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36C348" w14:textId="77777777" w:rsidR="00B12FFA" w:rsidRPr="00DC3487" w:rsidRDefault="00B12FFA" w:rsidP="00B12FFA">
      <w:pPr>
        <w:pStyle w:val="Heading7"/>
        <w:rPr>
          <w:szCs w:val="24"/>
        </w:rPr>
      </w:pPr>
      <w:proofErr w:type="gramStart"/>
      <w:r w:rsidRPr="00DC3487">
        <w:rPr>
          <w:szCs w:val="24"/>
        </w:rPr>
        <w:t>THUYẾT  MINH</w:t>
      </w:r>
      <w:proofErr w:type="gramEnd"/>
      <w:r w:rsidRPr="00DC3487">
        <w:rPr>
          <w:szCs w:val="24"/>
        </w:rPr>
        <w:t xml:space="preserve">  ĐỀ  TÀI</w:t>
      </w:r>
    </w:p>
    <w:p w14:paraId="4FEE595A" w14:textId="5448146F" w:rsidR="00B12FFA" w:rsidRPr="00DC3487" w:rsidRDefault="00B12FFA" w:rsidP="00B12FFA">
      <w:pPr>
        <w:jc w:val="center"/>
        <w:rPr>
          <w:rFonts w:ascii="Times New Roman" w:hAnsi="Times New Roman"/>
          <w:b/>
          <w:bCs/>
        </w:rPr>
      </w:pPr>
      <w:proofErr w:type="gramStart"/>
      <w:r w:rsidRPr="00DC3487">
        <w:rPr>
          <w:rFonts w:ascii="Times New Roman" w:hAnsi="Times New Roman"/>
          <w:b/>
          <w:bCs/>
          <w:sz w:val="28"/>
        </w:rPr>
        <w:t>KHOA  HỌC</w:t>
      </w:r>
      <w:proofErr w:type="gramEnd"/>
      <w:r w:rsidRPr="00DC3487">
        <w:rPr>
          <w:rFonts w:ascii="Times New Roman" w:hAnsi="Times New Roman"/>
          <w:b/>
          <w:bCs/>
          <w:sz w:val="28"/>
        </w:rPr>
        <w:t xml:space="preserve">  VÀ  CÔNG  NGHỆ  CẤP  </w:t>
      </w:r>
      <w:r>
        <w:rPr>
          <w:rFonts w:ascii="Times New Roman" w:hAnsi="Times New Roman"/>
          <w:b/>
          <w:bCs/>
          <w:sz w:val="28"/>
        </w:rPr>
        <w:t>CƠ SỞ</w:t>
      </w:r>
      <w:r w:rsidR="00C02B22">
        <w:rPr>
          <w:rFonts w:ascii="Times New Roman" w:hAnsi="Times New Roman"/>
          <w:b/>
          <w:bCs/>
          <w:sz w:val="28"/>
        </w:rPr>
        <w:t xml:space="preserve"> NĂM 20</w:t>
      </w:r>
      <w:r w:rsidR="00FE2351">
        <w:rPr>
          <w:rFonts w:ascii="Times New Roman" w:hAnsi="Times New Roman"/>
          <w:b/>
          <w:bCs/>
          <w:sz w:val="28"/>
        </w:rPr>
        <w:t>20</w:t>
      </w:r>
    </w:p>
    <w:tbl>
      <w:tblPr>
        <w:tblW w:w="10366" w:type="dxa"/>
        <w:tblInd w:w="-4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1"/>
        <w:gridCol w:w="284"/>
        <w:gridCol w:w="274"/>
        <w:gridCol w:w="186"/>
        <w:gridCol w:w="1526"/>
        <w:gridCol w:w="565"/>
        <w:gridCol w:w="427"/>
        <w:gridCol w:w="709"/>
        <w:gridCol w:w="456"/>
        <w:gridCol w:w="394"/>
        <w:gridCol w:w="191"/>
        <w:gridCol w:w="234"/>
        <w:gridCol w:w="708"/>
        <w:gridCol w:w="710"/>
        <w:gridCol w:w="283"/>
        <w:gridCol w:w="851"/>
        <w:gridCol w:w="83"/>
        <w:gridCol w:w="484"/>
        <w:gridCol w:w="709"/>
        <w:gridCol w:w="96"/>
        <w:gridCol w:w="795"/>
      </w:tblGrid>
      <w:tr w:rsidR="00B12FFA" w:rsidRPr="00DC3487" w14:paraId="436916B5" w14:textId="77777777" w:rsidTr="00D83FD4">
        <w:trPr>
          <w:trHeight w:val="422"/>
        </w:trPr>
        <w:tc>
          <w:tcPr>
            <w:tcW w:w="7348" w:type="dxa"/>
            <w:gridSpan w:val="15"/>
            <w:noWrap/>
            <w:vAlign w:val="center"/>
          </w:tcPr>
          <w:p w14:paraId="05E6B462" w14:textId="7DB25B80" w:rsidR="00B12FFA" w:rsidRPr="00666FE7" w:rsidRDefault="00B12FFA" w:rsidP="00DE5746">
            <w:pPr>
              <w:spacing w:before="105" w:after="105"/>
              <w:jc w:val="both"/>
              <w:rPr>
                <w:rFonts w:ascii="Times New Roman" w:hAnsi="Times New Roman"/>
                <w:sz w:val="28"/>
                <w:szCs w:val="28"/>
              </w:rPr>
            </w:pPr>
            <w:r w:rsidRPr="00DC3487">
              <w:rPr>
                <w:rFonts w:ascii="Times New Roman" w:hAnsi="Times New Roman"/>
                <w:b/>
                <w:bCs/>
                <w:sz w:val="20"/>
                <w:szCs w:val="20"/>
              </w:rPr>
              <w:t>1. TÊN ĐỀ TÀI</w:t>
            </w:r>
            <w:r w:rsidR="00666FE7">
              <w:rPr>
                <w:rFonts w:ascii="Times New Roman" w:hAnsi="Times New Roman"/>
                <w:b/>
                <w:bCs/>
                <w:sz w:val="20"/>
                <w:szCs w:val="20"/>
              </w:rPr>
              <w:t xml:space="preserve">: </w:t>
            </w:r>
            <w:r w:rsidR="00666FE7" w:rsidRPr="00666FE7">
              <w:rPr>
                <w:rFonts w:ascii="Times New Roman" w:hAnsi="Times New Roman"/>
                <w:b/>
                <w:sz w:val="20"/>
                <w:szCs w:val="20"/>
              </w:rPr>
              <w:t>NGHIÊN CỨU QUY LUẬT PHÂN BỐ ÁP LỰC VÀ KHẢ NĂNG CHỊU TẢI CỦA VÌ CHỐNG CƠ KHÍ HÓA</w:t>
            </w:r>
            <w:r w:rsidR="004506DC">
              <w:rPr>
                <w:rFonts w:ascii="Times New Roman" w:hAnsi="Times New Roman"/>
                <w:b/>
                <w:sz w:val="20"/>
                <w:szCs w:val="20"/>
              </w:rPr>
              <w:t xml:space="preserve"> CÓ KẾT CẤU HẠ TRẦN THU HỒI THAN NÓC</w:t>
            </w:r>
            <w:r w:rsidR="00666FE7" w:rsidRPr="00666FE7">
              <w:rPr>
                <w:rFonts w:ascii="Times New Roman" w:hAnsi="Times New Roman"/>
                <w:b/>
                <w:sz w:val="20"/>
                <w:szCs w:val="20"/>
              </w:rPr>
              <w:t xml:space="preserve"> TRONG KHAI THÁC VỈA </w:t>
            </w:r>
            <w:smartTag w:uri="urn:schemas-microsoft-com:office:smarttags" w:element="stockticker">
              <w:r w:rsidR="00666FE7" w:rsidRPr="00666FE7">
                <w:rPr>
                  <w:rFonts w:ascii="Times New Roman" w:hAnsi="Times New Roman"/>
                  <w:b/>
                  <w:sz w:val="20"/>
                  <w:szCs w:val="20"/>
                </w:rPr>
                <w:t>THAN</w:t>
              </w:r>
            </w:smartTag>
            <w:r w:rsidR="00666FE7" w:rsidRPr="00666FE7">
              <w:rPr>
                <w:rFonts w:ascii="Times New Roman" w:hAnsi="Times New Roman"/>
                <w:b/>
                <w:sz w:val="20"/>
                <w:szCs w:val="20"/>
              </w:rPr>
              <w:t xml:space="preserve"> DÀY DỐC </w:t>
            </w:r>
            <w:smartTag w:uri="urn:schemas-microsoft-com:office:smarttags" w:element="stockticker">
              <w:r w:rsidR="00666FE7" w:rsidRPr="00666FE7">
                <w:rPr>
                  <w:rFonts w:ascii="Times New Roman" w:hAnsi="Times New Roman"/>
                  <w:b/>
                  <w:sz w:val="20"/>
                  <w:szCs w:val="20"/>
                </w:rPr>
                <w:t>THO</w:t>
              </w:r>
            </w:smartTag>
            <w:r w:rsidR="00666FE7" w:rsidRPr="00666FE7">
              <w:rPr>
                <w:rFonts w:ascii="Times New Roman" w:hAnsi="Times New Roman"/>
                <w:b/>
                <w:sz w:val="20"/>
                <w:szCs w:val="20"/>
              </w:rPr>
              <w:t xml:space="preserve">ẢI </w:t>
            </w:r>
            <w:r w:rsidR="00DE5746" w:rsidRPr="00666FE7">
              <w:rPr>
                <w:rFonts w:ascii="Times New Roman" w:hAnsi="Times New Roman"/>
                <w:b/>
                <w:sz w:val="20"/>
                <w:szCs w:val="20"/>
              </w:rPr>
              <w:t xml:space="preserve">KHI XUỐNG SÂU </w:t>
            </w:r>
            <w:r w:rsidR="00666FE7" w:rsidRPr="00666FE7">
              <w:rPr>
                <w:rFonts w:ascii="Times New Roman" w:hAnsi="Times New Roman"/>
                <w:b/>
                <w:sz w:val="20"/>
                <w:szCs w:val="20"/>
              </w:rPr>
              <w:t xml:space="preserve">VÙNG QUẢNG NINH </w:t>
            </w:r>
          </w:p>
        </w:tc>
        <w:tc>
          <w:tcPr>
            <w:tcW w:w="3018" w:type="dxa"/>
            <w:gridSpan w:val="6"/>
            <w:noWrap/>
          </w:tcPr>
          <w:p w14:paraId="7EA2B790" w14:textId="77777777" w:rsidR="00B12FFA" w:rsidRPr="00DC3487" w:rsidRDefault="00B12FFA" w:rsidP="00B554BA">
            <w:pPr>
              <w:spacing w:before="105" w:after="105"/>
              <w:jc w:val="both"/>
              <w:rPr>
                <w:rFonts w:ascii="Times New Roman" w:hAnsi="Times New Roman"/>
                <w:b/>
                <w:bCs/>
                <w:sz w:val="20"/>
                <w:szCs w:val="20"/>
              </w:rPr>
            </w:pPr>
            <w:r w:rsidRPr="00DC3487">
              <w:rPr>
                <w:rFonts w:ascii="Times New Roman" w:hAnsi="Times New Roman"/>
                <w:b/>
                <w:bCs/>
                <w:sz w:val="20"/>
                <w:szCs w:val="20"/>
              </w:rPr>
              <w:t>2. MÃ SỐ</w:t>
            </w:r>
          </w:p>
        </w:tc>
      </w:tr>
      <w:tr w:rsidR="00B12FFA" w:rsidRPr="00DC3487" w14:paraId="5B089465" w14:textId="77777777" w:rsidTr="00D83FD4">
        <w:trPr>
          <w:trHeight w:val="2039"/>
        </w:trPr>
        <w:tc>
          <w:tcPr>
            <w:tcW w:w="7348" w:type="dxa"/>
            <w:gridSpan w:val="15"/>
            <w:noWrap/>
          </w:tcPr>
          <w:p w14:paraId="31990049" w14:textId="77777777" w:rsidR="00B12FFA" w:rsidRPr="00DC3487" w:rsidRDefault="00B12FFA" w:rsidP="00E96ECE">
            <w:pPr>
              <w:spacing w:before="120" w:after="0" w:line="264" w:lineRule="auto"/>
              <w:contextualSpacing/>
              <w:jc w:val="both"/>
              <w:rPr>
                <w:rFonts w:ascii="Times New Roman" w:hAnsi="Times New Roman"/>
              </w:rPr>
            </w:pPr>
            <w:r w:rsidRPr="00DC3487">
              <w:rPr>
                <w:rFonts w:ascii="Times New Roman" w:hAnsi="Times New Roman"/>
                <w:b/>
                <w:bCs/>
                <w:sz w:val="20"/>
                <w:szCs w:val="20"/>
              </w:rPr>
              <w:t>3. LĨNH VỰC NGHIÊN CỨU</w:t>
            </w:r>
            <w:r w:rsidRPr="00DC3487">
              <w:rPr>
                <w:rFonts w:ascii="Times New Roman" w:hAnsi="Times New Roman"/>
              </w:rPr>
              <w:t xml:space="preserve">                                  </w:t>
            </w:r>
          </w:p>
          <w:tbl>
            <w:tblPr>
              <w:tblW w:w="5547" w:type="dxa"/>
              <w:jc w:val="center"/>
              <w:tblLayout w:type="fixed"/>
              <w:tblLook w:val="01E0" w:firstRow="1" w:lastRow="1" w:firstColumn="1" w:lastColumn="1" w:noHBand="0" w:noVBand="0"/>
            </w:tblPr>
            <w:tblGrid>
              <w:gridCol w:w="1276"/>
              <w:gridCol w:w="561"/>
              <w:gridCol w:w="2385"/>
              <w:gridCol w:w="1325"/>
            </w:tblGrid>
            <w:tr w:rsidR="00B12FFA" w:rsidRPr="00DC3487" w14:paraId="4D731DDF" w14:textId="77777777" w:rsidTr="00AC5F31">
              <w:trPr>
                <w:jc w:val="center"/>
              </w:trPr>
              <w:tc>
                <w:tcPr>
                  <w:tcW w:w="1276" w:type="dxa"/>
                  <w:tcMar>
                    <w:left w:w="57" w:type="dxa"/>
                    <w:right w:w="57" w:type="dxa"/>
                  </w:tcMar>
                  <w:vAlign w:val="center"/>
                </w:tcPr>
                <w:p w14:paraId="55ACC4E3" w14:textId="77777777" w:rsidR="00B12FFA" w:rsidRPr="00DC3487" w:rsidRDefault="00B12FFA" w:rsidP="00E96ECE">
                  <w:pPr>
                    <w:spacing w:before="120" w:after="0" w:line="264" w:lineRule="auto"/>
                    <w:contextualSpacing/>
                    <w:jc w:val="both"/>
                    <w:rPr>
                      <w:rFonts w:ascii="Times New Roman" w:hAnsi="Times New Roman"/>
                    </w:rPr>
                  </w:pPr>
                  <w:r w:rsidRPr="00DC3487">
                    <w:rPr>
                      <w:rFonts w:ascii="Times New Roman" w:hAnsi="Times New Roman"/>
                    </w:rPr>
                    <w:t>Khoa học Tự nhiên</w:t>
                  </w:r>
                </w:p>
              </w:tc>
              <w:tc>
                <w:tcPr>
                  <w:tcW w:w="561" w:type="dxa"/>
                  <w:tcMar>
                    <w:left w:w="28" w:type="dxa"/>
                    <w:right w:w="28" w:type="dxa"/>
                  </w:tcMar>
                </w:tcPr>
                <w:p w14:paraId="600A2688" w14:textId="77777777" w:rsidR="00B12FFA" w:rsidRPr="00DC3487" w:rsidRDefault="00B12FFA" w:rsidP="00E96ECE">
                  <w:pPr>
                    <w:spacing w:before="120" w:after="0" w:line="264" w:lineRule="auto"/>
                    <w:contextualSpacing/>
                    <w:jc w:val="center"/>
                    <w:rPr>
                      <w:rFonts w:ascii="Times New Roman" w:hAnsi="Times New Roman"/>
                      <w:spacing w:val="-10"/>
                    </w:rPr>
                  </w:pPr>
                  <w:r w:rsidRPr="00DC3487">
                    <w:rPr>
                      <w:rFonts w:ascii="Times New Roman" w:hAnsi="Times New Roman"/>
                      <w:noProof/>
                      <w:spacing w:val="-10"/>
                      <w:sz w:val="20"/>
                    </w:rPr>
                    <mc:AlternateContent>
                      <mc:Choice Requires="wps">
                        <w:drawing>
                          <wp:anchor distT="0" distB="0" distL="114300" distR="114300" simplePos="0" relativeHeight="251659264" behindDoc="0" locked="0" layoutInCell="1" allowOverlap="1" wp14:anchorId="34CB62EB" wp14:editId="799EA0DE">
                            <wp:simplePos x="0" y="0"/>
                            <wp:positionH relativeFrom="column">
                              <wp:posOffset>40640</wp:posOffset>
                            </wp:positionH>
                            <wp:positionV relativeFrom="paragraph">
                              <wp:posOffset>64770</wp:posOffset>
                            </wp:positionV>
                            <wp:extent cx="237490" cy="241935"/>
                            <wp:effectExtent l="13335" t="8255" r="6350" b="698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477CA708" id="Rectangle 6" o:spid="_x0000_s1026" style="position:absolute;margin-left:3.2pt;margin-top:5.1pt;width:18.7pt;height:19.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"/>
                        </w:pict>
                      </mc:Fallback>
                    </mc:AlternateContent>
                  </w:r>
                </w:p>
              </w:tc>
              <w:tc>
                <w:tcPr>
                  <w:tcW w:w="2385" w:type="dxa"/>
                  <w:vAlign w:val="center"/>
                </w:tcPr>
                <w:p w14:paraId="00752918" w14:textId="77777777" w:rsidR="00B12FFA" w:rsidRPr="00647B4D" w:rsidRDefault="00B12FFA" w:rsidP="00E96ECE">
                  <w:pPr>
                    <w:pStyle w:val="NormalWeb"/>
                    <w:spacing w:before="120" w:beforeAutospacing="0" w:after="0" w:afterAutospacing="0" w:line="264" w:lineRule="auto"/>
                    <w:contextualSpacing/>
                    <w:jc w:val="both"/>
                    <w:rPr>
                      <w:sz w:val="22"/>
                      <w:szCs w:val="22"/>
                    </w:rPr>
                  </w:pPr>
                  <w:r w:rsidRPr="00647B4D">
                    <w:rPr>
                      <w:sz w:val="22"/>
                      <w:szCs w:val="22"/>
                    </w:rPr>
                    <w:t>Kho</w:t>
                  </w:r>
                  <w:r>
                    <w:rPr>
                      <w:sz w:val="22"/>
                      <w:szCs w:val="22"/>
                    </w:rPr>
                    <w:t>a học Kỹ thuật và C</w:t>
                  </w:r>
                  <w:r w:rsidRPr="00647B4D">
                    <w:rPr>
                      <w:sz w:val="22"/>
                      <w:szCs w:val="22"/>
                    </w:rPr>
                    <w:t>ông nghệ</w:t>
                  </w:r>
                </w:p>
              </w:tc>
              <w:tc>
                <w:tcPr>
                  <w:tcW w:w="1325" w:type="dxa"/>
                </w:tcPr>
                <w:p w14:paraId="29B63099"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noProof/>
                      <w:sz w:val="20"/>
                    </w:rPr>
                    <mc:AlternateContent>
                      <mc:Choice Requires="wps">
                        <w:drawing>
                          <wp:anchor distT="0" distB="0" distL="114300" distR="114300" simplePos="0" relativeHeight="251661312" behindDoc="0" locked="0" layoutInCell="1" allowOverlap="1" wp14:anchorId="558E5A23" wp14:editId="376E5B0D">
                            <wp:simplePos x="0" y="0"/>
                            <wp:positionH relativeFrom="column">
                              <wp:posOffset>2540</wp:posOffset>
                            </wp:positionH>
                            <wp:positionV relativeFrom="paragraph">
                              <wp:posOffset>66040</wp:posOffset>
                            </wp:positionV>
                            <wp:extent cx="237490" cy="241935"/>
                            <wp:effectExtent l="0" t="0" r="10160" b="2476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txbx>
                                    <w:txbxContent>
                                      <w:p w14:paraId="12E4ADFC" w14:textId="1FA7C2C3" w:rsidR="008E3A04" w:rsidRPr="00B554BA" w:rsidRDefault="008E3A04" w:rsidP="00666FE7">
                                        <w:pPr>
                                          <w:jc w:val="center"/>
                                          <w:rPr>
                                            <w:rFonts w:ascii="Times New Roman" w:hAnsi="Times New Roman"/>
                                          </w:rPr>
                                        </w:pPr>
                                        <w:proofErr w:type="gramStart"/>
                                        <w:r w:rsidRPr="00B554BA">
                                          <w:rPr>
                                            <w:rFonts w:ascii="Times New Roman" w:hAnsi="Times New Roman"/>
                                          </w:rPr>
                                          <w:t>x</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558E5A23" id="Rectangle 5" o:spid="_x0000_s1026" style="position:absolute;left:0;text-align:left;margin-left:.2pt;margin-top:5.2pt;width:18.7pt;height:19.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">
                            <v:textbox>
                              <w:txbxContent>
                                <w:p w14:paraId="12E4ADFC" w14:textId="1FA7C2C3" w:rsidR="00D83FD4" w:rsidRPr="00B554BA" w:rsidRDefault="00D83FD4" w:rsidP="00666FE7">
                                  <w:pPr>
                                    <w:jc w:val="center"/>
                                    <w:rPr>
                                      <w:rFonts w:ascii="Times New Roman" w:hAnsi="Times New Roman"/>
                                    </w:rPr>
                                  </w:pPr>
                                  <w:r w:rsidRPr="00B554BA">
                                    <w:rPr>
                                      <w:rFonts w:ascii="Times New Roman" w:hAnsi="Times New Roman"/>
                                    </w:rPr>
                                    <w:t>x</w:t>
                                  </w:r>
                                </w:p>
                              </w:txbxContent>
                            </v:textbox>
                          </v:rect>
                        </w:pict>
                      </mc:Fallback>
                    </mc:AlternateContent>
                  </w:r>
                </w:p>
              </w:tc>
            </w:tr>
            <w:tr w:rsidR="00B12FFA" w:rsidRPr="00DC3487" w14:paraId="1001C023" w14:textId="77777777" w:rsidTr="00AC5F31">
              <w:trPr>
                <w:jc w:val="center"/>
              </w:trPr>
              <w:tc>
                <w:tcPr>
                  <w:tcW w:w="1276" w:type="dxa"/>
                  <w:tcMar>
                    <w:left w:w="57" w:type="dxa"/>
                    <w:right w:w="57" w:type="dxa"/>
                  </w:tcMar>
                </w:tcPr>
                <w:p w14:paraId="544DD382" w14:textId="77777777" w:rsidR="00B12FFA" w:rsidRPr="00DC3487" w:rsidRDefault="00B12FFA" w:rsidP="00E96ECE">
                  <w:pPr>
                    <w:spacing w:before="120" w:after="0" w:line="264" w:lineRule="auto"/>
                    <w:contextualSpacing/>
                    <w:jc w:val="both"/>
                    <w:rPr>
                      <w:rFonts w:ascii="Times New Roman" w:hAnsi="Times New Roman"/>
                    </w:rPr>
                  </w:pPr>
                  <w:r w:rsidRPr="00DC3487">
                    <w:rPr>
                      <w:rFonts w:ascii="Times New Roman" w:hAnsi="Times New Roman"/>
                    </w:rPr>
                    <w:t>Khoa họ</w:t>
                  </w:r>
                  <w:r>
                    <w:rPr>
                      <w:rFonts w:ascii="Times New Roman" w:hAnsi="Times New Roman"/>
                    </w:rPr>
                    <w:t>c Y</w:t>
                  </w:r>
                  <w:r w:rsidRPr="00DC3487">
                    <w:rPr>
                      <w:rFonts w:ascii="Times New Roman" w:hAnsi="Times New Roman"/>
                    </w:rPr>
                    <w:t>, dược</w:t>
                  </w:r>
                </w:p>
              </w:tc>
              <w:tc>
                <w:tcPr>
                  <w:tcW w:w="561" w:type="dxa"/>
                  <w:tcMar>
                    <w:left w:w="28" w:type="dxa"/>
                    <w:right w:w="28" w:type="dxa"/>
                  </w:tcMar>
                </w:tcPr>
                <w:p w14:paraId="48B7FC24"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noProof/>
                      <w:sz w:val="20"/>
                    </w:rPr>
                    <mc:AlternateContent>
                      <mc:Choice Requires="wps">
                        <w:drawing>
                          <wp:anchor distT="0" distB="0" distL="114300" distR="114300" simplePos="0" relativeHeight="251660288" behindDoc="0" locked="0" layoutInCell="1" allowOverlap="1" wp14:anchorId="0A6787AD" wp14:editId="40CCB6DD">
                            <wp:simplePos x="0" y="0"/>
                            <wp:positionH relativeFrom="column">
                              <wp:posOffset>50800</wp:posOffset>
                            </wp:positionH>
                            <wp:positionV relativeFrom="paragraph">
                              <wp:posOffset>54610</wp:posOffset>
                            </wp:positionV>
                            <wp:extent cx="237490" cy="241935"/>
                            <wp:effectExtent l="13970" t="8255" r="5715" b="698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3D16E7A4" id="Rectangle 4" o:spid="_x0000_s1026" style="position:absolute;margin-left:4pt;margin-top:4.3pt;width:18.7pt;height:1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"/>
                        </w:pict>
                      </mc:Fallback>
                    </mc:AlternateContent>
                  </w:r>
                </w:p>
              </w:tc>
              <w:tc>
                <w:tcPr>
                  <w:tcW w:w="2385" w:type="dxa"/>
                  <w:vAlign w:val="center"/>
                </w:tcPr>
                <w:p w14:paraId="5550C9B8" w14:textId="77777777" w:rsidR="00B12FFA" w:rsidRPr="00DC3487" w:rsidRDefault="00B12FFA" w:rsidP="00E96ECE">
                  <w:pPr>
                    <w:spacing w:before="120" w:after="0" w:line="264" w:lineRule="auto"/>
                    <w:contextualSpacing/>
                    <w:jc w:val="both"/>
                    <w:rPr>
                      <w:rFonts w:ascii="Times New Roman" w:hAnsi="Times New Roman"/>
                    </w:rPr>
                  </w:pPr>
                  <w:r w:rsidRPr="00DC3487">
                    <w:rPr>
                      <w:rFonts w:ascii="Times New Roman" w:hAnsi="Times New Roman"/>
                    </w:rPr>
                    <w:t>Khoa họ</w:t>
                  </w:r>
                  <w:r>
                    <w:rPr>
                      <w:rFonts w:ascii="Times New Roman" w:hAnsi="Times New Roman"/>
                    </w:rPr>
                    <w:t>c N</w:t>
                  </w:r>
                  <w:r w:rsidRPr="00DC3487">
                    <w:rPr>
                      <w:rFonts w:ascii="Times New Roman" w:hAnsi="Times New Roman"/>
                    </w:rPr>
                    <w:t>ông nghiệp</w:t>
                  </w:r>
                </w:p>
              </w:tc>
              <w:tc>
                <w:tcPr>
                  <w:tcW w:w="1325" w:type="dxa"/>
                </w:tcPr>
                <w:p w14:paraId="17576D1D"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noProof/>
                      <w:sz w:val="20"/>
                    </w:rPr>
                    <mc:AlternateContent>
                      <mc:Choice Requires="wps">
                        <w:drawing>
                          <wp:anchor distT="0" distB="0" distL="114300" distR="114300" simplePos="0" relativeHeight="251662336" behindDoc="0" locked="0" layoutInCell="1" allowOverlap="1" wp14:anchorId="08900CE9" wp14:editId="194C0B35">
                            <wp:simplePos x="0" y="0"/>
                            <wp:positionH relativeFrom="column">
                              <wp:posOffset>2540</wp:posOffset>
                            </wp:positionH>
                            <wp:positionV relativeFrom="paragraph">
                              <wp:posOffset>59690</wp:posOffset>
                            </wp:positionV>
                            <wp:extent cx="237490" cy="241935"/>
                            <wp:effectExtent l="10795" t="13335" r="8890" b="1143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6FD7962E" id="Rectangle 3" o:spid="_x0000_s1026" style="position:absolute;margin-left:.2pt;margin-top:4.7pt;width:18.7pt;height:19.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"/>
                        </w:pict>
                      </mc:Fallback>
                    </mc:AlternateContent>
                  </w:r>
                </w:p>
              </w:tc>
            </w:tr>
            <w:tr w:rsidR="00B12FFA" w:rsidRPr="00DC3487" w14:paraId="2FB488EA" w14:textId="77777777" w:rsidTr="00AC5F31">
              <w:trPr>
                <w:jc w:val="center"/>
              </w:trPr>
              <w:tc>
                <w:tcPr>
                  <w:tcW w:w="1276" w:type="dxa"/>
                  <w:tcMar>
                    <w:left w:w="57" w:type="dxa"/>
                    <w:right w:w="57" w:type="dxa"/>
                  </w:tcMar>
                  <w:vAlign w:val="center"/>
                </w:tcPr>
                <w:p w14:paraId="2E34C6F2" w14:textId="77777777" w:rsidR="00B12FFA" w:rsidRPr="00DC3487" w:rsidRDefault="00B12FFA" w:rsidP="00E96ECE">
                  <w:pPr>
                    <w:spacing w:before="120" w:after="0" w:line="264" w:lineRule="auto"/>
                    <w:contextualSpacing/>
                    <w:jc w:val="both"/>
                    <w:rPr>
                      <w:rFonts w:ascii="Times New Roman" w:hAnsi="Times New Roman"/>
                    </w:rPr>
                  </w:pPr>
                  <w:r w:rsidRPr="00DC3487">
                    <w:rPr>
                      <w:rFonts w:ascii="Times New Roman" w:hAnsi="Times New Roman"/>
                    </w:rPr>
                    <w:t>Khoa họ</w:t>
                  </w:r>
                  <w:r>
                    <w:rPr>
                      <w:rFonts w:ascii="Times New Roman" w:hAnsi="Times New Roman"/>
                    </w:rPr>
                    <w:t>c X</w:t>
                  </w:r>
                  <w:r w:rsidRPr="00DC3487">
                    <w:rPr>
                      <w:rFonts w:ascii="Times New Roman" w:hAnsi="Times New Roman"/>
                    </w:rPr>
                    <w:t>ã hội</w:t>
                  </w:r>
                </w:p>
              </w:tc>
              <w:tc>
                <w:tcPr>
                  <w:tcW w:w="561" w:type="dxa"/>
                  <w:tcMar>
                    <w:left w:w="28" w:type="dxa"/>
                    <w:right w:w="28" w:type="dxa"/>
                  </w:tcMar>
                </w:tcPr>
                <w:p w14:paraId="39C10FA6"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noProof/>
                      <w:sz w:val="20"/>
                    </w:rPr>
                    <mc:AlternateContent>
                      <mc:Choice Requires="wps">
                        <w:drawing>
                          <wp:anchor distT="0" distB="0" distL="114300" distR="114300" simplePos="0" relativeHeight="251663360" behindDoc="0" locked="0" layoutInCell="1" allowOverlap="1" wp14:anchorId="1556AB73" wp14:editId="38FC2149">
                            <wp:simplePos x="0" y="0"/>
                            <wp:positionH relativeFrom="column">
                              <wp:posOffset>50800</wp:posOffset>
                            </wp:positionH>
                            <wp:positionV relativeFrom="paragraph">
                              <wp:posOffset>52070</wp:posOffset>
                            </wp:positionV>
                            <wp:extent cx="237490" cy="241935"/>
                            <wp:effectExtent l="13970" t="6985" r="5715" b="825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6BC1796C" id="Rectangle 2" o:spid="_x0000_s1026" style="position:absolute;margin-left:4pt;margin-top:4.1pt;width:18.7pt;height:19.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"/>
                        </w:pict>
                      </mc:Fallback>
                    </mc:AlternateContent>
                  </w:r>
                </w:p>
              </w:tc>
              <w:tc>
                <w:tcPr>
                  <w:tcW w:w="2385" w:type="dxa"/>
                  <w:vAlign w:val="center"/>
                </w:tcPr>
                <w:p w14:paraId="3E823610" w14:textId="77777777" w:rsidR="00B12FFA" w:rsidRPr="00DC3487" w:rsidRDefault="00B12FFA" w:rsidP="00E96ECE">
                  <w:pPr>
                    <w:spacing w:before="120" w:after="0" w:line="264" w:lineRule="auto"/>
                    <w:contextualSpacing/>
                    <w:jc w:val="both"/>
                    <w:rPr>
                      <w:rFonts w:ascii="Times New Roman" w:hAnsi="Times New Roman"/>
                    </w:rPr>
                  </w:pPr>
                  <w:r w:rsidRPr="00DC3487">
                    <w:rPr>
                      <w:rFonts w:ascii="Times New Roman" w:hAnsi="Times New Roman"/>
                    </w:rPr>
                    <w:t>Khoa họ</w:t>
                  </w:r>
                  <w:r>
                    <w:rPr>
                      <w:rFonts w:ascii="Times New Roman" w:hAnsi="Times New Roman"/>
                    </w:rPr>
                    <w:t>c N</w:t>
                  </w:r>
                  <w:r w:rsidRPr="00DC3487">
                    <w:rPr>
                      <w:rFonts w:ascii="Times New Roman" w:hAnsi="Times New Roman"/>
                    </w:rPr>
                    <w:t>hân văn</w:t>
                  </w:r>
                </w:p>
              </w:tc>
              <w:tc>
                <w:tcPr>
                  <w:tcW w:w="1325" w:type="dxa"/>
                </w:tcPr>
                <w:p w14:paraId="2460C6BA"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noProof/>
                      <w:sz w:val="20"/>
                    </w:rPr>
                    <mc:AlternateContent>
                      <mc:Choice Requires="wps">
                        <w:drawing>
                          <wp:anchor distT="0" distB="0" distL="114300" distR="114300" simplePos="0" relativeHeight="251664384" behindDoc="0" locked="0" layoutInCell="1" allowOverlap="1" wp14:anchorId="3B95C470" wp14:editId="7B9DCB22">
                            <wp:simplePos x="0" y="0"/>
                            <wp:positionH relativeFrom="column">
                              <wp:posOffset>2540</wp:posOffset>
                            </wp:positionH>
                            <wp:positionV relativeFrom="paragraph">
                              <wp:posOffset>57150</wp:posOffset>
                            </wp:positionV>
                            <wp:extent cx="237490" cy="241935"/>
                            <wp:effectExtent l="10795" t="12065" r="8890"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23271F7E" id="Rectangle 1" o:spid="_x0000_s1026" style="position:absolute;margin-left:.2pt;margin-top:4.5pt;width:18.7pt;height:19.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"/>
                        </w:pict>
                      </mc:Fallback>
                    </mc:AlternateContent>
                  </w:r>
                </w:p>
              </w:tc>
            </w:tr>
          </w:tbl>
          <w:p w14:paraId="3BF54D74" w14:textId="77777777" w:rsidR="00B12FFA" w:rsidRPr="00DC3487" w:rsidRDefault="00B12FFA" w:rsidP="00E96ECE">
            <w:pPr>
              <w:spacing w:before="120" w:after="0" w:line="264" w:lineRule="auto"/>
              <w:contextualSpacing/>
              <w:jc w:val="both"/>
              <w:rPr>
                <w:rFonts w:ascii="Times New Roman" w:hAnsi="Times New Roman"/>
              </w:rPr>
            </w:pPr>
          </w:p>
        </w:tc>
        <w:tc>
          <w:tcPr>
            <w:tcW w:w="3018" w:type="dxa"/>
            <w:gridSpan w:val="6"/>
            <w:noWrap/>
          </w:tcPr>
          <w:p w14:paraId="4CA929D1" w14:textId="77777777" w:rsidR="00B12FFA" w:rsidRPr="00DC3487" w:rsidRDefault="00B12FFA" w:rsidP="00E96ECE">
            <w:pPr>
              <w:spacing w:before="120" w:after="0" w:line="264" w:lineRule="auto"/>
              <w:contextualSpacing/>
              <w:jc w:val="both"/>
              <w:rPr>
                <w:rFonts w:ascii="Times New Roman" w:hAnsi="Times New Roman"/>
                <w:b/>
                <w:bCs/>
                <w:sz w:val="20"/>
                <w:szCs w:val="20"/>
              </w:rPr>
            </w:pPr>
            <w:r w:rsidRPr="00DC3487">
              <w:rPr>
                <w:rFonts w:ascii="Times New Roman" w:hAnsi="Times New Roman"/>
                <w:b/>
                <w:bCs/>
                <w:sz w:val="20"/>
                <w:szCs w:val="20"/>
              </w:rPr>
              <w:t>4. LOẠI HÌNH NGHIÊN CỨU</w:t>
            </w:r>
          </w:p>
          <w:tbl>
            <w:tblPr>
              <w:tblW w:w="3205" w:type="dxa"/>
              <w:tblLayout w:type="fixed"/>
              <w:tblLook w:val="01E0" w:firstRow="1" w:lastRow="1" w:firstColumn="1" w:lastColumn="1" w:noHBand="0" w:noVBand="0"/>
            </w:tblPr>
            <w:tblGrid>
              <w:gridCol w:w="345"/>
              <w:gridCol w:w="345"/>
              <w:gridCol w:w="345"/>
              <w:gridCol w:w="377"/>
              <w:gridCol w:w="365"/>
              <w:gridCol w:w="12"/>
              <w:gridCol w:w="236"/>
              <w:gridCol w:w="319"/>
              <w:gridCol w:w="319"/>
              <w:gridCol w:w="542"/>
            </w:tblGrid>
            <w:tr w:rsidR="00B12FFA" w:rsidRPr="00DC3487" w14:paraId="0B5A1E68" w14:textId="77777777" w:rsidTr="00AC5F31">
              <w:tc>
                <w:tcPr>
                  <w:tcW w:w="1035" w:type="dxa"/>
                  <w:gridSpan w:val="3"/>
                  <w:tcMar>
                    <w:left w:w="57" w:type="dxa"/>
                    <w:right w:w="57" w:type="dxa"/>
                  </w:tcMar>
                </w:tcPr>
                <w:p w14:paraId="10B60621"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rPr>
                    <w:t>Cơ</w:t>
                  </w:r>
                </w:p>
                <w:p w14:paraId="3215D33E"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rPr>
                    <w:t>bản</w:t>
                  </w:r>
                </w:p>
                <w:p w14:paraId="0A55AE4B" w14:textId="77777777" w:rsidR="00B12FFA" w:rsidRPr="00DC3487" w:rsidRDefault="00B12FFA" w:rsidP="00E96ECE">
                  <w:pPr>
                    <w:spacing w:before="120" w:after="0" w:line="264" w:lineRule="auto"/>
                    <w:contextualSpacing/>
                    <w:jc w:val="center"/>
                    <w:rPr>
                      <w:rFonts w:ascii="Times New Roman" w:hAnsi="Times New Roman"/>
                    </w:rPr>
                  </w:pPr>
                </w:p>
              </w:tc>
              <w:tc>
                <w:tcPr>
                  <w:tcW w:w="742" w:type="dxa"/>
                  <w:gridSpan w:val="2"/>
                </w:tcPr>
                <w:p w14:paraId="140C32A3"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rPr>
                    <w:t>Ứng</w:t>
                  </w:r>
                </w:p>
                <w:p w14:paraId="32FF6451"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rPr>
                    <w:t>dụng</w:t>
                  </w:r>
                </w:p>
              </w:tc>
              <w:tc>
                <w:tcPr>
                  <w:tcW w:w="1428" w:type="dxa"/>
                  <w:gridSpan w:val="5"/>
                </w:tcPr>
                <w:p w14:paraId="0AB84DBF" w14:textId="77777777" w:rsidR="00B12FFA" w:rsidRPr="00DC3487" w:rsidRDefault="00B12FFA" w:rsidP="00E96ECE">
                  <w:pPr>
                    <w:spacing w:before="120" w:after="0" w:line="264" w:lineRule="auto"/>
                    <w:contextualSpacing/>
                    <w:jc w:val="center"/>
                    <w:rPr>
                      <w:rFonts w:ascii="Times New Roman" w:hAnsi="Times New Roman"/>
                      <w:spacing w:val="-10"/>
                    </w:rPr>
                  </w:pPr>
                  <w:r w:rsidRPr="00DC3487">
                    <w:rPr>
                      <w:rFonts w:ascii="Times New Roman" w:hAnsi="Times New Roman"/>
                      <w:spacing w:val="-10"/>
                    </w:rPr>
                    <w:t>Triển</w:t>
                  </w:r>
                </w:p>
                <w:p w14:paraId="5B8B5574" w14:textId="77777777" w:rsidR="00B12FFA" w:rsidRPr="00DC3487" w:rsidRDefault="00B12FFA" w:rsidP="00E96ECE">
                  <w:pPr>
                    <w:spacing w:before="120" w:after="0" w:line="264" w:lineRule="auto"/>
                    <w:contextualSpacing/>
                    <w:jc w:val="center"/>
                    <w:rPr>
                      <w:rFonts w:ascii="Times New Roman" w:hAnsi="Times New Roman"/>
                      <w:spacing w:val="-10"/>
                    </w:rPr>
                  </w:pPr>
                  <w:r w:rsidRPr="00DC3487">
                    <w:rPr>
                      <w:rFonts w:ascii="Times New Roman" w:hAnsi="Times New Roman"/>
                      <w:spacing w:val="-10"/>
                    </w:rPr>
                    <w:t>khai</w:t>
                  </w:r>
                </w:p>
              </w:tc>
            </w:tr>
            <w:tr w:rsidR="00B12FFA" w:rsidRPr="00DC3487" w14:paraId="1407CA0F" w14:textId="77777777" w:rsidTr="00AC5F31">
              <w:trPr>
                <w:trHeight w:val="363"/>
              </w:trPr>
              <w:tc>
                <w:tcPr>
                  <w:tcW w:w="345" w:type="dxa"/>
                  <w:tcBorders>
                    <w:right w:val="single" w:sz="4" w:space="0" w:color="auto"/>
                  </w:tcBorders>
                  <w:tcMar>
                    <w:left w:w="57" w:type="dxa"/>
                    <w:right w:w="57" w:type="dxa"/>
                  </w:tcMar>
                </w:tcPr>
                <w:p w14:paraId="1B4D3867" w14:textId="77777777" w:rsidR="00B12FFA" w:rsidRPr="00DC3487" w:rsidRDefault="00B12FFA" w:rsidP="00E96ECE">
                  <w:pPr>
                    <w:spacing w:before="120" w:after="0" w:line="264" w:lineRule="auto"/>
                    <w:contextualSpacing/>
                    <w:jc w:val="both"/>
                    <w:rPr>
                      <w:rFonts w:ascii="Times New Roman" w:hAnsi="Times New Roman"/>
                    </w:rPr>
                  </w:pPr>
                </w:p>
              </w:tc>
              <w:tc>
                <w:tcPr>
                  <w:tcW w:w="345" w:type="dxa"/>
                  <w:tcBorders>
                    <w:top w:val="single" w:sz="4" w:space="0" w:color="auto"/>
                    <w:left w:val="single" w:sz="4" w:space="0" w:color="auto"/>
                    <w:bottom w:val="single" w:sz="4" w:space="0" w:color="auto"/>
                    <w:right w:val="single" w:sz="4" w:space="0" w:color="auto"/>
                  </w:tcBorders>
                </w:tcPr>
                <w:p w14:paraId="7C7978DE" w14:textId="77777777" w:rsidR="00B12FFA" w:rsidRPr="00DC3487" w:rsidRDefault="00B12FFA" w:rsidP="00E96ECE">
                  <w:pPr>
                    <w:spacing w:before="120" w:after="0" w:line="264" w:lineRule="auto"/>
                    <w:contextualSpacing/>
                    <w:jc w:val="both"/>
                    <w:rPr>
                      <w:rFonts w:ascii="Times New Roman" w:hAnsi="Times New Roman"/>
                    </w:rPr>
                  </w:pPr>
                </w:p>
              </w:tc>
              <w:tc>
                <w:tcPr>
                  <w:tcW w:w="345" w:type="dxa"/>
                  <w:tcBorders>
                    <w:left w:val="single" w:sz="4" w:space="0" w:color="auto"/>
                  </w:tcBorders>
                </w:tcPr>
                <w:p w14:paraId="5B1ED85B" w14:textId="77777777" w:rsidR="00B12FFA" w:rsidRPr="00DC3487" w:rsidRDefault="00B12FFA" w:rsidP="00E96ECE">
                  <w:pPr>
                    <w:spacing w:before="120" w:after="0" w:line="264" w:lineRule="auto"/>
                    <w:contextualSpacing/>
                    <w:jc w:val="both"/>
                    <w:rPr>
                      <w:rFonts w:ascii="Times New Roman" w:hAnsi="Times New Roman"/>
                    </w:rPr>
                  </w:pPr>
                </w:p>
              </w:tc>
              <w:tc>
                <w:tcPr>
                  <w:tcW w:w="377" w:type="dxa"/>
                  <w:tcBorders>
                    <w:right w:val="single" w:sz="4" w:space="0" w:color="auto"/>
                  </w:tcBorders>
                  <w:tcMar>
                    <w:left w:w="57" w:type="dxa"/>
                    <w:right w:w="57" w:type="dxa"/>
                  </w:tcMar>
                </w:tcPr>
                <w:p w14:paraId="495EF0B4" w14:textId="77777777" w:rsidR="00B12FFA" w:rsidRPr="00DC3487" w:rsidRDefault="00B12FFA" w:rsidP="00E96ECE">
                  <w:pPr>
                    <w:spacing w:before="120" w:after="0" w:line="264" w:lineRule="auto"/>
                    <w:contextualSpacing/>
                    <w:jc w:val="both"/>
                    <w:rPr>
                      <w:rFonts w:ascii="Times New Roman" w:hAnsi="Times New Roman"/>
                    </w:rPr>
                  </w:pPr>
                </w:p>
              </w:tc>
              <w:tc>
                <w:tcPr>
                  <w:tcW w:w="377" w:type="dxa"/>
                  <w:gridSpan w:val="2"/>
                  <w:tcBorders>
                    <w:top w:val="single" w:sz="4" w:space="0" w:color="auto"/>
                    <w:left w:val="single" w:sz="4" w:space="0" w:color="auto"/>
                    <w:bottom w:val="single" w:sz="4" w:space="0" w:color="auto"/>
                    <w:right w:val="single" w:sz="4" w:space="0" w:color="auto"/>
                  </w:tcBorders>
                </w:tcPr>
                <w:p w14:paraId="5A44F478" w14:textId="2710B97E" w:rsidR="00B12FFA" w:rsidRPr="00DC3487" w:rsidRDefault="00666FE7" w:rsidP="00E96ECE">
                  <w:pPr>
                    <w:spacing w:before="120" w:after="0" w:line="264" w:lineRule="auto"/>
                    <w:contextualSpacing/>
                    <w:jc w:val="both"/>
                    <w:rPr>
                      <w:rFonts w:ascii="Times New Roman" w:hAnsi="Times New Roman"/>
                    </w:rPr>
                  </w:pPr>
                  <w:r>
                    <w:rPr>
                      <w:rFonts w:ascii="Times New Roman" w:hAnsi="Times New Roman"/>
                    </w:rPr>
                    <w:t>x</w:t>
                  </w:r>
                </w:p>
              </w:tc>
              <w:tc>
                <w:tcPr>
                  <w:tcW w:w="236" w:type="dxa"/>
                  <w:tcBorders>
                    <w:left w:val="single" w:sz="4" w:space="0" w:color="auto"/>
                  </w:tcBorders>
                </w:tcPr>
                <w:p w14:paraId="22637996" w14:textId="77777777" w:rsidR="00B12FFA" w:rsidRPr="00DC3487" w:rsidRDefault="00B12FFA" w:rsidP="00E96ECE">
                  <w:pPr>
                    <w:spacing w:before="120" w:after="0" w:line="264" w:lineRule="auto"/>
                    <w:contextualSpacing/>
                    <w:jc w:val="both"/>
                    <w:rPr>
                      <w:rFonts w:ascii="Times New Roman" w:hAnsi="Times New Roman"/>
                    </w:rPr>
                  </w:pPr>
                </w:p>
              </w:tc>
              <w:tc>
                <w:tcPr>
                  <w:tcW w:w="319" w:type="dxa"/>
                  <w:tcBorders>
                    <w:right w:val="single" w:sz="4" w:space="0" w:color="auto"/>
                  </w:tcBorders>
                  <w:tcMar>
                    <w:left w:w="57" w:type="dxa"/>
                    <w:right w:w="57" w:type="dxa"/>
                  </w:tcMar>
                </w:tcPr>
                <w:p w14:paraId="5D3C28BC" w14:textId="77777777" w:rsidR="00B12FFA" w:rsidRPr="00DC3487" w:rsidRDefault="00B12FFA" w:rsidP="00E96ECE">
                  <w:pPr>
                    <w:spacing w:before="120" w:after="0" w:line="264" w:lineRule="auto"/>
                    <w:contextualSpacing/>
                    <w:jc w:val="both"/>
                    <w:rPr>
                      <w:rFonts w:ascii="Times New Roman" w:hAnsi="Times New Roman"/>
                    </w:rPr>
                  </w:pPr>
                </w:p>
              </w:tc>
              <w:tc>
                <w:tcPr>
                  <w:tcW w:w="319" w:type="dxa"/>
                  <w:tcBorders>
                    <w:top w:val="single" w:sz="4" w:space="0" w:color="auto"/>
                    <w:left w:val="single" w:sz="4" w:space="0" w:color="auto"/>
                    <w:bottom w:val="single" w:sz="4" w:space="0" w:color="auto"/>
                    <w:right w:val="single" w:sz="4" w:space="0" w:color="auto"/>
                  </w:tcBorders>
                </w:tcPr>
                <w:p w14:paraId="67F3ABCE" w14:textId="77777777" w:rsidR="00B12FFA" w:rsidRPr="00DC3487" w:rsidRDefault="00B12FFA" w:rsidP="00E96ECE">
                  <w:pPr>
                    <w:spacing w:before="120" w:after="0" w:line="264" w:lineRule="auto"/>
                    <w:contextualSpacing/>
                    <w:jc w:val="both"/>
                    <w:rPr>
                      <w:rFonts w:ascii="Times New Roman" w:hAnsi="Times New Roman"/>
                    </w:rPr>
                  </w:pPr>
                </w:p>
              </w:tc>
              <w:tc>
                <w:tcPr>
                  <w:tcW w:w="542" w:type="dxa"/>
                  <w:tcBorders>
                    <w:left w:val="single" w:sz="4" w:space="0" w:color="auto"/>
                  </w:tcBorders>
                </w:tcPr>
                <w:p w14:paraId="0A12F32D" w14:textId="77777777" w:rsidR="00B12FFA" w:rsidRPr="00DC3487" w:rsidRDefault="00B12FFA" w:rsidP="00E96ECE">
                  <w:pPr>
                    <w:spacing w:before="120" w:after="0" w:line="264" w:lineRule="auto"/>
                    <w:contextualSpacing/>
                    <w:jc w:val="both"/>
                    <w:rPr>
                      <w:rFonts w:ascii="Times New Roman" w:hAnsi="Times New Roman"/>
                    </w:rPr>
                  </w:pPr>
                </w:p>
              </w:tc>
            </w:tr>
          </w:tbl>
          <w:p w14:paraId="09DF6A95" w14:textId="77777777" w:rsidR="00B12FFA" w:rsidRPr="00DC3487" w:rsidRDefault="00B12FFA" w:rsidP="00E96ECE">
            <w:pPr>
              <w:spacing w:before="120" w:after="0" w:line="264" w:lineRule="auto"/>
              <w:contextualSpacing/>
              <w:jc w:val="both"/>
              <w:rPr>
                <w:rFonts w:ascii="Times New Roman" w:hAnsi="Times New Roman"/>
              </w:rPr>
            </w:pPr>
          </w:p>
        </w:tc>
      </w:tr>
      <w:tr w:rsidR="00B12FFA" w:rsidRPr="00DC3487" w14:paraId="528720E6" w14:textId="77777777" w:rsidTr="00D83FD4">
        <w:tc>
          <w:tcPr>
            <w:tcW w:w="10366" w:type="dxa"/>
            <w:gridSpan w:val="21"/>
            <w:noWrap/>
          </w:tcPr>
          <w:p w14:paraId="7331BE5B" w14:textId="0C01524E" w:rsidR="00B12FFA" w:rsidRPr="00DC3487" w:rsidRDefault="00B12FFA" w:rsidP="00E96ECE">
            <w:pPr>
              <w:spacing w:before="120" w:after="0" w:line="264" w:lineRule="auto"/>
              <w:contextualSpacing/>
              <w:jc w:val="both"/>
              <w:rPr>
                <w:rFonts w:ascii="Times New Roman" w:hAnsi="Times New Roman"/>
                <w:b/>
                <w:bCs/>
              </w:rPr>
            </w:pPr>
            <w:r w:rsidRPr="00DC3487">
              <w:rPr>
                <w:rFonts w:ascii="Times New Roman" w:hAnsi="Times New Roman"/>
                <w:b/>
                <w:bCs/>
                <w:sz w:val="20"/>
                <w:szCs w:val="20"/>
              </w:rPr>
              <w:t xml:space="preserve">5. THỜI GIAN THỰC HIỆN                  </w:t>
            </w:r>
            <w:r w:rsidR="00666FE7">
              <w:rPr>
                <w:rFonts w:ascii="Times New Roman" w:hAnsi="Times New Roman"/>
              </w:rPr>
              <w:t>12</w:t>
            </w:r>
            <w:r w:rsidRPr="00DC3487">
              <w:rPr>
                <w:rFonts w:ascii="Times New Roman" w:hAnsi="Times New Roman"/>
              </w:rPr>
              <w:t xml:space="preserve"> </w:t>
            </w:r>
            <w:r w:rsidRPr="00DC3487">
              <w:rPr>
                <w:rFonts w:ascii="Times New Roman" w:hAnsi="Times New Roman"/>
                <w:b/>
                <w:bCs/>
              </w:rPr>
              <w:t>tháng</w:t>
            </w:r>
          </w:p>
          <w:p w14:paraId="566096D4" w14:textId="4AB88A25" w:rsidR="00B12FFA" w:rsidRPr="00DC3487" w:rsidRDefault="00B12FFA" w:rsidP="00666FE7">
            <w:pPr>
              <w:spacing w:before="120" w:after="0" w:line="264" w:lineRule="auto"/>
              <w:contextualSpacing/>
              <w:jc w:val="both"/>
              <w:rPr>
                <w:rFonts w:ascii="Times New Roman" w:hAnsi="Times New Roman"/>
                <w:b/>
                <w:bCs/>
              </w:rPr>
            </w:pPr>
            <w:r w:rsidRPr="00DC3487">
              <w:rPr>
                <w:rFonts w:ascii="Times New Roman" w:hAnsi="Times New Roman"/>
              </w:rPr>
              <w:t xml:space="preserve">                             Từ tháng    </w:t>
            </w:r>
            <w:r w:rsidR="00666FE7">
              <w:rPr>
                <w:rFonts w:ascii="Times New Roman" w:hAnsi="Times New Roman"/>
              </w:rPr>
              <w:t>01    năm   2020</w:t>
            </w:r>
            <w:r w:rsidRPr="00DC3487">
              <w:rPr>
                <w:rFonts w:ascii="Times New Roman" w:hAnsi="Times New Roman"/>
              </w:rPr>
              <w:t xml:space="preserve">         đến  tháng  </w:t>
            </w:r>
            <w:r w:rsidR="00666FE7">
              <w:rPr>
                <w:rFonts w:ascii="Times New Roman" w:hAnsi="Times New Roman"/>
              </w:rPr>
              <w:t>12     năm 2020</w:t>
            </w:r>
          </w:p>
        </w:tc>
      </w:tr>
      <w:tr w:rsidR="00B12FFA" w:rsidRPr="00DC3487" w14:paraId="1E7F1638" w14:textId="77777777" w:rsidTr="00D83FD4">
        <w:tc>
          <w:tcPr>
            <w:tcW w:w="5413" w:type="dxa"/>
            <w:gridSpan w:val="11"/>
            <w:tcBorders>
              <w:right w:val="nil"/>
            </w:tcBorders>
            <w:noWrap/>
          </w:tcPr>
          <w:p w14:paraId="25060840" w14:textId="77777777" w:rsidR="00B12FFA" w:rsidRPr="00DC3487" w:rsidRDefault="00B12FFA" w:rsidP="00E96ECE">
            <w:pPr>
              <w:spacing w:before="120" w:after="0" w:line="264" w:lineRule="auto"/>
              <w:contextualSpacing/>
              <w:jc w:val="both"/>
              <w:outlineLvl w:val="0"/>
              <w:rPr>
                <w:rFonts w:ascii="Times New Roman" w:hAnsi="Times New Roman"/>
                <w:b/>
                <w:bCs/>
                <w:sz w:val="20"/>
                <w:szCs w:val="20"/>
              </w:rPr>
            </w:pPr>
            <w:r>
              <w:rPr>
                <w:rFonts w:ascii="Times New Roman" w:hAnsi="Times New Roman"/>
                <w:b/>
                <w:bCs/>
                <w:sz w:val="20"/>
                <w:szCs w:val="20"/>
              </w:rPr>
              <w:t>6</w:t>
            </w:r>
            <w:r w:rsidRPr="00DC3487">
              <w:rPr>
                <w:rFonts w:ascii="Times New Roman" w:hAnsi="Times New Roman"/>
                <w:b/>
                <w:bCs/>
                <w:sz w:val="20"/>
                <w:szCs w:val="20"/>
              </w:rPr>
              <w:t xml:space="preserve">. CHỦ NHIỆM ĐỀ TÀI </w:t>
            </w:r>
          </w:p>
          <w:p w14:paraId="737739EB" w14:textId="249879B8" w:rsidR="00B12FFA" w:rsidRPr="00DC3487" w:rsidRDefault="00B12FFA" w:rsidP="00E96ECE">
            <w:pPr>
              <w:spacing w:before="120" w:after="0" w:line="264" w:lineRule="auto"/>
              <w:contextualSpacing/>
              <w:jc w:val="both"/>
              <w:rPr>
                <w:rFonts w:ascii="Times New Roman" w:hAnsi="Times New Roman"/>
              </w:rPr>
            </w:pPr>
            <w:r w:rsidRPr="00DC3487">
              <w:rPr>
                <w:rFonts w:ascii="Times New Roman" w:hAnsi="Times New Roman"/>
              </w:rPr>
              <w:t xml:space="preserve">           Họ và tên:</w:t>
            </w:r>
            <w:r w:rsidR="00666FE7">
              <w:rPr>
                <w:rFonts w:ascii="Times New Roman" w:hAnsi="Times New Roman"/>
              </w:rPr>
              <w:t xml:space="preserve"> </w:t>
            </w:r>
            <w:r w:rsidR="00666FE7" w:rsidRPr="00CF0117">
              <w:rPr>
                <w:rFonts w:ascii="Times New Roman" w:hAnsi="Times New Roman"/>
                <w:b/>
              </w:rPr>
              <w:t>Bùi Mạnh Tùng</w:t>
            </w:r>
            <w:r w:rsidRPr="00DC3487">
              <w:rPr>
                <w:rFonts w:ascii="Times New Roman" w:hAnsi="Times New Roman"/>
              </w:rPr>
              <w:t xml:space="preserve">           </w:t>
            </w:r>
          </w:p>
          <w:p w14:paraId="3FF5CED4" w14:textId="08825E3D" w:rsidR="00B12FFA" w:rsidRPr="00DC3487" w:rsidRDefault="00B12FFA" w:rsidP="00E96ECE">
            <w:pPr>
              <w:spacing w:before="120" w:after="0" w:line="264" w:lineRule="auto"/>
              <w:contextualSpacing/>
              <w:jc w:val="both"/>
              <w:rPr>
                <w:rFonts w:ascii="Times New Roman" w:hAnsi="Times New Roman"/>
              </w:rPr>
            </w:pPr>
            <w:r w:rsidRPr="00DC3487">
              <w:rPr>
                <w:rFonts w:ascii="Times New Roman" w:hAnsi="Times New Roman"/>
              </w:rPr>
              <w:t xml:space="preserve">           Chức danh khoa học: </w:t>
            </w:r>
            <w:r w:rsidR="00666FE7">
              <w:rPr>
                <w:rFonts w:ascii="Times New Roman" w:hAnsi="Times New Roman"/>
              </w:rPr>
              <w:t>Giảng viên</w:t>
            </w:r>
            <w:r w:rsidRPr="00DC3487">
              <w:rPr>
                <w:rFonts w:ascii="Times New Roman" w:hAnsi="Times New Roman"/>
              </w:rPr>
              <w:t xml:space="preserve">                                                 </w:t>
            </w:r>
          </w:p>
          <w:p w14:paraId="540C6891" w14:textId="0C660E33" w:rsidR="00B12FFA" w:rsidRPr="00DC3487" w:rsidRDefault="00B12FFA" w:rsidP="00E96ECE">
            <w:pPr>
              <w:spacing w:before="120" w:after="0" w:line="264" w:lineRule="auto"/>
              <w:contextualSpacing/>
              <w:jc w:val="both"/>
              <w:rPr>
                <w:rFonts w:ascii="Times New Roman" w:hAnsi="Times New Roman"/>
              </w:rPr>
            </w:pPr>
            <w:r w:rsidRPr="00DC3487">
              <w:rPr>
                <w:rFonts w:ascii="Times New Roman" w:hAnsi="Times New Roman"/>
              </w:rPr>
              <w:t xml:space="preserve">           Địa chỉ</w:t>
            </w:r>
            <w:r>
              <w:rPr>
                <w:rFonts w:ascii="Times New Roman" w:hAnsi="Times New Roman"/>
              </w:rPr>
              <w:t xml:space="preserve"> cơ quan</w:t>
            </w:r>
            <w:r w:rsidRPr="00DC3487">
              <w:rPr>
                <w:rFonts w:ascii="Times New Roman" w:hAnsi="Times New Roman"/>
              </w:rPr>
              <w:t>:</w:t>
            </w:r>
            <w:r w:rsidR="00666FE7">
              <w:rPr>
                <w:rFonts w:ascii="Times New Roman" w:hAnsi="Times New Roman"/>
              </w:rPr>
              <w:t xml:space="preserve"> Trường ĐH Mỏ - Địa chất</w:t>
            </w:r>
            <w:r w:rsidRPr="00DC3487">
              <w:rPr>
                <w:rFonts w:ascii="Times New Roman" w:hAnsi="Times New Roman"/>
              </w:rPr>
              <w:t xml:space="preserve">                                              </w:t>
            </w:r>
          </w:p>
          <w:p w14:paraId="7B145C70" w14:textId="7CAF4FBA" w:rsidR="00B12FFA" w:rsidRPr="00DC3487" w:rsidRDefault="00B12FFA" w:rsidP="00E96ECE">
            <w:pPr>
              <w:spacing w:before="120" w:after="0" w:line="264" w:lineRule="auto"/>
              <w:contextualSpacing/>
              <w:jc w:val="both"/>
              <w:rPr>
                <w:rFonts w:ascii="Times New Roman" w:hAnsi="Times New Roman"/>
              </w:rPr>
            </w:pPr>
            <w:r w:rsidRPr="00DC3487">
              <w:rPr>
                <w:rFonts w:ascii="Times New Roman" w:hAnsi="Times New Roman"/>
              </w:rPr>
              <w:t xml:space="preserve">           Điện thoại </w:t>
            </w:r>
            <w:r>
              <w:rPr>
                <w:rFonts w:ascii="Times New Roman" w:hAnsi="Times New Roman"/>
              </w:rPr>
              <w:t>cơ quan</w:t>
            </w:r>
            <w:r w:rsidRPr="00DC3487">
              <w:rPr>
                <w:rFonts w:ascii="Times New Roman" w:hAnsi="Times New Roman"/>
              </w:rPr>
              <w:t xml:space="preserve">: </w:t>
            </w:r>
            <w:r w:rsidR="00FE5377" w:rsidRPr="00BD5212">
              <w:rPr>
                <w:rFonts w:ascii="Times New Roman" w:hAnsi="Times New Roman"/>
                <w:szCs w:val="20"/>
              </w:rPr>
              <w:t>0243.838.8821</w:t>
            </w:r>
            <w:r w:rsidRPr="00DC3487">
              <w:rPr>
                <w:rFonts w:ascii="Times New Roman" w:hAnsi="Times New Roman"/>
              </w:rPr>
              <w:t xml:space="preserve">                                     </w:t>
            </w:r>
          </w:p>
          <w:p w14:paraId="572B25C1" w14:textId="7C9072B0" w:rsidR="00B12FFA" w:rsidRPr="00DC3487" w:rsidRDefault="00B12FFA" w:rsidP="00E96ECE">
            <w:pPr>
              <w:spacing w:before="120" w:after="0" w:line="264" w:lineRule="auto"/>
              <w:contextualSpacing/>
              <w:jc w:val="both"/>
              <w:rPr>
                <w:rFonts w:ascii="Times New Roman" w:hAnsi="Times New Roman"/>
              </w:rPr>
            </w:pPr>
            <w:r w:rsidRPr="00DC3487">
              <w:rPr>
                <w:rFonts w:ascii="Times New Roman" w:hAnsi="Times New Roman"/>
              </w:rPr>
              <w:t xml:space="preserve">           E-mail:</w:t>
            </w:r>
            <w:r w:rsidR="00666FE7">
              <w:rPr>
                <w:rFonts w:ascii="Times New Roman" w:hAnsi="Times New Roman"/>
              </w:rPr>
              <w:t xml:space="preserve"> buimanhtung@humg.edu.vn</w:t>
            </w:r>
            <w:r w:rsidRPr="00DC3487">
              <w:rPr>
                <w:rFonts w:ascii="Times New Roman" w:hAnsi="Times New Roman"/>
              </w:rPr>
              <w:t xml:space="preserve"> </w:t>
            </w:r>
          </w:p>
        </w:tc>
        <w:tc>
          <w:tcPr>
            <w:tcW w:w="4953" w:type="dxa"/>
            <w:gridSpan w:val="10"/>
            <w:tcBorders>
              <w:left w:val="nil"/>
            </w:tcBorders>
          </w:tcPr>
          <w:p w14:paraId="2D543AB3" w14:textId="77777777" w:rsidR="00B12FFA" w:rsidRPr="00DC3487" w:rsidRDefault="00B12FFA" w:rsidP="00E96ECE">
            <w:pPr>
              <w:spacing w:before="120" w:after="0" w:line="264" w:lineRule="auto"/>
              <w:contextualSpacing/>
              <w:rPr>
                <w:rFonts w:ascii="Times New Roman" w:hAnsi="Times New Roman"/>
              </w:rPr>
            </w:pPr>
          </w:p>
          <w:p w14:paraId="135CB9D9" w14:textId="4C8CC498" w:rsidR="00B12FFA" w:rsidRPr="00DC3487" w:rsidRDefault="00B12FFA" w:rsidP="00E96ECE">
            <w:pPr>
              <w:spacing w:before="120" w:after="0" w:line="264" w:lineRule="auto"/>
              <w:contextualSpacing/>
              <w:rPr>
                <w:rFonts w:ascii="Times New Roman" w:hAnsi="Times New Roman"/>
              </w:rPr>
            </w:pPr>
            <w:r w:rsidRPr="00DC3487">
              <w:rPr>
                <w:rFonts w:ascii="Times New Roman" w:hAnsi="Times New Roman"/>
              </w:rPr>
              <w:t>Học vị:</w:t>
            </w:r>
            <w:r w:rsidR="00666FE7">
              <w:rPr>
                <w:rFonts w:ascii="Times New Roman" w:hAnsi="Times New Roman"/>
              </w:rPr>
              <w:t xml:space="preserve"> Tiến sỹ</w:t>
            </w:r>
          </w:p>
          <w:p w14:paraId="675284FC" w14:textId="4F5EE265" w:rsidR="00B12FFA" w:rsidRPr="00DC3487" w:rsidRDefault="00B12FFA" w:rsidP="00E96ECE">
            <w:pPr>
              <w:spacing w:before="120" w:after="0" w:line="264" w:lineRule="auto"/>
              <w:contextualSpacing/>
              <w:rPr>
                <w:rFonts w:ascii="Times New Roman" w:hAnsi="Times New Roman"/>
              </w:rPr>
            </w:pPr>
            <w:r w:rsidRPr="00DC3487">
              <w:rPr>
                <w:rFonts w:ascii="Times New Roman" w:hAnsi="Times New Roman"/>
              </w:rPr>
              <w:t>Năm sinh:</w:t>
            </w:r>
            <w:r w:rsidR="00666FE7">
              <w:rPr>
                <w:rFonts w:ascii="Times New Roman" w:hAnsi="Times New Roman"/>
              </w:rPr>
              <w:t xml:space="preserve"> 1981</w:t>
            </w:r>
          </w:p>
          <w:p w14:paraId="63C49881" w14:textId="06201B1B" w:rsidR="00B12FFA" w:rsidRPr="00DC3487" w:rsidRDefault="00B12FFA" w:rsidP="00E96ECE">
            <w:pPr>
              <w:spacing w:before="120" w:after="0" w:line="264" w:lineRule="auto"/>
              <w:contextualSpacing/>
              <w:jc w:val="both"/>
              <w:rPr>
                <w:rFonts w:ascii="Times New Roman" w:hAnsi="Times New Roman"/>
              </w:rPr>
            </w:pPr>
            <w:r w:rsidRPr="00DC3487">
              <w:rPr>
                <w:rFonts w:ascii="Times New Roman" w:hAnsi="Times New Roman"/>
              </w:rPr>
              <w:t>Điện thoại di động:</w:t>
            </w:r>
            <w:r w:rsidR="00666FE7">
              <w:rPr>
                <w:rFonts w:ascii="Times New Roman" w:hAnsi="Times New Roman"/>
              </w:rPr>
              <w:t xml:space="preserve"> 0964717678</w:t>
            </w:r>
          </w:p>
          <w:p w14:paraId="081B685B" w14:textId="77777777" w:rsidR="00B12FFA" w:rsidRPr="00DC3487" w:rsidRDefault="00B12FFA" w:rsidP="00E96ECE">
            <w:pPr>
              <w:spacing w:before="120" w:after="0" w:line="264" w:lineRule="auto"/>
              <w:contextualSpacing/>
              <w:jc w:val="both"/>
              <w:rPr>
                <w:rFonts w:ascii="Times New Roman" w:hAnsi="Times New Roman"/>
              </w:rPr>
            </w:pPr>
            <w:r w:rsidRPr="00DC3487">
              <w:rPr>
                <w:rFonts w:ascii="Times New Roman" w:hAnsi="Times New Roman"/>
              </w:rPr>
              <w:t xml:space="preserve">Fax:                </w:t>
            </w:r>
          </w:p>
        </w:tc>
      </w:tr>
      <w:tr w:rsidR="00B12FFA" w:rsidRPr="00DC3487" w14:paraId="45DDC194" w14:textId="77777777" w:rsidTr="00D83FD4">
        <w:tc>
          <w:tcPr>
            <w:tcW w:w="10366" w:type="dxa"/>
            <w:gridSpan w:val="21"/>
            <w:noWrap/>
          </w:tcPr>
          <w:p w14:paraId="0C842DCD" w14:textId="77777777" w:rsidR="00B12FFA" w:rsidRPr="00DC3487" w:rsidRDefault="00B12FFA" w:rsidP="00E96ECE">
            <w:pPr>
              <w:spacing w:before="120" w:after="0" w:line="264" w:lineRule="auto"/>
              <w:contextualSpacing/>
              <w:jc w:val="both"/>
              <w:outlineLvl w:val="0"/>
              <w:rPr>
                <w:rFonts w:ascii="Times New Roman" w:hAnsi="Times New Roman"/>
                <w:sz w:val="20"/>
                <w:szCs w:val="20"/>
              </w:rPr>
            </w:pPr>
            <w:r>
              <w:rPr>
                <w:rFonts w:ascii="Times New Roman" w:hAnsi="Times New Roman"/>
                <w:b/>
                <w:bCs/>
                <w:sz w:val="20"/>
                <w:szCs w:val="20"/>
              </w:rPr>
              <w:t>7</w:t>
            </w:r>
            <w:r w:rsidRPr="00DC3487">
              <w:rPr>
                <w:rFonts w:ascii="Times New Roman" w:hAnsi="Times New Roman"/>
                <w:b/>
                <w:bCs/>
                <w:sz w:val="20"/>
                <w:szCs w:val="20"/>
              </w:rPr>
              <w:t>. NHỮNG THÀNH VIÊN THAM GIA NGHIÊN CỨU ĐỀ TÀI</w:t>
            </w:r>
          </w:p>
        </w:tc>
      </w:tr>
      <w:tr w:rsidR="00B12FFA" w:rsidRPr="00DC3487" w14:paraId="37A6ECCD" w14:textId="77777777" w:rsidTr="00261DC5">
        <w:trPr>
          <w:trHeight w:val="695"/>
        </w:trPr>
        <w:tc>
          <w:tcPr>
            <w:tcW w:w="401" w:type="dxa"/>
            <w:noWrap/>
            <w:vAlign w:val="center"/>
          </w:tcPr>
          <w:p w14:paraId="675815C4"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rPr>
              <w:t>TT</w:t>
            </w:r>
          </w:p>
        </w:tc>
        <w:tc>
          <w:tcPr>
            <w:tcW w:w="2270" w:type="dxa"/>
            <w:gridSpan w:val="4"/>
            <w:vAlign w:val="center"/>
          </w:tcPr>
          <w:p w14:paraId="3947F996"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rPr>
              <w:t>Họ và tên</w:t>
            </w:r>
          </w:p>
        </w:tc>
        <w:tc>
          <w:tcPr>
            <w:tcW w:w="2551" w:type="dxa"/>
            <w:gridSpan w:val="5"/>
            <w:noWrap/>
            <w:vAlign w:val="center"/>
          </w:tcPr>
          <w:p w14:paraId="193ED339" w14:textId="77777777" w:rsidR="00B12FFA" w:rsidRPr="00DC3487" w:rsidRDefault="00B12FFA" w:rsidP="00E96ECE">
            <w:pPr>
              <w:spacing w:after="0" w:line="240" w:lineRule="auto"/>
              <w:contextualSpacing/>
              <w:jc w:val="center"/>
              <w:rPr>
                <w:rFonts w:ascii="Times New Roman" w:hAnsi="Times New Roman"/>
              </w:rPr>
            </w:pPr>
            <w:r w:rsidRPr="00DC3487">
              <w:rPr>
                <w:rFonts w:ascii="Times New Roman" w:hAnsi="Times New Roman"/>
              </w:rPr>
              <w:t>Đơn vị công tác và</w:t>
            </w:r>
          </w:p>
          <w:p w14:paraId="1A3A027B" w14:textId="77777777" w:rsidR="00B12FFA" w:rsidRPr="00DC3487" w:rsidRDefault="00B12FFA" w:rsidP="00E96ECE">
            <w:pPr>
              <w:spacing w:after="0" w:line="240" w:lineRule="auto"/>
              <w:contextualSpacing/>
              <w:jc w:val="center"/>
              <w:rPr>
                <w:rFonts w:ascii="Times New Roman" w:hAnsi="Times New Roman"/>
              </w:rPr>
            </w:pPr>
            <w:r w:rsidRPr="00DC3487">
              <w:rPr>
                <w:rFonts w:ascii="Times New Roman" w:hAnsi="Times New Roman"/>
              </w:rPr>
              <w:t>lĩnh vực chuyên môn</w:t>
            </w:r>
          </w:p>
        </w:tc>
        <w:tc>
          <w:tcPr>
            <w:tcW w:w="4253" w:type="dxa"/>
            <w:gridSpan w:val="9"/>
            <w:noWrap/>
            <w:vAlign w:val="center"/>
          </w:tcPr>
          <w:p w14:paraId="3E7DFB2E"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rPr>
              <w:t>Nội dung nghiên cứu cụ thể   được giao</w:t>
            </w:r>
          </w:p>
        </w:tc>
        <w:tc>
          <w:tcPr>
            <w:tcW w:w="891" w:type="dxa"/>
            <w:gridSpan w:val="2"/>
            <w:noWrap/>
            <w:vAlign w:val="center"/>
          </w:tcPr>
          <w:p w14:paraId="0219ED08" w14:textId="77777777" w:rsidR="00B12FFA" w:rsidRPr="00DC3487" w:rsidRDefault="00B12FFA" w:rsidP="00E96ECE">
            <w:pPr>
              <w:spacing w:before="120" w:after="0" w:line="264" w:lineRule="auto"/>
              <w:contextualSpacing/>
              <w:jc w:val="center"/>
              <w:rPr>
                <w:rFonts w:ascii="Times New Roman" w:hAnsi="Times New Roman"/>
              </w:rPr>
            </w:pPr>
            <w:r w:rsidRPr="00DC3487">
              <w:rPr>
                <w:rFonts w:ascii="Times New Roman" w:hAnsi="Times New Roman"/>
              </w:rPr>
              <w:t>Chữ ký</w:t>
            </w:r>
          </w:p>
        </w:tc>
      </w:tr>
      <w:tr w:rsidR="00285A64" w:rsidRPr="00DC3487" w14:paraId="02FC112F" w14:textId="77777777" w:rsidTr="00261DC5">
        <w:trPr>
          <w:trHeight w:val="695"/>
        </w:trPr>
        <w:tc>
          <w:tcPr>
            <w:tcW w:w="401" w:type="dxa"/>
            <w:noWrap/>
            <w:vAlign w:val="center"/>
          </w:tcPr>
          <w:p w14:paraId="32F15DC4" w14:textId="19511C48" w:rsidR="00285A64" w:rsidRPr="00DC3487" w:rsidRDefault="00285A64" w:rsidP="00E96ECE">
            <w:pPr>
              <w:spacing w:before="120" w:after="0" w:line="264" w:lineRule="auto"/>
              <w:contextualSpacing/>
              <w:jc w:val="center"/>
              <w:rPr>
                <w:rFonts w:ascii="Times New Roman" w:hAnsi="Times New Roman"/>
              </w:rPr>
            </w:pPr>
            <w:r w:rsidRPr="00DC3487">
              <w:rPr>
                <w:rFonts w:ascii="Times New Roman" w:hAnsi="Times New Roman"/>
              </w:rPr>
              <w:t>1</w:t>
            </w:r>
          </w:p>
        </w:tc>
        <w:tc>
          <w:tcPr>
            <w:tcW w:w="2270" w:type="dxa"/>
            <w:gridSpan w:val="4"/>
            <w:vAlign w:val="center"/>
          </w:tcPr>
          <w:p w14:paraId="5A113766" w14:textId="77777777" w:rsidR="00285A64" w:rsidRDefault="00285A64" w:rsidP="00E96ECE">
            <w:pPr>
              <w:spacing w:before="120" w:after="0" w:line="264" w:lineRule="auto"/>
              <w:contextualSpacing/>
              <w:jc w:val="center"/>
              <w:rPr>
                <w:rFonts w:ascii="Times New Roman" w:hAnsi="Times New Roman"/>
              </w:rPr>
            </w:pPr>
            <w:r>
              <w:rPr>
                <w:rFonts w:ascii="Times New Roman" w:hAnsi="Times New Roman"/>
              </w:rPr>
              <w:t>Bùi Mạnh Tùng</w:t>
            </w:r>
          </w:p>
          <w:p w14:paraId="70A6FEE4" w14:textId="618725D6" w:rsidR="00285A64" w:rsidRPr="00DC3487" w:rsidRDefault="00285A64" w:rsidP="00E96ECE">
            <w:pPr>
              <w:spacing w:before="120" w:after="0" w:line="264" w:lineRule="auto"/>
              <w:contextualSpacing/>
              <w:jc w:val="center"/>
              <w:rPr>
                <w:rFonts w:ascii="Times New Roman" w:hAnsi="Times New Roman"/>
              </w:rPr>
            </w:pPr>
            <w:r>
              <w:rPr>
                <w:rFonts w:ascii="Times New Roman" w:hAnsi="Times New Roman"/>
              </w:rPr>
              <w:t>( Chủ nhiệm đề tài)</w:t>
            </w:r>
          </w:p>
        </w:tc>
        <w:tc>
          <w:tcPr>
            <w:tcW w:w="2551" w:type="dxa"/>
            <w:gridSpan w:val="5"/>
            <w:noWrap/>
            <w:vAlign w:val="center"/>
          </w:tcPr>
          <w:p w14:paraId="518D7719" w14:textId="46FB5AE1" w:rsidR="00285A64" w:rsidRPr="00DC3487" w:rsidRDefault="00285A64" w:rsidP="00E96ECE">
            <w:pPr>
              <w:spacing w:after="0" w:line="240" w:lineRule="auto"/>
              <w:contextualSpacing/>
              <w:jc w:val="center"/>
              <w:rPr>
                <w:rFonts w:ascii="Times New Roman" w:hAnsi="Times New Roman"/>
              </w:rPr>
            </w:pPr>
            <w:r>
              <w:rPr>
                <w:rFonts w:ascii="Times New Roman" w:hAnsi="Times New Roman"/>
              </w:rPr>
              <w:t>Bộ môn Khai thác hầm lò; Khai thác mỏ, địa cơ mỏ, mô hình số</w:t>
            </w:r>
          </w:p>
        </w:tc>
        <w:tc>
          <w:tcPr>
            <w:tcW w:w="4253" w:type="dxa"/>
            <w:gridSpan w:val="9"/>
            <w:noWrap/>
            <w:vAlign w:val="center"/>
          </w:tcPr>
          <w:p w14:paraId="3B1EE71A" w14:textId="256242F3" w:rsidR="00285A64" w:rsidRPr="00DC3487" w:rsidRDefault="00B649FD" w:rsidP="00B649FD">
            <w:pPr>
              <w:spacing w:before="120" w:after="0" w:line="264" w:lineRule="auto"/>
              <w:contextualSpacing/>
              <w:jc w:val="both"/>
              <w:rPr>
                <w:rFonts w:ascii="Times New Roman" w:hAnsi="Times New Roman"/>
              </w:rPr>
            </w:pPr>
            <w:r w:rsidRPr="00B649FD">
              <w:rPr>
                <w:rFonts w:ascii="Times New Roman" w:hAnsi="Times New Roman"/>
                <w:szCs w:val="20"/>
              </w:rPr>
              <w:t>Đánh giá tài liệu tổng quan; khảo sát và đo đạc thực địa; xây dựng mô hình số; phân tích dữ liệu từ mô hình; xây dựng quy luật phân bố áp lực mỏ;</w:t>
            </w:r>
            <w:r w:rsidR="00B554BA">
              <w:rPr>
                <w:rFonts w:ascii="Times New Roman" w:hAnsi="Times New Roman"/>
                <w:szCs w:val="20"/>
              </w:rPr>
              <w:t xml:space="preserve"> phân tích đặc tính chịu tải của vì chống;</w:t>
            </w:r>
            <w:r w:rsidRPr="00B649FD">
              <w:rPr>
                <w:rFonts w:ascii="Times New Roman" w:hAnsi="Times New Roman"/>
                <w:szCs w:val="20"/>
              </w:rPr>
              <w:t xml:space="preserve"> viết báo cáo tổng kết.</w:t>
            </w:r>
          </w:p>
        </w:tc>
        <w:tc>
          <w:tcPr>
            <w:tcW w:w="891" w:type="dxa"/>
            <w:gridSpan w:val="2"/>
            <w:noWrap/>
            <w:vAlign w:val="center"/>
          </w:tcPr>
          <w:p w14:paraId="2B94B54D" w14:textId="77777777" w:rsidR="00285A64" w:rsidRPr="00DC3487" w:rsidRDefault="00285A64" w:rsidP="00E96ECE">
            <w:pPr>
              <w:spacing w:before="120" w:after="0" w:line="264" w:lineRule="auto"/>
              <w:contextualSpacing/>
              <w:jc w:val="center"/>
              <w:rPr>
                <w:rFonts w:ascii="Times New Roman" w:hAnsi="Times New Roman"/>
              </w:rPr>
            </w:pPr>
          </w:p>
        </w:tc>
      </w:tr>
      <w:tr w:rsidR="00285A64" w:rsidRPr="00DC3487" w14:paraId="0322B9FD" w14:textId="77777777" w:rsidTr="00261DC5">
        <w:trPr>
          <w:trHeight w:val="54"/>
        </w:trPr>
        <w:tc>
          <w:tcPr>
            <w:tcW w:w="401" w:type="dxa"/>
            <w:noWrap/>
            <w:vAlign w:val="center"/>
          </w:tcPr>
          <w:p w14:paraId="4B3F8E86" w14:textId="57B6AC7A" w:rsidR="00285A64" w:rsidRPr="00DC3487" w:rsidRDefault="00285A64" w:rsidP="00ED3D60">
            <w:pPr>
              <w:spacing w:before="120" w:after="0" w:line="264" w:lineRule="auto"/>
              <w:contextualSpacing/>
              <w:jc w:val="center"/>
              <w:rPr>
                <w:rFonts w:ascii="Times New Roman" w:hAnsi="Times New Roman"/>
              </w:rPr>
            </w:pPr>
            <w:r>
              <w:rPr>
                <w:rFonts w:ascii="Times New Roman" w:hAnsi="Times New Roman"/>
              </w:rPr>
              <w:t>2</w:t>
            </w:r>
          </w:p>
        </w:tc>
        <w:tc>
          <w:tcPr>
            <w:tcW w:w="2270" w:type="dxa"/>
            <w:gridSpan w:val="4"/>
            <w:vAlign w:val="center"/>
          </w:tcPr>
          <w:p w14:paraId="18C35E28" w14:textId="77777777" w:rsidR="00285A64" w:rsidRDefault="00285A64" w:rsidP="00ED3D60">
            <w:pPr>
              <w:spacing w:before="120" w:after="0" w:line="264" w:lineRule="auto"/>
              <w:contextualSpacing/>
              <w:jc w:val="center"/>
              <w:rPr>
                <w:rFonts w:ascii="Times New Roman" w:hAnsi="Times New Roman"/>
              </w:rPr>
            </w:pPr>
            <w:r>
              <w:rPr>
                <w:rFonts w:ascii="Times New Roman" w:hAnsi="Times New Roman"/>
              </w:rPr>
              <w:t>Lê Tiến Dũng</w:t>
            </w:r>
          </w:p>
          <w:p w14:paraId="604B94B4" w14:textId="0A83EE92" w:rsidR="00285A64" w:rsidRPr="00DC3487" w:rsidRDefault="00285A64" w:rsidP="00ED3D60">
            <w:pPr>
              <w:spacing w:before="120" w:after="0" w:line="264" w:lineRule="auto"/>
              <w:contextualSpacing/>
              <w:jc w:val="center"/>
              <w:rPr>
                <w:rFonts w:ascii="Times New Roman" w:hAnsi="Times New Roman"/>
              </w:rPr>
            </w:pPr>
            <w:r>
              <w:rPr>
                <w:rFonts w:ascii="Times New Roman" w:hAnsi="Times New Roman"/>
              </w:rPr>
              <w:t>(thành viên chính)</w:t>
            </w:r>
          </w:p>
        </w:tc>
        <w:tc>
          <w:tcPr>
            <w:tcW w:w="2551" w:type="dxa"/>
            <w:gridSpan w:val="5"/>
            <w:noWrap/>
            <w:vAlign w:val="center"/>
          </w:tcPr>
          <w:p w14:paraId="4E94980E" w14:textId="33DA5590" w:rsidR="00285A64" w:rsidRPr="00DC3487" w:rsidRDefault="00285A64" w:rsidP="00ED3D60">
            <w:pPr>
              <w:spacing w:before="120" w:after="0" w:line="264" w:lineRule="auto"/>
              <w:contextualSpacing/>
              <w:jc w:val="center"/>
              <w:rPr>
                <w:rFonts w:ascii="Times New Roman" w:hAnsi="Times New Roman"/>
              </w:rPr>
            </w:pPr>
            <w:r>
              <w:rPr>
                <w:rFonts w:ascii="Times New Roman" w:hAnsi="Times New Roman"/>
              </w:rPr>
              <w:t>Bộ môn Khai thác hầm lò; Khai thác mỏ, địa cơ mỏ, mô hình số</w:t>
            </w:r>
          </w:p>
        </w:tc>
        <w:tc>
          <w:tcPr>
            <w:tcW w:w="4253" w:type="dxa"/>
            <w:gridSpan w:val="9"/>
            <w:noWrap/>
            <w:vAlign w:val="center"/>
          </w:tcPr>
          <w:p w14:paraId="359A22AF" w14:textId="69D8B127" w:rsidR="00285A64" w:rsidRPr="00DC3487" w:rsidRDefault="00B554BA" w:rsidP="00B554BA">
            <w:pPr>
              <w:spacing w:before="120" w:after="0" w:line="264" w:lineRule="auto"/>
              <w:contextualSpacing/>
              <w:jc w:val="both"/>
              <w:rPr>
                <w:rFonts w:ascii="Times New Roman" w:hAnsi="Times New Roman"/>
              </w:rPr>
            </w:pPr>
            <w:r w:rsidRPr="00B649FD">
              <w:rPr>
                <w:rFonts w:ascii="Times New Roman" w:hAnsi="Times New Roman"/>
                <w:szCs w:val="20"/>
              </w:rPr>
              <w:t>Đánh giá tài liệu tổng quan; khảo sát và đo đạc thực địa; xây dựng mô hình số; phân tích dữ liệu từ mô hình; xây dựng quy luật phân bố áp lực mỏ;</w:t>
            </w:r>
            <w:r>
              <w:rPr>
                <w:rFonts w:ascii="Times New Roman" w:hAnsi="Times New Roman"/>
                <w:szCs w:val="20"/>
              </w:rPr>
              <w:t xml:space="preserve"> phân tích đặc tính chịu tải của vì chống;</w:t>
            </w:r>
            <w:r w:rsidRPr="00B649FD">
              <w:rPr>
                <w:rFonts w:ascii="Times New Roman" w:hAnsi="Times New Roman"/>
                <w:szCs w:val="20"/>
              </w:rPr>
              <w:t xml:space="preserve"> viết báo cáo tổng kết.</w:t>
            </w:r>
          </w:p>
        </w:tc>
        <w:tc>
          <w:tcPr>
            <w:tcW w:w="891" w:type="dxa"/>
            <w:gridSpan w:val="2"/>
            <w:noWrap/>
            <w:vAlign w:val="center"/>
          </w:tcPr>
          <w:p w14:paraId="753165FE" w14:textId="77777777" w:rsidR="00285A64" w:rsidRPr="00DC3487" w:rsidRDefault="00285A64" w:rsidP="00ED3D60">
            <w:pPr>
              <w:spacing w:before="120" w:after="0" w:line="264" w:lineRule="auto"/>
              <w:contextualSpacing/>
              <w:jc w:val="center"/>
              <w:rPr>
                <w:rFonts w:ascii="Times New Roman" w:hAnsi="Times New Roman"/>
              </w:rPr>
            </w:pPr>
          </w:p>
        </w:tc>
      </w:tr>
      <w:tr w:rsidR="00285A64" w:rsidRPr="00DC3487" w14:paraId="2CAF878D" w14:textId="77777777" w:rsidTr="00261DC5">
        <w:trPr>
          <w:trHeight w:val="54"/>
        </w:trPr>
        <w:tc>
          <w:tcPr>
            <w:tcW w:w="401" w:type="dxa"/>
            <w:noWrap/>
            <w:vAlign w:val="center"/>
          </w:tcPr>
          <w:p w14:paraId="348E0A6B" w14:textId="1603B89D" w:rsidR="00285A64" w:rsidRPr="00DC3487" w:rsidRDefault="00285A64" w:rsidP="00ED3D60">
            <w:pPr>
              <w:spacing w:before="120" w:after="0" w:line="264" w:lineRule="auto"/>
              <w:contextualSpacing/>
              <w:jc w:val="center"/>
              <w:rPr>
                <w:rFonts w:ascii="Times New Roman" w:hAnsi="Times New Roman"/>
              </w:rPr>
            </w:pPr>
            <w:r>
              <w:rPr>
                <w:rFonts w:ascii="Times New Roman" w:hAnsi="Times New Roman"/>
              </w:rPr>
              <w:t>3</w:t>
            </w:r>
          </w:p>
        </w:tc>
        <w:tc>
          <w:tcPr>
            <w:tcW w:w="2270" w:type="dxa"/>
            <w:gridSpan w:val="4"/>
            <w:vAlign w:val="center"/>
          </w:tcPr>
          <w:p w14:paraId="026406C6" w14:textId="77777777" w:rsidR="00285A64" w:rsidRDefault="00285A64" w:rsidP="00ED3D60">
            <w:pPr>
              <w:spacing w:before="120" w:after="0" w:line="264" w:lineRule="auto"/>
              <w:contextualSpacing/>
              <w:jc w:val="center"/>
              <w:rPr>
                <w:rFonts w:ascii="Times New Roman" w:hAnsi="Times New Roman"/>
              </w:rPr>
            </w:pPr>
            <w:r>
              <w:rPr>
                <w:rFonts w:ascii="Times New Roman" w:hAnsi="Times New Roman"/>
              </w:rPr>
              <w:t>Nguyễn Phi Hùng</w:t>
            </w:r>
          </w:p>
          <w:p w14:paraId="48327E44" w14:textId="52648217" w:rsidR="00285A64" w:rsidRDefault="00285A64" w:rsidP="00ED3D60">
            <w:pPr>
              <w:spacing w:before="120" w:after="0" w:line="264" w:lineRule="auto"/>
              <w:contextualSpacing/>
              <w:jc w:val="center"/>
              <w:rPr>
                <w:rFonts w:ascii="Times New Roman" w:hAnsi="Times New Roman"/>
              </w:rPr>
            </w:pPr>
            <w:r>
              <w:rPr>
                <w:rFonts w:ascii="Times New Roman" w:hAnsi="Times New Roman"/>
              </w:rPr>
              <w:t>(thành viên)</w:t>
            </w:r>
          </w:p>
        </w:tc>
        <w:tc>
          <w:tcPr>
            <w:tcW w:w="2551" w:type="dxa"/>
            <w:gridSpan w:val="5"/>
            <w:noWrap/>
            <w:vAlign w:val="center"/>
          </w:tcPr>
          <w:p w14:paraId="5422D6E9" w14:textId="6AAD4D35" w:rsidR="00285A64" w:rsidRDefault="00285A64" w:rsidP="00ED3D60">
            <w:pPr>
              <w:spacing w:before="120" w:after="0" w:line="264" w:lineRule="auto"/>
              <w:contextualSpacing/>
              <w:jc w:val="center"/>
              <w:rPr>
                <w:rFonts w:ascii="Times New Roman" w:hAnsi="Times New Roman"/>
              </w:rPr>
            </w:pPr>
            <w:r>
              <w:rPr>
                <w:rFonts w:ascii="Times New Roman" w:hAnsi="Times New Roman"/>
              </w:rPr>
              <w:t>Bộ môn Khai thác hầm lò; Khai thác mỏ, địa cơ mỏ, mô hình số</w:t>
            </w:r>
          </w:p>
        </w:tc>
        <w:tc>
          <w:tcPr>
            <w:tcW w:w="4253" w:type="dxa"/>
            <w:gridSpan w:val="9"/>
            <w:noWrap/>
            <w:vAlign w:val="center"/>
          </w:tcPr>
          <w:p w14:paraId="579B8B2D" w14:textId="391117F5" w:rsidR="00285A64" w:rsidRPr="00DC3487" w:rsidRDefault="00B554BA" w:rsidP="00E628CE">
            <w:pPr>
              <w:spacing w:before="120" w:after="0" w:line="264" w:lineRule="auto"/>
              <w:contextualSpacing/>
              <w:jc w:val="both"/>
              <w:rPr>
                <w:rFonts w:ascii="Times New Roman" w:hAnsi="Times New Roman"/>
              </w:rPr>
            </w:pPr>
            <w:r w:rsidRPr="00B649FD">
              <w:rPr>
                <w:rFonts w:ascii="Times New Roman" w:hAnsi="Times New Roman"/>
                <w:szCs w:val="20"/>
              </w:rPr>
              <w:t>Đánh giá tài liệu tổng quan; khảo sát và đo đạc thực địa; xây dựng mô hình số; phân tích dữ liệu từ mô hình; xây dựng quy luật phân bố áp lực mỏ;</w:t>
            </w:r>
            <w:r>
              <w:rPr>
                <w:rFonts w:ascii="Times New Roman" w:hAnsi="Times New Roman"/>
                <w:szCs w:val="20"/>
              </w:rPr>
              <w:t xml:space="preserve"> phân tích đặc tính chịu tải của vì chống;</w:t>
            </w:r>
            <w:r w:rsidRPr="00B649FD">
              <w:rPr>
                <w:rFonts w:ascii="Times New Roman" w:hAnsi="Times New Roman"/>
                <w:szCs w:val="20"/>
              </w:rPr>
              <w:t xml:space="preserve"> viết báo cáo tổng kết.</w:t>
            </w:r>
          </w:p>
        </w:tc>
        <w:tc>
          <w:tcPr>
            <w:tcW w:w="891" w:type="dxa"/>
            <w:gridSpan w:val="2"/>
            <w:noWrap/>
            <w:vAlign w:val="center"/>
          </w:tcPr>
          <w:p w14:paraId="053711B9" w14:textId="77777777" w:rsidR="00285A64" w:rsidRPr="00DC3487" w:rsidRDefault="00285A64" w:rsidP="00ED3D60">
            <w:pPr>
              <w:spacing w:before="120" w:after="0" w:line="264" w:lineRule="auto"/>
              <w:contextualSpacing/>
              <w:jc w:val="center"/>
              <w:rPr>
                <w:rFonts w:ascii="Times New Roman" w:hAnsi="Times New Roman"/>
              </w:rPr>
            </w:pPr>
          </w:p>
        </w:tc>
      </w:tr>
      <w:tr w:rsidR="00285A64" w:rsidRPr="00DC3487" w14:paraId="48646E0D" w14:textId="77777777" w:rsidTr="00261DC5">
        <w:trPr>
          <w:trHeight w:val="54"/>
        </w:trPr>
        <w:tc>
          <w:tcPr>
            <w:tcW w:w="401" w:type="dxa"/>
            <w:noWrap/>
            <w:vAlign w:val="center"/>
          </w:tcPr>
          <w:p w14:paraId="0E1BA63B" w14:textId="7D7CB81A" w:rsidR="00285A64" w:rsidRPr="00DC3487" w:rsidRDefault="00860EC2" w:rsidP="00ED3D60">
            <w:pPr>
              <w:spacing w:before="120" w:after="0" w:line="264" w:lineRule="auto"/>
              <w:contextualSpacing/>
              <w:jc w:val="center"/>
              <w:rPr>
                <w:rFonts w:ascii="Times New Roman" w:hAnsi="Times New Roman"/>
              </w:rPr>
            </w:pPr>
            <w:r>
              <w:rPr>
                <w:rFonts w:ascii="Times New Roman" w:hAnsi="Times New Roman"/>
              </w:rPr>
              <w:t>4</w:t>
            </w:r>
          </w:p>
        </w:tc>
        <w:tc>
          <w:tcPr>
            <w:tcW w:w="2270" w:type="dxa"/>
            <w:gridSpan w:val="4"/>
            <w:vAlign w:val="center"/>
          </w:tcPr>
          <w:p w14:paraId="2F745F8E" w14:textId="77777777" w:rsidR="00285A64" w:rsidRDefault="00285A64" w:rsidP="00ED3D60">
            <w:pPr>
              <w:spacing w:before="120" w:after="0" w:line="264" w:lineRule="auto"/>
              <w:contextualSpacing/>
              <w:jc w:val="center"/>
              <w:rPr>
                <w:rFonts w:ascii="Times New Roman" w:hAnsi="Times New Roman"/>
              </w:rPr>
            </w:pPr>
            <w:r>
              <w:rPr>
                <w:rFonts w:ascii="Times New Roman" w:hAnsi="Times New Roman"/>
              </w:rPr>
              <w:t>Trần Văn Thanh</w:t>
            </w:r>
          </w:p>
          <w:p w14:paraId="55C4E319" w14:textId="1E829691" w:rsidR="00285A64" w:rsidRDefault="00285A64" w:rsidP="00ED3D60">
            <w:pPr>
              <w:spacing w:before="120" w:after="0" w:line="264" w:lineRule="auto"/>
              <w:contextualSpacing/>
              <w:jc w:val="center"/>
              <w:rPr>
                <w:rFonts w:ascii="Times New Roman" w:hAnsi="Times New Roman"/>
              </w:rPr>
            </w:pPr>
            <w:r>
              <w:rPr>
                <w:rFonts w:ascii="Times New Roman" w:hAnsi="Times New Roman"/>
              </w:rPr>
              <w:t>(thành viên)</w:t>
            </w:r>
          </w:p>
        </w:tc>
        <w:tc>
          <w:tcPr>
            <w:tcW w:w="2551" w:type="dxa"/>
            <w:gridSpan w:val="5"/>
            <w:noWrap/>
            <w:vAlign w:val="center"/>
          </w:tcPr>
          <w:p w14:paraId="7D4922BA" w14:textId="41EC1961" w:rsidR="00285A64" w:rsidRDefault="00285A64" w:rsidP="00ED3D60">
            <w:pPr>
              <w:spacing w:before="120" w:after="0" w:line="264" w:lineRule="auto"/>
              <w:contextualSpacing/>
              <w:jc w:val="center"/>
              <w:rPr>
                <w:rFonts w:ascii="Times New Roman" w:hAnsi="Times New Roman"/>
              </w:rPr>
            </w:pPr>
            <w:r>
              <w:rPr>
                <w:rFonts w:ascii="Times New Roman" w:hAnsi="Times New Roman"/>
              </w:rPr>
              <w:t>Bộ môn Khai thác hầm lò; Khai thác mỏ</w:t>
            </w:r>
          </w:p>
        </w:tc>
        <w:tc>
          <w:tcPr>
            <w:tcW w:w="4253" w:type="dxa"/>
            <w:gridSpan w:val="9"/>
            <w:noWrap/>
            <w:vAlign w:val="center"/>
          </w:tcPr>
          <w:p w14:paraId="79C621F1" w14:textId="2684E313" w:rsidR="00285A64" w:rsidRPr="00DC3487" w:rsidRDefault="00B554BA" w:rsidP="00C41358">
            <w:pPr>
              <w:spacing w:before="120" w:after="0" w:line="264" w:lineRule="auto"/>
              <w:contextualSpacing/>
              <w:jc w:val="both"/>
              <w:rPr>
                <w:rFonts w:ascii="Times New Roman" w:hAnsi="Times New Roman"/>
              </w:rPr>
            </w:pPr>
            <w:r w:rsidRPr="00B649FD">
              <w:rPr>
                <w:rFonts w:ascii="Times New Roman" w:hAnsi="Times New Roman"/>
                <w:szCs w:val="20"/>
              </w:rPr>
              <w:t>Đánh giá tài liệu tổng quan; xây dựng quy luật phân bố áp lực mỏ;</w:t>
            </w:r>
            <w:r>
              <w:rPr>
                <w:rFonts w:ascii="Times New Roman" w:hAnsi="Times New Roman"/>
                <w:szCs w:val="20"/>
              </w:rPr>
              <w:t xml:space="preserve"> phân tích đặc tính chịu tải của vì chống;</w:t>
            </w:r>
            <w:r w:rsidRPr="00B649FD">
              <w:rPr>
                <w:rFonts w:ascii="Times New Roman" w:hAnsi="Times New Roman"/>
                <w:szCs w:val="20"/>
              </w:rPr>
              <w:t xml:space="preserve"> viết báo cáo tổng kết.</w:t>
            </w:r>
          </w:p>
        </w:tc>
        <w:tc>
          <w:tcPr>
            <w:tcW w:w="891" w:type="dxa"/>
            <w:gridSpan w:val="2"/>
            <w:noWrap/>
            <w:vAlign w:val="center"/>
          </w:tcPr>
          <w:p w14:paraId="41111BCD" w14:textId="77777777" w:rsidR="00285A64" w:rsidRPr="00DC3487" w:rsidRDefault="00285A64" w:rsidP="00ED3D60">
            <w:pPr>
              <w:spacing w:before="120" w:after="0" w:line="264" w:lineRule="auto"/>
              <w:contextualSpacing/>
              <w:jc w:val="center"/>
              <w:rPr>
                <w:rFonts w:ascii="Times New Roman" w:hAnsi="Times New Roman"/>
              </w:rPr>
            </w:pPr>
          </w:p>
        </w:tc>
      </w:tr>
      <w:tr w:rsidR="00285A64" w:rsidRPr="00DC3487" w14:paraId="56463F4F" w14:textId="77777777" w:rsidTr="00261DC5">
        <w:trPr>
          <w:trHeight w:val="54"/>
        </w:trPr>
        <w:tc>
          <w:tcPr>
            <w:tcW w:w="401" w:type="dxa"/>
            <w:noWrap/>
            <w:vAlign w:val="center"/>
          </w:tcPr>
          <w:p w14:paraId="58DFAB2E" w14:textId="555617B0" w:rsidR="00285A64" w:rsidRPr="00DC3487" w:rsidRDefault="00860EC2" w:rsidP="00ED3D60">
            <w:pPr>
              <w:spacing w:before="120" w:after="0" w:line="264" w:lineRule="auto"/>
              <w:contextualSpacing/>
              <w:jc w:val="center"/>
              <w:rPr>
                <w:rFonts w:ascii="Times New Roman" w:hAnsi="Times New Roman"/>
              </w:rPr>
            </w:pPr>
            <w:r>
              <w:rPr>
                <w:rFonts w:ascii="Times New Roman" w:hAnsi="Times New Roman"/>
              </w:rPr>
              <w:t>5</w:t>
            </w:r>
          </w:p>
        </w:tc>
        <w:tc>
          <w:tcPr>
            <w:tcW w:w="2270" w:type="dxa"/>
            <w:gridSpan w:val="4"/>
            <w:vAlign w:val="center"/>
          </w:tcPr>
          <w:p w14:paraId="12D6F333" w14:textId="1C5FBD2B" w:rsidR="00285A64" w:rsidRDefault="00F4460D" w:rsidP="00ED3D60">
            <w:pPr>
              <w:spacing w:before="120" w:after="0" w:line="264" w:lineRule="auto"/>
              <w:contextualSpacing/>
              <w:jc w:val="center"/>
              <w:rPr>
                <w:rFonts w:ascii="Times New Roman" w:hAnsi="Times New Roman"/>
              </w:rPr>
            </w:pPr>
            <w:r>
              <w:rPr>
                <w:rFonts w:ascii="Times New Roman" w:hAnsi="Times New Roman"/>
              </w:rPr>
              <w:t>Phạm Đức Hưng</w:t>
            </w:r>
          </w:p>
          <w:p w14:paraId="17B6E0B3" w14:textId="5B3C99AF" w:rsidR="00285A64" w:rsidRDefault="00285A64" w:rsidP="00ED3D60">
            <w:pPr>
              <w:spacing w:before="120" w:after="0" w:line="264" w:lineRule="auto"/>
              <w:contextualSpacing/>
              <w:jc w:val="center"/>
              <w:rPr>
                <w:rFonts w:ascii="Times New Roman" w:hAnsi="Times New Roman"/>
              </w:rPr>
            </w:pPr>
            <w:r>
              <w:rPr>
                <w:rFonts w:ascii="Times New Roman" w:hAnsi="Times New Roman"/>
              </w:rPr>
              <w:t>(thành viên)</w:t>
            </w:r>
          </w:p>
        </w:tc>
        <w:tc>
          <w:tcPr>
            <w:tcW w:w="2551" w:type="dxa"/>
            <w:gridSpan w:val="5"/>
            <w:noWrap/>
            <w:vAlign w:val="center"/>
          </w:tcPr>
          <w:p w14:paraId="5DD6F676" w14:textId="71AE3C38" w:rsidR="00285A64" w:rsidRDefault="00285A64" w:rsidP="00F4460D">
            <w:pPr>
              <w:spacing w:before="120" w:after="0" w:line="264" w:lineRule="auto"/>
              <w:contextualSpacing/>
              <w:jc w:val="center"/>
              <w:rPr>
                <w:rFonts w:ascii="Times New Roman" w:hAnsi="Times New Roman"/>
              </w:rPr>
            </w:pPr>
            <w:r>
              <w:rPr>
                <w:rFonts w:ascii="Times New Roman" w:hAnsi="Times New Roman"/>
              </w:rPr>
              <w:t xml:space="preserve">Bộ môn Khai thác hầm lò; </w:t>
            </w:r>
            <w:r w:rsidR="00F4460D">
              <w:rPr>
                <w:rFonts w:ascii="Times New Roman" w:hAnsi="Times New Roman"/>
              </w:rPr>
              <w:t>Khai thác mỏ</w:t>
            </w:r>
          </w:p>
        </w:tc>
        <w:tc>
          <w:tcPr>
            <w:tcW w:w="4253" w:type="dxa"/>
            <w:gridSpan w:val="9"/>
            <w:noWrap/>
            <w:vAlign w:val="center"/>
          </w:tcPr>
          <w:p w14:paraId="1AB9F8FE" w14:textId="0E0DAAB1" w:rsidR="00285A64" w:rsidRPr="00DC3487" w:rsidRDefault="00A92974" w:rsidP="00A92974">
            <w:pPr>
              <w:spacing w:before="120" w:after="0" w:line="264" w:lineRule="auto"/>
              <w:contextualSpacing/>
              <w:jc w:val="both"/>
              <w:rPr>
                <w:rFonts w:ascii="Times New Roman" w:hAnsi="Times New Roman"/>
              </w:rPr>
            </w:pPr>
            <w:r w:rsidRPr="00B649FD">
              <w:rPr>
                <w:rFonts w:ascii="Times New Roman" w:hAnsi="Times New Roman"/>
                <w:szCs w:val="20"/>
              </w:rPr>
              <w:t>Đánh giá tài liệu tổng quan; khảo sát và đo đạc thực địa; xây dựng mô hình số; phân tích dữ liệu từ mô hình; xây dựng quy luật phân bố áp lực mỏ;</w:t>
            </w:r>
            <w:r>
              <w:rPr>
                <w:rFonts w:ascii="Times New Roman" w:hAnsi="Times New Roman"/>
                <w:szCs w:val="20"/>
              </w:rPr>
              <w:t xml:space="preserve"> phân tích đặc tính chịu tải của vì chống;</w:t>
            </w:r>
            <w:r w:rsidRPr="00B649FD">
              <w:rPr>
                <w:rFonts w:ascii="Times New Roman" w:hAnsi="Times New Roman"/>
                <w:szCs w:val="20"/>
              </w:rPr>
              <w:t xml:space="preserve"> viết báo cáo tổng kết.</w:t>
            </w:r>
          </w:p>
        </w:tc>
        <w:tc>
          <w:tcPr>
            <w:tcW w:w="891" w:type="dxa"/>
            <w:gridSpan w:val="2"/>
            <w:noWrap/>
            <w:vAlign w:val="center"/>
          </w:tcPr>
          <w:p w14:paraId="6B91DFDE" w14:textId="77777777" w:rsidR="00285A64" w:rsidRPr="00DC3487" w:rsidRDefault="00285A64" w:rsidP="00ED3D60">
            <w:pPr>
              <w:spacing w:before="120" w:after="0" w:line="264" w:lineRule="auto"/>
              <w:contextualSpacing/>
              <w:jc w:val="center"/>
              <w:rPr>
                <w:rFonts w:ascii="Times New Roman" w:hAnsi="Times New Roman"/>
              </w:rPr>
            </w:pPr>
          </w:p>
        </w:tc>
      </w:tr>
      <w:tr w:rsidR="00285A64" w:rsidRPr="00DC3487" w14:paraId="36D0A070" w14:textId="77777777" w:rsidTr="00261DC5">
        <w:trPr>
          <w:trHeight w:val="54"/>
        </w:trPr>
        <w:tc>
          <w:tcPr>
            <w:tcW w:w="401" w:type="dxa"/>
            <w:noWrap/>
            <w:vAlign w:val="center"/>
          </w:tcPr>
          <w:p w14:paraId="2B6DF983" w14:textId="059E2F02" w:rsidR="00285A64" w:rsidRPr="00DC3487" w:rsidRDefault="00860EC2" w:rsidP="00ED3D60">
            <w:pPr>
              <w:spacing w:before="120" w:after="0" w:line="264" w:lineRule="auto"/>
              <w:contextualSpacing/>
              <w:jc w:val="center"/>
              <w:rPr>
                <w:rFonts w:ascii="Times New Roman" w:hAnsi="Times New Roman"/>
              </w:rPr>
            </w:pPr>
            <w:r>
              <w:rPr>
                <w:rFonts w:ascii="Times New Roman" w:hAnsi="Times New Roman"/>
              </w:rPr>
              <w:t>6</w:t>
            </w:r>
          </w:p>
        </w:tc>
        <w:tc>
          <w:tcPr>
            <w:tcW w:w="2270" w:type="dxa"/>
            <w:gridSpan w:val="4"/>
            <w:vAlign w:val="center"/>
          </w:tcPr>
          <w:p w14:paraId="3EE0A438" w14:textId="77777777" w:rsidR="00285A64" w:rsidRDefault="00285A64" w:rsidP="00ED3D60">
            <w:pPr>
              <w:spacing w:before="120" w:after="0" w:line="264" w:lineRule="auto"/>
              <w:contextualSpacing/>
              <w:jc w:val="center"/>
              <w:rPr>
                <w:rFonts w:ascii="Times New Roman" w:hAnsi="Times New Roman"/>
              </w:rPr>
            </w:pPr>
            <w:r>
              <w:rPr>
                <w:rFonts w:ascii="Times New Roman" w:hAnsi="Times New Roman"/>
              </w:rPr>
              <w:t>Đinh Thị Thanh Nhàn</w:t>
            </w:r>
          </w:p>
          <w:p w14:paraId="3509D9E0" w14:textId="54967D80" w:rsidR="00285A64" w:rsidRDefault="00285A64" w:rsidP="00FB3E28">
            <w:pPr>
              <w:spacing w:before="120" w:after="0" w:line="264" w:lineRule="auto"/>
              <w:contextualSpacing/>
              <w:jc w:val="center"/>
              <w:rPr>
                <w:rFonts w:ascii="Times New Roman" w:hAnsi="Times New Roman"/>
              </w:rPr>
            </w:pPr>
            <w:r>
              <w:rPr>
                <w:rFonts w:ascii="Times New Roman" w:hAnsi="Times New Roman"/>
              </w:rPr>
              <w:t>(</w:t>
            </w:r>
            <w:r w:rsidR="00FB3E28">
              <w:rPr>
                <w:rFonts w:ascii="Times New Roman" w:hAnsi="Times New Roman"/>
              </w:rPr>
              <w:t>kỹ thuật viên</w:t>
            </w:r>
            <w:r>
              <w:rPr>
                <w:rFonts w:ascii="Times New Roman" w:hAnsi="Times New Roman"/>
              </w:rPr>
              <w:t>)</w:t>
            </w:r>
          </w:p>
        </w:tc>
        <w:tc>
          <w:tcPr>
            <w:tcW w:w="2551" w:type="dxa"/>
            <w:gridSpan w:val="5"/>
            <w:noWrap/>
            <w:vAlign w:val="center"/>
          </w:tcPr>
          <w:p w14:paraId="55F8448F" w14:textId="3D5E1F5E" w:rsidR="00285A64" w:rsidRDefault="00285A64" w:rsidP="00ED3D60">
            <w:pPr>
              <w:spacing w:before="120" w:after="0" w:line="264" w:lineRule="auto"/>
              <w:contextualSpacing/>
              <w:jc w:val="center"/>
              <w:rPr>
                <w:rFonts w:ascii="Times New Roman" w:hAnsi="Times New Roman"/>
              </w:rPr>
            </w:pPr>
            <w:r>
              <w:rPr>
                <w:rFonts w:ascii="Times New Roman" w:hAnsi="Times New Roman"/>
              </w:rPr>
              <w:t>Bộ môn Khai thác hầm lò; Khai thác mỏ</w:t>
            </w:r>
          </w:p>
        </w:tc>
        <w:tc>
          <w:tcPr>
            <w:tcW w:w="4253" w:type="dxa"/>
            <w:gridSpan w:val="9"/>
            <w:noWrap/>
            <w:vAlign w:val="center"/>
          </w:tcPr>
          <w:p w14:paraId="306B0827" w14:textId="4ED21293" w:rsidR="00285A64" w:rsidRPr="00DC3487" w:rsidRDefault="00A92974" w:rsidP="00A92974">
            <w:pPr>
              <w:spacing w:before="120" w:after="0" w:line="264" w:lineRule="auto"/>
              <w:contextualSpacing/>
              <w:jc w:val="both"/>
              <w:rPr>
                <w:rFonts w:ascii="Times New Roman" w:hAnsi="Times New Roman"/>
              </w:rPr>
            </w:pPr>
            <w:r>
              <w:rPr>
                <w:rFonts w:ascii="Times New Roman" w:hAnsi="Times New Roman"/>
              </w:rPr>
              <w:t>Thu thập, khảo sát, Đánh giá tài liệu tổng quan, viết báo cáo tổng kết.</w:t>
            </w:r>
          </w:p>
        </w:tc>
        <w:tc>
          <w:tcPr>
            <w:tcW w:w="891" w:type="dxa"/>
            <w:gridSpan w:val="2"/>
            <w:noWrap/>
            <w:vAlign w:val="center"/>
          </w:tcPr>
          <w:p w14:paraId="152490B8" w14:textId="77777777" w:rsidR="00285A64" w:rsidRPr="00DC3487" w:rsidRDefault="00285A64" w:rsidP="00ED3D60">
            <w:pPr>
              <w:spacing w:before="120" w:after="0" w:line="264" w:lineRule="auto"/>
              <w:contextualSpacing/>
              <w:jc w:val="center"/>
              <w:rPr>
                <w:rFonts w:ascii="Times New Roman" w:hAnsi="Times New Roman"/>
              </w:rPr>
            </w:pPr>
          </w:p>
        </w:tc>
      </w:tr>
      <w:tr w:rsidR="00285A64" w:rsidRPr="00DC3487" w14:paraId="1D7D0A79" w14:textId="77777777" w:rsidTr="00D83FD4">
        <w:trPr>
          <w:trHeight w:val="194"/>
        </w:trPr>
        <w:tc>
          <w:tcPr>
            <w:tcW w:w="10366" w:type="dxa"/>
            <w:gridSpan w:val="21"/>
            <w:noWrap/>
          </w:tcPr>
          <w:p w14:paraId="6645C3FF" w14:textId="72EABD3C" w:rsidR="00285A64" w:rsidRPr="00DC3487" w:rsidRDefault="00285A64" w:rsidP="00E96ECE">
            <w:pPr>
              <w:spacing w:before="120" w:after="0" w:line="264" w:lineRule="auto"/>
              <w:contextualSpacing/>
              <w:jc w:val="both"/>
              <w:rPr>
                <w:rFonts w:ascii="Times New Roman" w:hAnsi="Times New Roman"/>
                <w:b/>
                <w:bCs/>
                <w:sz w:val="20"/>
                <w:szCs w:val="20"/>
              </w:rPr>
            </w:pPr>
            <w:r>
              <w:rPr>
                <w:rFonts w:ascii="Times New Roman" w:hAnsi="Times New Roman"/>
                <w:b/>
                <w:bCs/>
                <w:sz w:val="20"/>
                <w:szCs w:val="20"/>
              </w:rPr>
              <w:lastRenderedPageBreak/>
              <w:t>8</w:t>
            </w:r>
            <w:r w:rsidRPr="00DC3487">
              <w:rPr>
                <w:rFonts w:ascii="Times New Roman" w:hAnsi="Times New Roman"/>
                <w:b/>
                <w:bCs/>
                <w:sz w:val="20"/>
                <w:szCs w:val="20"/>
              </w:rPr>
              <w:t xml:space="preserve">. ĐƠN VỊ PHỐI HỢP CHÍNH </w:t>
            </w:r>
          </w:p>
        </w:tc>
      </w:tr>
      <w:tr w:rsidR="00285A64" w:rsidRPr="00DC3487" w14:paraId="385BEC48" w14:textId="77777777" w:rsidTr="00D83FD4">
        <w:trPr>
          <w:trHeight w:val="665"/>
        </w:trPr>
        <w:tc>
          <w:tcPr>
            <w:tcW w:w="3236" w:type="dxa"/>
            <w:gridSpan w:val="6"/>
            <w:noWrap/>
            <w:vAlign w:val="center"/>
          </w:tcPr>
          <w:p w14:paraId="61077F99" w14:textId="77777777" w:rsidR="00285A64" w:rsidRPr="00DC3487" w:rsidRDefault="00285A64" w:rsidP="00A5415F">
            <w:pPr>
              <w:spacing w:after="0" w:line="240" w:lineRule="auto"/>
              <w:contextualSpacing/>
              <w:jc w:val="center"/>
              <w:rPr>
                <w:rFonts w:ascii="Times New Roman" w:hAnsi="Times New Roman"/>
              </w:rPr>
            </w:pPr>
            <w:r w:rsidRPr="00DC3487">
              <w:rPr>
                <w:rFonts w:ascii="Times New Roman" w:hAnsi="Times New Roman"/>
              </w:rPr>
              <w:t>Tên đơn vị</w:t>
            </w:r>
          </w:p>
          <w:p w14:paraId="77B700E5" w14:textId="77777777" w:rsidR="00285A64" w:rsidRPr="00DC3487" w:rsidRDefault="00285A64" w:rsidP="00A5415F">
            <w:pPr>
              <w:spacing w:after="0" w:line="240" w:lineRule="auto"/>
              <w:contextualSpacing/>
              <w:jc w:val="center"/>
              <w:rPr>
                <w:rFonts w:ascii="Times New Roman" w:hAnsi="Times New Roman"/>
                <w:sz w:val="20"/>
                <w:szCs w:val="20"/>
              </w:rPr>
            </w:pPr>
            <w:r w:rsidRPr="00DC3487">
              <w:rPr>
                <w:rFonts w:ascii="Times New Roman" w:hAnsi="Times New Roman"/>
              </w:rPr>
              <w:t>trong và ngoài nước</w:t>
            </w:r>
          </w:p>
        </w:tc>
        <w:tc>
          <w:tcPr>
            <w:tcW w:w="5046" w:type="dxa"/>
            <w:gridSpan w:val="11"/>
            <w:noWrap/>
            <w:vAlign w:val="center"/>
          </w:tcPr>
          <w:p w14:paraId="42AA5C1C" w14:textId="77777777" w:rsidR="00285A64" w:rsidRPr="00DC3487" w:rsidRDefault="00285A64" w:rsidP="00A5415F">
            <w:pPr>
              <w:spacing w:before="120" w:after="0" w:line="264" w:lineRule="auto"/>
              <w:contextualSpacing/>
              <w:jc w:val="center"/>
              <w:rPr>
                <w:rFonts w:ascii="Times New Roman" w:hAnsi="Times New Roman"/>
              </w:rPr>
            </w:pPr>
            <w:r w:rsidRPr="00DC3487">
              <w:rPr>
                <w:rFonts w:ascii="Times New Roman" w:hAnsi="Times New Roman"/>
              </w:rPr>
              <w:t>Nội dung phối hợp nghiên cứu</w:t>
            </w:r>
          </w:p>
        </w:tc>
        <w:tc>
          <w:tcPr>
            <w:tcW w:w="2084" w:type="dxa"/>
            <w:gridSpan w:val="4"/>
            <w:noWrap/>
            <w:vAlign w:val="center"/>
          </w:tcPr>
          <w:p w14:paraId="1C9C6F06" w14:textId="77777777" w:rsidR="00285A64" w:rsidRPr="00DC3487" w:rsidRDefault="00285A64" w:rsidP="00A5415F">
            <w:pPr>
              <w:spacing w:after="0" w:line="240" w:lineRule="auto"/>
              <w:contextualSpacing/>
              <w:jc w:val="center"/>
              <w:rPr>
                <w:rFonts w:ascii="Times New Roman" w:hAnsi="Times New Roman"/>
              </w:rPr>
            </w:pPr>
            <w:r w:rsidRPr="00DC3487">
              <w:rPr>
                <w:rFonts w:ascii="Times New Roman" w:hAnsi="Times New Roman"/>
              </w:rPr>
              <w:t>Họ và tên người đại diện đơn vị</w:t>
            </w:r>
          </w:p>
        </w:tc>
      </w:tr>
      <w:tr w:rsidR="00285A64" w:rsidRPr="00DC3487" w14:paraId="2773E703" w14:textId="77777777" w:rsidTr="00D83FD4">
        <w:trPr>
          <w:trHeight w:val="570"/>
        </w:trPr>
        <w:tc>
          <w:tcPr>
            <w:tcW w:w="3236" w:type="dxa"/>
            <w:gridSpan w:val="6"/>
            <w:noWrap/>
            <w:vAlign w:val="center"/>
          </w:tcPr>
          <w:p w14:paraId="39845B5A" w14:textId="1D9AB311" w:rsidR="00285A64" w:rsidRPr="00DC3487" w:rsidRDefault="00285A64" w:rsidP="00403CF7">
            <w:pPr>
              <w:spacing w:before="120" w:after="0" w:line="264" w:lineRule="auto"/>
              <w:contextualSpacing/>
              <w:jc w:val="center"/>
              <w:rPr>
                <w:rFonts w:ascii="Times New Roman" w:hAnsi="Times New Roman"/>
              </w:rPr>
            </w:pPr>
            <w:r>
              <w:rPr>
                <w:rFonts w:ascii="Times New Roman" w:hAnsi="Times New Roman"/>
              </w:rPr>
              <w:t>Công ty than Hà lầm - TKV</w:t>
            </w:r>
          </w:p>
        </w:tc>
        <w:tc>
          <w:tcPr>
            <w:tcW w:w="5046" w:type="dxa"/>
            <w:gridSpan w:val="11"/>
            <w:noWrap/>
            <w:vAlign w:val="center"/>
          </w:tcPr>
          <w:p w14:paraId="25B15354" w14:textId="5D88FE33" w:rsidR="00285A64" w:rsidRPr="00ED3D60" w:rsidRDefault="00A5415F" w:rsidP="00A5415F">
            <w:pPr>
              <w:spacing w:before="120" w:after="0" w:line="264" w:lineRule="auto"/>
              <w:contextualSpacing/>
              <w:jc w:val="both"/>
              <w:rPr>
                <w:rFonts w:ascii="Times New Roman" w:hAnsi="Times New Roman"/>
              </w:rPr>
            </w:pPr>
            <w:r w:rsidRPr="00BD5212">
              <w:rPr>
                <w:rFonts w:ascii="Times New Roman" w:hAnsi="Times New Roman"/>
                <w:szCs w:val="20"/>
              </w:rPr>
              <w:t>Thu th</w:t>
            </w:r>
            <w:r>
              <w:rPr>
                <w:rFonts w:ascii="Times New Roman" w:hAnsi="Times New Roman"/>
                <w:szCs w:val="20"/>
              </w:rPr>
              <w:t>ậ</w:t>
            </w:r>
            <w:r w:rsidRPr="00BD5212">
              <w:rPr>
                <w:rFonts w:ascii="Times New Roman" w:hAnsi="Times New Roman"/>
                <w:szCs w:val="20"/>
              </w:rPr>
              <w:t>p tài liệu. Khảo sát</w:t>
            </w:r>
            <w:r>
              <w:rPr>
                <w:rFonts w:ascii="Times New Roman" w:hAnsi="Times New Roman"/>
                <w:szCs w:val="20"/>
              </w:rPr>
              <w:t>,</w:t>
            </w:r>
            <w:r w:rsidRPr="00BD5212">
              <w:rPr>
                <w:rFonts w:ascii="Times New Roman" w:hAnsi="Times New Roman"/>
                <w:szCs w:val="20"/>
              </w:rPr>
              <w:t xml:space="preserve"> đánh giá hiện trạng </w:t>
            </w:r>
            <w:r>
              <w:rPr>
                <w:rFonts w:ascii="Times New Roman" w:hAnsi="Times New Roman"/>
                <w:szCs w:val="20"/>
              </w:rPr>
              <w:t>áp lực lò chợ, trạng thái làm việc của vì chống</w:t>
            </w:r>
            <w:r w:rsidRPr="00BD5212">
              <w:rPr>
                <w:rFonts w:ascii="Times New Roman" w:hAnsi="Times New Roman"/>
                <w:szCs w:val="20"/>
              </w:rPr>
              <w:t xml:space="preserve">. </w:t>
            </w:r>
            <w:r w:rsidRPr="00ED3D60">
              <w:rPr>
                <w:rFonts w:ascii="Times New Roman" w:hAnsi="Times New Roman"/>
              </w:rPr>
              <w:t>Triển khai kết quả nghiên cứu để chứng minh ý nghĩa khoa học và thực tiễn của đề tài.</w:t>
            </w:r>
          </w:p>
        </w:tc>
        <w:tc>
          <w:tcPr>
            <w:tcW w:w="2084" w:type="dxa"/>
            <w:gridSpan w:val="4"/>
            <w:noWrap/>
            <w:vAlign w:val="center"/>
          </w:tcPr>
          <w:p w14:paraId="1ED689DF" w14:textId="5DF82718" w:rsidR="00285A64" w:rsidRPr="00DC3487" w:rsidRDefault="0004358F" w:rsidP="00403CF7">
            <w:pPr>
              <w:spacing w:before="120" w:after="0" w:line="264" w:lineRule="auto"/>
              <w:contextualSpacing/>
              <w:jc w:val="center"/>
              <w:rPr>
                <w:rFonts w:ascii="Times New Roman" w:hAnsi="Times New Roman"/>
                <w:sz w:val="20"/>
                <w:szCs w:val="20"/>
              </w:rPr>
            </w:pPr>
            <w:r>
              <w:rPr>
                <w:rFonts w:ascii="Times New Roman" w:hAnsi="Times New Roman"/>
                <w:sz w:val="20"/>
                <w:szCs w:val="20"/>
              </w:rPr>
              <w:t>Nguyễn Văn Tiến</w:t>
            </w:r>
          </w:p>
        </w:tc>
      </w:tr>
      <w:tr w:rsidR="00A5415F" w:rsidRPr="00DC3487" w14:paraId="530A4C4E" w14:textId="77777777" w:rsidTr="00D83FD4">
        <w:trPr>
          <w:trHeight w:val="570"/>
        </w:trPr>
        <w:tc>
          <w:tcPr>
            <w:tcW w:w="3236" w:type="dxa"/>
            <w:gridSpan w:val="6"/>
            <w:noWrap/>
            <w:vAlign w:val="center"/>
          </w:tcPr>
          <w:p w14:paraId="539979C7" w14:textId="5040D950" w:rsidR="00A5415F" w:rsidRDefault="00735D00" w:rsidP="00403CF7">
            <w:pPr>
              <w:spacing w:before="120" w:after="0" w:line="264" w:lineRule="auto"/>
              <w:contextualSpacing/>
              <w:jc w:val="center"/>
              <w:rPr>
                <w:rFonts w:ascii="Times New Roman" w:hAnsi="Times New Roman"/>
              </w:rPr>
            </w:pPr>
            <w:r>
              <w:rPr>
                <w:rFonts w:ascii="Times New Roman" w:hAnsi="Times New Roman"/>
              </w:rPr>
              <w:t>China university of mining and technology</w:t>
            </w:r>
          </w:p>
        </w:tc>
        <w:tc>
          <w:tcPr>
            <w:tcW w:w="5046" w:type="dxa"/>
            <w:gridSpan w:val="11"/>
            <w:noWrap/>
            <w:vAlign w:val="center"/>
          </w:tcPr>
          <w:p w14:paraId="41E1A40E" w14:textId="117C0947" w:rsidR="00A5415F" w:rsidRPr="00ED3D60" w:rsidRDefault="00735D00" w:rsidP="00A5415F">
            <w:pPr>
              <w:spacing w:before="120" w:after="0" w:line="264" w:lineRule="auto"/>
              <w:contextualSpacing/>
              <w:jc w:val="both"/>
              <w:rPr>
                <w:rFonts w:ascii="Times New Roman" w:hAnsi="Times New Roman"/>
              </w:rPr>
            </w:pPr>
            <w:r>
              <w:rPr>
                <w:rFonts w:ascii="Times New Roman" w:hAnsi="Times New Roman"/>
                <w:szCs w:val="20"/>
              </w:rPr>
              <w:t>Trao đổi, thảo luận xây dựng mô hình số Udec/Flac</w:t>
            </w:r>
          </w:p>
        </w:tc>
        <w:tc>
          <w:tcPr>
            <w:tcW w:w="2084" w:type="dxa"/>
            <w:gridSpan w:val="4"/>
            <w:noWrap/>
            <w:vAlign w:val="center"/>
          </w:tcPr>
          <w:p w14:paraId="085F81FC" w14:textId="37B94AFA" w:rsidR="00A5415F" w:rsidRPr="00DC3487" w:rsidRDefault="00735D00" w:rsidP="00403CF7">
            <w:pPr>
              <w:spacing w:before="120" w:after="0" w:line="264" w:lineRule="auto"/>
              <w:contextualSpacing/>
              <w:jc w:val="center"/>
              <w:rPr>
                <w:rFonts w:ascii="Times New Roman" w:hAnsi="Times New Roman"/>
                <w:sz w:val="20"/>
                <w:szCs w:val="20"/>
              </w:rPr>
            </w:pPr>
            <w:r>
              <w:rPr>
                <w:rFonts w:ascii="Times New Roman" w:hAnsi="Times New Roman"/>
                <w:sz w:val="20"/>
                <w:szCs w:val="20"/>
              </w:rPr>
              <w:t>Wangjun</w:t>
            </w:r>
          </w:p>
        </w:tc>
      </w:tr>
      <w:tr w:rsidR="00285A64" w:rsidRPr="00DC3487" w14:paraId="38617E89" w14:textId="77777777" w:rsidTr="00D83FD4">
        <w:trPr>
          <w:trHeight w:val="557"/>
        </w:trPr>
        <w:tc>
          <w:tcPr>
            <w:tcW w:w="10366" w:type="dxa"/>
            <w:gridSpan w:val="21"/>
            <w:noWrap/>
          </w:tcPr>
          <w:p w14:paraId="24721E01" w14:textId="77777777" w:rsidR="00285A64" w:rsidRPr="00DC3487" w:rsidRDefault="00285A64" w:rsidP="00E96ECE">
            <w:pPr>
              <w:spacing w:before="120" w:after="0" w:line="264" w:lineRule="auto"/>
              <w:ind w:left="360" w:hanging="360"/>
              <w:contextualSpacing/>
              <w:jc w:val="both"/>
              <w:outlineLvl w:val="0"/>
              <w:rPr>
                <w:rFonts w:ascii="Times New Roman" w:hAnsi="Times New Roman"/>
                <w:b/>
                <w:bCs/>
                <w:sz w:val="20"/>
                <w:szCs w:val="20"/>
              </w:rPr>
            </w:pPr>
            <w:r>
              <w:rPr>
                <w:rFonts w:ascii="Times New Roman" w:hAnsi="Times New Roman"/>
                <w:b/>
                <w:bCs/>
                <w:sz w:val="20"/>
                <w:szCs w:val="20"/>
              </w:rPr>
              <w:t>9</w:t>
            </w:r>
            <w:r w:rsidRPr="00DC3487">
              <w:rPr>
                <w:rFonts w:ascii="Times New Roman" w:hAnsi="Times New Roman"/>
                <w:b/>
                <w:bCs/>
                <w:sz w:val="20"/>
                <w:szCs w:val="20"/>
              </w:rPr>
              <w:t xml:space="preserve">.  </w:t>
            </w:r>
            <w:r w:rsidRPr="00DC3487">
              <w:rPr>
                <w:rFonts w:ascii="Times New Roman" w:hAnsi="Times New Roman"/>
                <w:b/>
                <w:bCs/>
                <w:spacing w:val="16"/>
                <w:position w:val="2"/>
                <w:sz w:val="20"/>
                <w:szCs w:val="20"/>
              </w:rPr>
              <w:t>TỔNG QUAN TÌNH HÌNH NGHIÊN CỨU THUỘC LĨNH VỰC CỦA ĐỀ TÀI Ở TRONG VÀ NGOÀI NƯỚC</w:t>
            </w:r>
            <w:r w:rsidRPr="00DC3487">
              <w:rPr>
                <w:rFonts w:ascii="Times New Roman" w:hAnsi="Times New Roman"/>
                <w:b/>
                <w:bCs/>
                <w:spacing w:val="16"/>
                <w:sz w:val="20"/>
                <w:szCs w:val="20"/>
              </w:rPr>
              <w:t xml:space="preserve"> </w:t>
            </w:r>
          </w:p>
          <w:p w14:paraId="48F5E3E1" w14:textId="5F3C9CB9" w:rsidR="00285A64" w:rsidRPr="003654FF" w:rsidRDefault="00285A64" w:rsidP="00E96ECE">
            <w:pPr>
              <w:spacing w:before="120" w:after="0" w:line="264" w:lineRule="auto"/>
              <w:contextualSpacing/>
              <w:jc w:val="both"/>
              <w:rPr>
                <w:rFonts w:ascii="Times New Roman" w:hAnsi="Times New Roman"/>
                <w:b/>
                <w:i/>
                <w:iCs/>
                <w:sz w:val="20"/>
              </w:rPr>
            </w:pPr>
            <w:r w:rsidRPr="003654FF">
              <w:rPr>
                <w:rFonts w:ascii="Times New Roman" w:hAnsi="Times New Roman"/>
                <w:b/>
              </w:rPr>
              <w:t>9.1. Trong nước</w:t>
            </w:r>
          </w:p>
          <w:p w14:paraId="352EA509" w14:textId="36E2E625" w:rsidR="00092C50" w:rsidRPr="007575DF" w:rsidRDefault="001C6665" w:rsidP="001C6665">
            <w:pPr>
              <w:spacing w:before="120" w:after="0" w:line="264" w:lineRule="auto"/>
              <w:contextualSpacing/>
              <w:jc w:val="both"/>
              <w:rPr>
                <w:rFonts w:ascii="Times New Roman" w:hAnsi="Times New Roman"/>
                <w:iCs/>
                <w:sz w:val="20"/>
                <w:lang w:val="vi-VN"/>
              </w:rPr>
            </w:pPr>
            <w:r w:rsidRPr="002E1A10">
              <w:rPr>
                <w:rFonts w:ascii="Times New Roman" w:hAnsi="Times New Roman"/>
                <w:bCs/>
                <w:szCs w:val="20"/>
                <w:lang w:val="vi-VN"/>
              </w:rPr>
              <w:t>Hiện nay, các mỏ than hầm lò vùng Quảng Ninh đang ở giai đoạn chuẩn bị kết thúc khai thác phần trữ lượng khoáng sản nằm gần mặt đất. Đồng thời với quá trình đó một số mỏ đã và đang tiến hành mở vỉa và chuẩn bị ruộng mỏ để khai thác phần trữ lượng nằm sâu dưới lòng đất như: Mạo Khê, Nam Mẫu, Hà Lầm, Dương Huy, Quang Hanh, Thống Nhất, Mông Dương, Khe Chàm. Đến nay, đã có mỏ than Hà lầm đưa vào khai thác lò chợ cơ giới hóa đồng bộ hạ trần trần than nóc cho vỉa dày ở mức -300m (Công ty than Hà Lầm-2018); mỏ than Khe chàm II-IV (Công ty than Hạ Long-2018) khai thác lò chợ cơ giới hóa đồng bộ vỉa dày ở mức -350m và đang tiếp tục triển khai đào lò để khai thông xuống mức -500m so với mực nước biển. Việc khai thác ở dưới mức sâu nảy sinh nhiều yếu tố gây khó khăn cho công tác khai thác như: áp lực mỏ, hiểm họa về khí và nước, vận tải. Đặc biệt, đó là sự gia tăng áp lự</w:t>
            </w:r>
            <w:r w:rsidR="00A15E01">
              <w:rPr>
                <w:rFonts w:ascii="Times New Roman" w:hAnsi="Times New Roman"/>
                <w:bCs/>
                <w:szCs w:val="20"/>
                <w:lang w:val="vi-VN"/>
              </w:rPr>
              <w:t>c đã gây ra</w:t>
            </w:r>
            <w:r w:rsidR="00A15E01" w:rsidRPr="00A15E01">
              <w:rPr>
                <w:rFonts w:ascii="Times New Roman" w:hAnsi="Times New Roman"/>
                <w:bCs/>
                <w:szCs w:val="20"/>
                <w:lang w:val="vi-VN"/>
              </w:rPr>
              <w:t xml:space="preserve"> các sự cố dẫn đế</w:t>
            </w:r>
            <w:r w:rsidR="00A15E01">
              <w:rPr>
                <w:rFonts w:ascii="Times New Roman" w:hAnsi="Times New Roman"/>
                <w:bCs/>
                <w:szCs w:val="20"/>
                <w:lang w:val="vi-VN"/>
              </w:rPr>
              <w:t>n</w:t>
            </w:r>
            <w:r w:rsidR="00A15E01" w:rsidRPr="00A15E01">
              <w:rPr>
                <w:rFonts w:ascii="Times New Roman" w:hAnsi="Times New Roman"/>
                <w:bCs/>
                <w:szCs w:val="20"/>
                <w:lang w:val="vi-VN"/>
              </w:rPr>
              <w:t xml:space="preserve"> thiệt hại cả về tính mạng của ngườ</w:t>
            </w:r>
            <w:r w:rsidR="00A15E01">
              <w:rPr>
                <w:rFonts w:ascii="Times New Roman" w:hAnsi="Times New Roman"/>
                <w:bCs/>
                <w:szCs w:val="20"/>
                <w:lang w:val="vi-VN"/>
              </w:rPr>
              <w:t xml:space="preserve">i </w:t>
            </w:r>
            <w:r w:rsidR="00A15E01" w:rsidRPr="00A15E01">
              <w:rPr>
                <w:rFonts w:ascii="Times New Roman" w:hAnsi="Times New Roman"/>
                <w:bCs/>
                <w:szCs w:val="20"/>
                <w:lang w:val="vi-VN"/>
              </w:rPr>
              <w:t xml:space="preserve">lao động cũng như tổn thất về tài sản thiết bị của doanh nghiệp khai thác mỏ. </w:t>
            </w:r>
            <w:r w:rsidR="008B3E86" w:rsidRPr="00A15E01">
              <w:rPr>
                <w:rFonts w:ascii="Times New Roman" w:hAnsi="Times New Roman"/>
                <w:bCs/>
                <w:szCs w:val="20"/>
                <w:lang w:val="vi-VN"/>
              </w:rPr>
              <w:t>Xuất phát từ thực tế</w:t>
            </w:r>
            <w:r w:rsidR="008B3E86">
              <w:rPr>
                <w:rFonts w:ascii="Times New Roman" w:hAnsi="Times New Roman"/>
                <w:bCs/>
                <w:szCs w:val="20"/>
                <w:lang w:val="vi-VN"/>
              </w:rPr>
              <w:t xml:space="preserve"> đó,</w:t>
            </w:r>
            <w:r w:rsidR="008B3E86" w:rsidRPr="00A15E01">
              <w:rPr>
                <w:rFonts w:ascii="Times New Roman" w:hAnsi="Times New Roman"/>
                <w:bCs/>
                <w:szCs w:val="20"/>
                <w:lang w:val="vi-VN"/>
              </w:rPr>
              <w:t xml:space="preserve"> đã có một số các nhà khoa học cũng bước đầu tiến hành nghiên cứu sơ bộ</w:t>
            </w:r>
            <w:r w:rsidR="008B3E86" w:rsidRPr="008B3E86">
              <w:rPr>
                <w:rFonts w:ascii="Times New Roman" w:hAnsi="Times New Roman"/>
                <w:bCs/>
                <w:szCs w:val="20"/>
                <w:lang w:val="vi-VN"/>
              </w:rPr>
              <w:t xml:space="preserve"> về các ảnh hưởng khi khai thác các mỏ than nằm sâu dưới lòng đất. Cụ thể</w:t>
            </w:r>
            <w:r w:rsidR="00E628CE">
              <w:rPr>
                <w:rFonts w:ascii="Times New Roman" w:hAnsi="Times New Roman"/>
                <w:bCs/>
                <w:szCs w:val="20"/>
                <w:lang w:val="vi-VN"/>
              </w:rPr>
              <w:t xml:space="preserve"> như Lê (2011) </w:t>
            </w:r>
            <w:r w:rsidR="00E628CE" w:rsidRPr="00E628CE">
              <w:rPr>
                <w:rFonts w:ascii="Times New Roman" w:hAnsi="Times New Roman"/>
                <w:bCs/>
                <w:szCs w:val="20"/>
                <w:lang w:val="vi-VN"/>
              </w:rPr>
              <w:t>sử dụng</w:t>
            </w:r>
            <w:r w:rsidR="008B3E86" w:rsidRPr="008B3E86">
              <w:rPr>
                <w:rFonts w:ascii="Times New Roman" w:hAnsi="Times New Roman"/>
                <w:bCs/>
                <w:szCs w:val="20"/>
                <w:lang w:val="vi-VN"/>
              </w:rPr>
              <w:t xml:space="preserve"> </w:t>
            </w:r>
            <w:r w:rsidR="00E628CE" w:rsidRPr="008B3E86">
              <w:rPr>
                <w:rFonts w:ascii="Times New Roman" w:hAnsi="Times New Roman"/>
                <w:bCs/>
                <w:szCs w:val="20"/>
                <w:lang w:val="vi-VN"/>
              </w:rPr>
              <w:t xml:space="preserve">lý thuyết </w:t>
            </w:r>
            <w:r w:rsidR="008B3E86" w:rsidRPr="008B3E86">
              <w:rPr>
                <w:rFonts w:ascii="Times New Roman" w:hAnsi="Times New Roman"/>
                <w:bCs/>
                <w:szCs w:val="20"/>
                <w:lang w:val="vi-VN"/>
              </w:rPr>
              <w:t>phân tích các đặc trưng chủ yếu của khai thác mỏ sâu, tác giả cho rằng khi khai thác xuống sâu áp lực mỏ lớn và xuất hiện mãnh liệt là do biểu hiện chính của ứng suất củ</w:t>
            </w:r>
            <w:r w:rsidR="008B3E86">
              <w:rPr>
                <w:rFonts w:ascii="Times New Roman" w:hAnsi="Times New Roman"/>
                <w:bCs/>
                <w:szCs w:val="20"/>
                <w:lang w:val="vi-VN"/>
              </w:rPr>
              <w:t>a</w:t>
            </w:r>
            <w:r w:rsidR="008B3E86" w:rsidRPr="008B3E86">
              <w:rPr>
                <w:rFonts w:ascii="Times New Roman" w:hAnsi="Times New Roman"/>
                <w:bCs/>
                <w:szCs w:val="20"/>
                <w:lang w:val="vi-VN"/>
              </w:rPr>
              <w:t xml:space="preserve"> đá khối lớ</w:t>
            </w:r>
            <w:r w:rsidR="008B3E86">
              <w:rPr>
                <w:rFonts w:ascii="Times New Roman" w:hAnsi="Times New Roman"/>
                <w:bCs/>
                <w:szCs w:val="20"/>
                <w:lang w:val="vi-VN"/>
              </w:rPr>
              <w:t xml:space="preserve">n và tính trương </w:t>
            </w:r>
            <w:r w:rsidR="008B3E86" w:rsidRPr="008B3E86">
              <w:rPr>
                <w:rFonts w:ascii="Times New Roman" w:hAnsi="Times New Roman"/>
                <w:bCs/>
                <w:szCs w:val="20"/>
                <w:lang w:val="vi-VN"/>
              </w:rPr>
              <w:t>nở của đá khối lớn</w:t>
            </w:r>
            <w:r w:rsidR="00C6445A" w:rsidRPr="00C6445A">
              <w:rPr>
                <w:rFonts w:ascii="Times New Roman" w:hAnsi="Times New Roman"/>
                <w:bCs/>
                <w:szCs w:val="20"/>
                <w:lang w:val="vi-VN"/>
              </w:rPr>
              <w:t>. Áp lực mỏ xuất hiện mãnh liệt được thể hiện ở các mặt: lượng dịch động của đất đá lớn; tần xuất phát sinh địa áp xung kích cao, năng lượng xung kích lớn. Địa áp xung kích là một loại hiện tượng động lực phức tạp phát sinh trong đá bao quanh đường lò hoặc lò chợ, khi đá chịu áp lực đạt tới giá trị tới hạn cường độ của đá, đá sẽ bị phá hủy và đột ngột phóng thích năng lượng đàn h</w:t>
            </w:r>
            <w:r w:rsidR="000E1FDB" w:rsidRPr="000E1FDB">
              <w:rPr>
                <w:rFonts w:ascii="Times New Roman" w:hAnsi="Times New Roman"/>
                <w:bCs/>
                <w:szCs w:val="20"/>
                <w:lang w:val="vi-VN"/>
              </w:rPr>
              <w:t>ồ</w:t>
            </w:r>
            <w:r w:rsidR="00C6445A" w:rsidRPr="00C6445A">
              <w:rPr>
                <w:rFonts w:ascii="Times New Roman" w:hAnsi="Times New Roman"/>
                <w:bCs/>
                <w:szCs w:val="20"/>
                <w:lang w:val="vi-VN"/>
              </w:rPr>
              <w:t>i làm cho sự phá hủy của đá lại càng tăng cao, dẫn tới sập đổ hình thành vòm rỗng.</w:t>
            </w:r>
            <w:r w:rsidR="008304C1" w:rsidRPr="008304C1">
              <w:rPr>
                <w:rFonts w:ascii="Times New Roman" w:hAnsi="Times New Roman"/>
                <w:bCs/>
                <w:szCs w:val="20"/>
                <w:lang w:val="vi-VN"/>
              </w:rPr>
              <w:t xml:space="preserve"> Tuy nhiên</w:t>
            </w:r>
            <w:r w:rsidR="00092C50" w:rsidRPr="00092C50">
              <w:rPr>
                <w:rFonts w:ascii="Times New Roman" w:hAnsi="Times New Roman"/>
                <w:bCs/>
                <w:szCs w:val="20"/>
                <w:lang w:val="vi-VN"/>
              </w:rPr>
              <w:t>,</w:t>
            </w:r>
            <w:r w:rsidR="008304C1" w:rsidRPr="008304C1">
              <w:rPr>
                <w:rFonts w:ascii="Times New Roman" w:hAnsi="Times New Roman"/>
                <w:bCs/>
                <w:szCs w:val="20"/>
                <w:lang w:val="vi-VN"/>
              </w:rPr>
              <w:t xml:space="preserve"> nghiên cứu này cũng chỉ dừng lại ở mức độ lý thuyết, chưa có kiểm chứng khoa học thực tế.</w:t>
            </w:r>
            <w:r w:rsidR="00092C50" w:rsidRPr="00092C50">
              <w:rPr>
                <w:rFonts w:ascii="Times New Roman" w:hAnsi="Times New Roman"/>
                <w:szCs w:val="20"/>
                <w:lang w:val="vi-VN"/>
              </w:rPr>
              <w:t xml:space="preserve"> Sử dụng cách tiếp cận tương tự và có bổ sung thực tiễn sản xuất, </w:t>
            </w:r>
            <w:r w:rsidR="00092C50" w:rsidRPr="00092C50">
              <w:rPr>
                <w:rFonts w:ascii="Times New Roman" w:hAnsi="Times New Roman"/>
                <w:noProof/>
                <w:szCs w:val="20"/>
                <w:lang w:val="vi-VN"/>
              </w:rPr>
              <w:t>Bùi (2016)</w:t>
            </w:r>
            <w:r w:rsidR="00092C50" w:rsidRPr="00092C50">
              <w:rPr>
                <w:rFonts w:ascii="Times New Roman" w:hAnsi="Times New Roman"/>
                <w:szCs w:val="20"/>
                <w:lang w:val="vi-VN"/>
              </w:rPr>
              <w:t xml:space="preserve"> đã phân tích ảnh hưởng của chiều sâu khai thác đến khả năng sập đổ củ</w:t>
            </w:r>
            <w:r w:rsidR="00092C50">
              <w:rPr>
                <w:rFonts w:ascii="Times New Roman" w:hAnsi="Times New Roman"/>
                <w:szCs w:val="20"/>
                <w:lang w:val="vi-VN"/>
              </w:rPr>
              <w:t>a than nóc trong khai thác vỉa dày, dốc thoải</w:t>
            </w:r>
            <w:r w:rsidR="00092C50" w:rsidRPr="00092C50">
              <w:rPr>
                <w:rFonts w:ascii="Times New Roman" w:hAnsi="Times New Roman"/>
                <w:szCs w:val="20"/>
                <w:lang w:val="vi-VN"/>
              </w:rPr>
              <w:t xml:space="preserve"> vùng Quả</w:t>
            </w:r>
            <w:r w:rsidR="00092C50">
              <w:rPr>
                <w:rFonts w:ascii="Times New Roman" w:hAnsi="Times New Roman"/>
                <w:szCs w:val="20"/>
                <w:lang w:val="vi-VN"/>
              </w:rPr>
              <w:t xml:space="preserve">ng Ninh. </w:t>
            </w:r>
            <w:r w:rsidR="00092C50" w:rsidRPr="00092C50">
              <w:rPr>
                <w:rFonts w:ascii="Times New Roman" w:hAnsi="Times New Roman"/>
                <w:szCs w:val="20"/>
                <w:lang w:val="vi-VN"/>
              </w:rPr>
              <w:t>Kết quả nghiên cứu này cũng chỉ đánh giá trong phạm vi áp lực trước gương lò chợ, chưa thể hiện hết đượ</w:t>
            </w:r>
            <w:r w:rsidR="00092C50">
              <w:rPr>
                <w:rFonts w:ascii="Times New Roman" w:hAnsi="Times New Roman"/>
                <w:szCs w:val="20"/>
                <w:lang w:val="vi-VN"/>
              </w:rPr>
              <w:t>c quy luật phân bố áp lực xung quanh lò chợ.</w:t>
            </w:r>
            <w:r w:rsidR="00092C50" w:rsidRPr="00092C50">
              <w:rPr>
                <w:rFonts w:ascii="Times New Roman" w:hAnsi="Times New Roman"/>
                <w:iCs/>
                <w:sz w:val="20"/>
                <w:lang w:val="vi-VN"/>
              </w:rPr>
              <w:t xml:space="preserve"> </w:t>
            </w:r>
          </w:p>
          <w:p w14:paraId="76179FB8" w14:textId="584D370F" w:rsidR="00F26B2D" w:rsidRPr="00092C50" w:rsidRDefault="00092C50" w:rsidP="001C6665">
            <w:pPr>
              <w:spacing w:before="120" w:after="0" w:line="264" w:lineRule="auto"/>
              <w:contextualSpacing/>
              <w:jc w:val="both"/>
              <w:rPr>
                <w:rFonts w:ascii="Times New Roman" w:hAnsi="Times New Roman"/>
                <w:iCs/>
                <w:sz w:val="20"/>
                <w:lang w:val="vi-VN"/>
              </w:rPr>
            </w:pPr>
            <w:r w:rsidRPr="007575DF">
              <w:rPr>
                <w:rFonts w:ascii="Times New Roman" w:hAnsi="Times New Roman"/>
                <w:iCs/>
                <w:sz w:val="20"/>
                <w:lang w:val="vi-VN"/>
              </w:rPr>
              <w:t xml:space="preserve">         </w:t>
            </w:r>
            <w:r w:rsidR="00F26B2D" w:rsidRPr="00F26B2D">
              <w:rPr>
                <w:rFonts w:ascii="Times New Roman" w:hAnsi="Times New Roman"/>
                <w:bCs/>
                <w:szCs w:val="20"/>
                <w:lang w:val="vi-VN"/>
              </w:rPr>
              <w:t>Ở nước ta những nghiên cứu</w:t>
            </w:r>
            <w:r w:rsidR="008304C1">
              <w:rPr>
                <w:rFonts w:ascii="Times New Roman" w:hAnsi="Times New Roman"/>
                <w:bCs/>
                <w:szCs w:val="20"/>
                <w:lang w:val="vi-VN"/>
              </w:rPr>
              <w:t xml:space="preserve"> </w:t>
            </w:r>
            <w:r w:rsidR="008304C1" w:rsidRPr="008304C1">
              <w:rPr>
                <w:rFonts w:ascii="Times New Roman" w:hAnsi="Times New Roman"/>
                <w:bCs/>
                <w:szCs w:val="20"/>
                <w:lang w:val="vi-VN"/>
              </w:rPr>
              <w:t>áp lực mỏ</w:t>
            </w:r>
            <w:r w:rsidR="008304C1">
              <w:rPr>
                <w:rFonts w:ascii="Times New Roman" w:hAnsi="Times New Roman"/>
                <w:bCs/>
                <w:szCs w:val="20"/>
                <w:lang w:val="vi-VN"/>
              </w:rPr>
              <w:t xml:space="preserve"> khai thác</w:t>
            </w:r>
            <w:r w:rsidR="00F26B2D" w:rsidRPr="00F26B2D">
              <w:rPr>
                <w:rFonts w:ascii="Times New Roman" w:hAnsi="Times New Roman"/>
                <w:bCs/>
                <w:szCs w:val="20"/>
                <w:lang w:val="vi-VN"/>
              </w:rPr>
              <w:t xml:space="preserve"> sâu hiện chưa có nhiều, </w:t>
            </w:r>
            <w:r w:rsidR="00C6445A" w:rsidRPr="00C6445A">
              <w:rPr>
                <w:rFonts w:ascii="Times New Roman" w:hAnsi="Times New Roman"/>
                <w:bCs/>
                <w:szCs w:val="20"/>
                <w:lang w:val="vi-VN"/>
              </w:rPr>
              <w:t>với chiều sâu khai thác ngày càng tăng, vấn đề nghiên cứu khai thác mỏ sâu sẽ cần phải có nhiều công trình nghiên cứu hơn.</w:t>
            </w:r>
          </w:p>
          <w:p w14:paraId="096C45AF" w14:textId="77777777" w:rsidR="00092C50" w:rsidRPr="0006132C" w:rsidRDefault="00092C50" w:rsidP="00092C50">
            <w:pPr>
              <w:spacing w:before="120" w:after="0" w:line="264" w:lineRule="auto"/>
              <w:jc w:val="both"/>
              <w:rPr>
                <w:rFonts w:ascii="Times New Roman" w:hAnsi="Times New Roman"/>
                <w:b/>
                <w:szCs w:val="20"/>
              </w:rPr>
            </w:pPr>
            <w:r w:rsidRPr="0006132C">
              <w:rPr>
                <w:rFonts w:ascii="Times New Roman" w:hAnsi="Times New Roman"/>
                <w:b/>
                <w:szCs w:val="20"/>
              </w:rPr>
              <w:t>Tài liệu tham khảo</w:t>
            </w:r>
          </w:p>
          <w:p w14:paraId="6F4CE79A" w14:textId="77777777" w:rsidR="00D35297" w:rsidRDefault="00D35297" w:rsidP="00261DC5">
            <w:pPr>
              <w:pStyle w:val="ListParagraph"/>
              <w:keepNext/>
              <w:numPr>
                <w:ilvl w:val="0"/>
                <w:numId w:val="1"/>
              </w:numPr>
              <w:spacing w:before="120" w:after="0" w:line="264" w:lineRule="auto"/>
              <w:jc w:val="both"/>
              <w:outlineLvl w:val="0"/>
              <w:rPr>
                <w:rFonts w:ascii="Times New Roman" w:hAnsi="Times New Roman"/>
                <w:bCs/>
                <w:szCs w:val="20"/>
              </w:rPr>
            </w:pPr>
            <w:r>
              <w:rPr>
                <w:rFonts w:ascii="Times New Roman" w:hAnsi="Times New Roman"/>
                <w:bCs/>
                <w:szCs w:val="20"/>
              </w:rPr>
              <w:t>NĂNG LƯỢNG VIỆT NAM. 2015. Than Hà Lầm:Dự án mức -300 sẽ ra than vào quý 2/2015.</w:t>
            </w:r>
            <w:r w:rsidRPr="00670E35">
              <w:rPr>
                <w:rFonts w:ascii="Times New Roman" w:hAnsi="Times New Roman"/>
                <w:bCs/>
                <w:szCs w:val="20"/>
              </w:rPr>
              <w:t xml:space="preserve"> [Online]. Available:</w:t>
            </w:r>
            <w:r>
              <w:t xml:space="preserve"> </w:t>
            </w:r>
            <w:hyperlink r:id="rId10" w:history="1">
              <w:r w:rsidRPr="00FF2631">
                <w:rPr>
                  <w:rStyle w:val="Hyperlink"/>
                  <w:rFonts w:ascii="Times New Roman" w:hAnsi="Times New Roman"/>
                  <w:color w:val="auto"/>
                  <w:u w:val="none"/>
                </w:rPr>
                <w:t>http://nangluongvietnam.vn/news/vn/than-khoang-san-viet-nam/than-ha-lam-du-an-muc--300-se-ra-than-vao-quy-22015.html</w:t>
              </w:r>
            </w:hyperlink>
            <w:r>
              <w:rPr>
                <w:rFonts w:ascii="Times New Roman" w:hAnsi="Times New Roman"/>
              </w:rPr>
              <w:t xml:space="preserve">. </w:t>
            </w:r>
            <w:r>
              <w:rPr>
                <w:rFonts w:ascii="Times New Roman" w:hAnsi="Times New Roman"/>
                <w:bCs/>
                <w:szCs w:val="20"/>
              </w:rPr>
              <w:t>[Accessed 12 Dec 2014</w:t>
            </w:r>
            <w:r w:rsidRPr="00670E35">
              <w:rPr>
                <w:rFonts w:ascii="Times New Roman" w:hAnsi="Times New Roman"/>
                <w:bCs/>
                <w:szCs w:val="20"/>
              </w:rPr>
              <w:t>].</w:t>
            </w:r>
          </w:p>
          <w:p w14:paraId="745DE3DF" w14:textId="77777777" w:rsidR="00D35297" w:rsidRDefault="00D35297" w:rsidP="00261DC5">
            <w:pPr>
              <w:pStyle w:val="ListParagraph"/>
              <w:keepNext/>
              <w:numPr>
                <w:ilvl w:val="0"/>
                <w:numId w:val="1"/>
              </w:numPr>
              <w:spacing w:before="120" w:after="0" w:line="264" w:lineRule="auto"/>
              <w:jc w:val="both"/>
              <w:outlineLvl w:val="0"/>
              <w:rPr>
                <w:rFonts w:ascii="Times New Roman" w:hAnsi="Times New Roman"/>
                <w:bCs/>
                <w:szCs w:val="20"/>
              </w:rPr>
            </w:pPr>
            <w:r w:rsidRPr="00FF2631">
              <w:rPr>
                <w:rFonts w:ascii="Times New Roman" w:hAnsi="Times New Roman"/>
                <w:bCs/>
                <w:szCs w:val="20"/>
              </w:rPr>
              <w:t>CÔNG TY THAN HẠ LONG. 2019. Báo cáo công tác cơ giới hóa khai thác than hầ</w:t>
            </w:r>
            <w:r>
              <w:rPr>
                <w:rFonts w:ascii="Times New Roman" w:hAnsi="Times New Roman"/>
                <w:bCs/>
                <w:szCs w:val="20"/>
              </w:rPr>
              <w:t>m lò Quý I năm 2019</w:t>
            </w:r>
            <w:r w:rsidRPr="00FF2631">
              <w:rPr>
                <w:rFonts w:ascii="Times New Roman" w:hAnsi="Times New Roman"/>
                <w:bCs/>
                <w:szCs w:val="20"/>
              </w:rPr>
              <w:t>. Quảng Ninh: Công ty than Hạ Long.</w:t>
            </w:r>
          </w:p>
          <w:p w14:paraId="50FBD5A0" w14:textId="67AB3ECE" w:rsidR="00D35297" w:rsidRDefault="00D35297" w:rsidP="00261DC5">
            <w:pPr>
              <w:pStyle w:val="ListParagraph"/>
              <w:keepNext/>
              <w:numPr>
                <w:ilvl w:val="0"/>
                <w:numId w:val="1"/>
              </w:numPr>
              <w:spacing w:before="120" w:after="0" w:line="264" w:lineRule="auto"/>
              <w:jc w:val="both"/>
              <w:outlineLvl w:val="0"/>
              <w:rPr>
                <w:rFonts w:ascii="Times New Roman" w:hAnsi="Times New Roman"/>
                <w:bCs/>
                <w:szCs w:val="20"/>
              </w:rPr>
            </w:pPr>
            <w:r>
              <w:rPr>
                <w:rFonts w:ascii="Times New Roman" w:hAnsi="Times New Roman"/>
                <w:bCs/>
                <w:szCs w:val="20"/>
              </w:rPr>
              <w:t>Lê Như Hùng, Phạm Thanh Hải, Nguyễn Cao Khải, Ngô Thái Vinh, Hoàng Hùng Thắng, 2011. Nghiên cứu các ảnh hưởng khi khai thác các mỏ than nằm sâu trong lòng đất</w:t>
            </w:r>
            <w:r w:rsidR="003654FF">
              <w:rPr>
                <w:rFonts w:ascii="Times New Roman" w:hAnsi="Times New Roman"/>
                <w:bCs/>
                <w:szCs w:val="20"/>
              </w:rPr>
              <w:t>. Hội nghị khoa học kĩ thuật mỏ toàn quốc lần thứ 22-2011, Tr 323÷326.</w:t>
            </w:r>
          </w:p>
          <w:p w14:paraId="5192A123" w14:textId="2527E6F3" w:rsidR="00171E8E" w:rsidRPr="007575DF" w:rsidRDefault="003654FF" w:rsidP="00261DC5">
            <w:pPr>
              <w:pStyle w:val="ListParagraph"/>
              <w:keepNext/>
              <w:numPr>
                <w:ilvl w:val="0"/>
                <w:numId w:val="1"/>
              </w:numPr>
              <w:spacing w:before="120" w:after="0" w:line="264" w:lineRule="auto"/>
              <w:jc w:val="both"/>
              <w:outlineLvl w:val="0"/>
              <w:rPr>
                <w:rFonts w:ascii="Times New Roman" w:hAnsi="Times New Roman"/>
                <w:bCs/>
                <w:szCs w:val="20"/>
                <w:lang w:val="vi-VN"/>
              </w:rPr>
            </w:pPr>
            <w:r w:rsidRPr="003654FF">
              <w:rPr>
                <w:rFonts w:ascii="Times New Roman" w:hAnsi="Times New Roman"/>
                <w:bCs/>
                <w:lang w:val="vi-VN"/>
              </w:rPr>
              <w:t xml:space="preserve">Bùi Mạnh Tùng, Nguyễn Phi Hùng, Nguyễn Văn Thịnh, Lê Quang Phục, 2016. Nghiên cứu hoàn thiện các thông số công nghệ nhằm nâng cao hiệu quả khai thác than lò chợ dài hạ trần cơ giới hóa vỉa dày dốc thoải vùng Quảng Ninh. </w:t>
            </w:r>
            <w:r w:rsidRPr="003654FF">
              <w:rPr>
                <w:rFonts w:ascii="Times New Roman" w:hAnsi="Times New Roman"/>
                <w:bCs/>
                <w:i/>
                <w:lang w:val="vi-VN"/>
              </w:rPr>
              <w:t>Đề tài cấp cơ sở, Trường Đại học Mỏ - Địa chất</w:t>
            </w:r>
            <w:r w:rsidRPr="003654FF">
              <w:rPr>
                <w:rFonts w:ascii="Times New Roman" w:hAnsi="Times New Roman"/>
                <w:bCs/>
                <w:lang w:val="vi-VN"/>
              </w:rPr>
              <w:t>, 2016, T16-16.</w:t>
            </w:r>
          </w:p>
          <w:p w14:paraId="3355450B" w14:textId="77777777" w:rsidR="003654FF" w:rsidRPr="00502553" w:rsidRDefault="00285A64" w:rsidP="00E96ECE">
            <w:pPr>
              <w:spacing w:before="120" w:after="0" w:line="264" w:lineRule="auto"/>
              <w:contextualSpacing/>
              <w:jc w:val="both"/>
              <w:rPr>
                <w:rFonts w:ascii="Times New Roman" w:hAnsi="Times New Roman"/>
                <w:b/>
                <w:lang w:val="vi-VN"/>
              </w:rPr>
            </w:pPr>
            <w:r w:rsidRPr="003654FF">
              <w:rPr>
                <w:rFonts w:ascii="Times New Roman" w:hAnsi="Times New Roman"/>
                <w:b/>
                <w:lang w:val="vi-VN"/>
              </w:rPr>
              <w:t xml:space="preserve">9.2. Ngoài nước </w:t>
            </w:r>
          </w:p>
          <w:p w14:paraId="24CECAAF" w14:textId="0FEFE877" w:rsidR="00C15C03" w:rsidRPr="00643514" w:rsidRDefault="004D2017" w:rsidP="00C15C03">
            <w:pPr>
              <w:spacing w:before="120" w:after="0" w:line="264" w:lineRule="auto"/>
              <w:jc w:val="both"/>
              <w:rPr>
                <w:rFonts w:ascii="Times New Roman" w:hAnsi="Times New Roman"/>
                <w:iCs/>
                <w:szCs w:val="20"/>
                <w:lang w:val="vi-VN"/>
              </w:rPr>
            </w:pPr>
            <w:r w:rsidRPr="00502553">
              <w:rPr>
                <w:rFonts w:ascii="Times New Roman" w:hAnsi="Times New Roman"/>
                <w:lang w:val="vi-VN"/>
              </w:rPr>
              <w:t xml:space="preserve">       </w:t>
            </w:r>
            <w:r w:rsidR="00502553" w:rsidRPr="00502553">
              <w:rPr>
                <w:rFonts w:ascii="Times New Roman" w:hAnsi="Times New Roman"/>
                <w:lang w:val="vi-VN"/>
              </w:rPr>
              <w:t xml:space="preserve"> </w:t>
            </w:r>
            <w:r w:rsidR="000C090B" w:rsidRPr="00502553">
              <w:rPr>
                <w:rFonts w:ascii="Times New Roman" w:hAnsi="Times New Roman"/>
                <w:lang w:val="vi-VN"/>
              </w:rPr>
              <w:t xml:space="preserve">Khai thác xuống sâu là quy luật tất yếu ở các nước có nền công nghiệp khai thác than trên thế giới. </w:t>
            </w:r>
            <w:r w:rsidR="000C090B" w:rsidRPr="00860EC2">
              <w:rPr>
                <w:rFonts w:ascii="Times New Roman" w:hAnsi="Times New Roman"/>
                <w:lang w:val="vi-VN"/>
              </w:rPr>
              <w:t xml:space="preserve">Theo tài </w:t>
            </w:r>
            <w:r w:rsidR="000C090B" w:rsidRPr="00860EC2">
              <w:rPr>
                <w:rFonts w:ascii="Times New Roman" w:hAnsi="Times New Roman"/>
                <w:lang w:val="vi-VN"/>
              </w:rPr>
              <w:lastRenderedPageBreak/>
              <w:t>liệu thống kê</w:t>
            </w:r>
            <w:r w:rsidRPr="00860EC2">
              <w:rPr>
                <w:rFonts w:ascii="Times New Roman" w:hAnsi="Times New Roman"/>
                <w:lang w:val="vi-VN"/>
              </w:rPr>
              <w:t xml:space="preserve"> (Lê 2011)</w:t>
            </w:r>
            <w:r w:rsidR="000C090B" w:rsidRPr="00860EC2">
              <w:rPr>
                <w:rFonts w:ascii="Times New Roman" w:hAnsi="Times New Roman"/>
                <w:lang w:val="vi-VN"/>
              </w:rPr>
              <w:t xml:space="preserve"> đã có </w:t>
            </w:r>
            <w:r w:rsidR="000C090B" w:rsidRPr="00510ECE">
              <w:rPr>
                <w:rFonts w:ascii="Times New Roman" w:hAnsi="Times New Roman"/>
                <w:highlight w:val="yellow"/>
                <w:lang w:val="vi-VN"/>
              </w:rPr>
              <w:t>nhất</w:t>
            </w:r>
            <w:r w:rsidR="000C090B" w:rsidRPr="00860EC2">
              <w:rPr>
                <w:rFonts w:ascii="Times New Roman" w:hAnsi="Times New Roman"/>
                <w:lang w:val="vi-VN"/>
              </w:rPr>
              <w:t xml:space="preserve"> nhiều nước đã khai thác dưới mức</w:t>
            </w:r>
            <w:r w:rsidR="00B73E2D" w:rsidRPr="00860EC2">
              <w:rPr>
                <w:rFonts w:ascii="Times New Roman" w:hAnsi="Times New Roman"/>
                <w:lang w:val="vi-VN"/>
              </w:rPr>
              <w:t xml:space="preserve"> sâu 500m so với mực nước biển, như Nga 514m, Đức 928m, Ba Lan 610m Trung Quốc 1024m. Những quốc gia này cũng là những nước sớm có nhiều nghiên cứu về khai thác mỏ dướ</w:t>
            </w:r>
            <w:r w:rsidRPr="00860EC2">
              <w:rPr>
                <w:rFonts w:ascii="Times New Roman" w:hAnsi="Times New Roman"/>
                <w:lang w:val="vi-VN"/>
              </w:rPr>
              <w:t>i sâu.</w:t>
            </w:r>
            <w:r w:rsidR="00FE08D1" w:rsidRPr="00860EC2">
              <w:rPr>
                <w:rFonts w:ascii="Times New Roman" w:hAnsi="Times New Roman"/>
                <w:lang w:val="vi-VN"/>
              </w:rPr>
              <w:t xml:space="preserve"> Cheng (2004) đã sử dụng mô hình số kết hợp với phân tích lý thuyết</w:t>
            </w:r>
            <w:r w:rsidR="009066E6" w:rsidRPr="00860EC2">
              <w:rPr>
                <w:rFonts w:ascii="Times New Roman" w:hAnsi="Times New Roman"/>
                <w:lang w:val="vi-VN"/>
              </w:rPr>
              <w:t>, quan trắc thực tế hiện trường</w:t>
            </w:r>
            <w:r w:rsidR="00FE08D1" w:rsidRPr="00860EC2">
              <w:rPr>
                <w:rFonts w:ascii="Times New Roman" w:hAnsi="Times New Roman"/>
                <w:lang w:val="vi-VN"/>
              </w:rPr>
              <w:t xml:space="preserve"> đã phân</w:t>
            </w:r>
            <w:r w:rsidR="00166838" w:rsidRPr="00166838">
              <w:rPr>
                <w:rFonts w:ascii="Times New Roman" w:hAnsi="Times New Roman"/>
                <w:lang w:val="vi-VN"/>
              </w:rPr>
              <w:t xml:space="preserve"> tích</w:t>
            </w:r>
            <w:r w:rsidR="00FE08D1" w:rsidRPr="00860EC2">
              <w:rPr>
                <w:rFonts w:ascii="Times New Roman" w:hAnsi="Times New Roman"/>
                <w:lang w:val="vi-VN"/>
              </w:rPr>
              <w:t xml:space="preserve"> đặc trưng trạng thái ứng suất của đá vách, đá trụ và của vỉa than, mức độ biến dạng, phá hủy của gương than và đặc trưng biến đổi của áp lực mỏ khi </w:t>
            </w:r>
            <w:r w:rsidR="009066E6" w:rsidRPr="00860EC2">
              <w:rPr>
                <w:rFonts w:ascii="Times New Roman" w:hAnsi="Times New Roman"/>
                <w:lang w:val="vi-VN"/>
              </w:rPr>
              <w:t>chiều sâu khai thác thay đổi</w:t>
            </w:r>
            <w:r w:rsidR="00C63B35" w:rsidRPr="00860EC2">
              <w:rPr>
                <w:rFonts w:ascii="Times New Roman" w:hAnsi="Times New Roman"/>
                <w:lang w:val="vi-VN"/>
              </w:rPr>
              <w:t>, kết quả cũng đã tìm ra được mối quan hệ giữa vì chống - đá vách trong điều kiện đá vách thuộc loại kiên cố dưới sâu</w:t>
            </w:r>
            <w:r w:rsidR="00BE025C" w:rsidRPr="00860EC2">
              <w:rPr>
                <w:rFonts w:ascii="Times New Roman" w:hAnsi="Times New Roman"/>
                <w:lang w:val="vi-VN"/>
              </w:rPr>
              <w:t xml:space="preserve">. Liu (2002) đã thông qua mô hình số sử dụng phần mềm ứng dụng UDEC3.0 tiến hành phân tích đặc trưng sập đổ, trường phân bố ứng suất và dịch vị của đá vách lò chợ và phân tích ảnh hưởng của chiều sâu, góc dốc đến độ ổn định của đá </w:t>
            </w:r>
            <w:r w:rsidR="00161491" w:rsidRPr="00860EC2">
              <w:rPr>
                <w:rFonts w:ascii="Times New Roman" w:hAnsi="Times New Roman"/>
                <w:lang w:val="vi-VN"/>
              </w:rPr>
              <w:t>vách, k</w:t>
            </w:r>
            <w:r w:rsidR="00BE025C" w:rsidRPr="00860EC2">
              <w:rPr>
                <w:rFonts w:ascii="Times New Roman" w:hAnsi="Times New Roman"/>
                <w:lang w:val="vi-VN"/>
              </w:rPr>
              <w:t>ết quả nghiên cứu đã cung cấp chứng cứ khoa học và phương pháp điều khiển độ ổn định của đá xung quanh và vì chống trong lò chợ.</w:t>
            </w:r>
            <w:r w:rsidR="009A4947" w:rsidRPr="00860EC2">
              <w:rPr>
                <w:rFonts w:ascii="Times New Roman" w:hAnsi="Times New Roman"/>
                <w:lang w:val="vi-VN"/>
              </w:rPr>
              <w:t xml:space="preserve"> Nghiên cứu biểu hiện của áp lực mỏ và phương pháp điều khiển khi khai thác các mỏ than sâu, Du (2000) sử dụ</w:t>
            </w:r>
            <w:r w:rsidR="00411B7A" w:rsidRPr="00860EC2">
              <w:rPr>
                <w:rFonts w:ascii="Times New Roman" w:hAnsi="Times New Roman"/>
                <w:lang w:val="vi-VN"/>
              </w:rPr>
              <w:t>ng phương pháp lý thuyết</w:t>
            </w:r>
            <w:r w:rsidR="00F850FE" w:rsidRPr="00F850FE">
              <w:rPr>
                <w:rFonts w:ascii="Times New Roman" w:hAnsi="Times New Roman"/>
                <w:lang w:val="vi-VN"/>
              </w:rPr>
              <w:t>, kết hợp với phân tích hiện trường sản xuất mỏ tiến hành</w:t>
            </w:r>
            <w:r w:rsidR="00411B7A" w:rsidRPr="00860EC2">
              <w:rPr>
                <w:rFonts w:ascii="Times New Roman" w:hAnsi="Times New Roman"/>
                <w:lang w:val="vi-VN"/>
              </w:rPr>
              <w:t xml:space="preserve"> </w:t>
            </w:r>
            <w:r w:rsidR="00F850FE" w:rsidRPr="00F850FE">
              <w:rPr>
                <w:rFonts w:ascii="Times New Roman" w:hAnsi="Times New Roman"/>
                <w:lang w:val="vi-VN"/>
              </w:rPr>
              <w:t>nghiên cứu</w:t>
            </w:r>
            <w:r w:rsidR="00411B7A" w:rsidRPr="00860EC2">
              <w:rPr>
                <w:rFonts w:ascii="Times New Roman" w:hAnsi="Times New Roman"/>
                <w:lang w:val="vi-VN"/>
              </w:rPr>
              <w:t xml:space="preserve"> </w:t>
            </w:r>
            <w:r w:rsidR="00F850FE" w:rsidRPr="00F850FE">
              <w:rPr>
                <w:rFonts w:ascii="Times New Roman" w:hAnsi="Times New Roman"/>
                <w:lang w:val="vi-VN"/>
              </w:rPr>
              <w:t>dự đoán</w:t>
            </w:r>
            <w:r w:rsidR="00411B7A" w:rsidRPr="00860EC2">
              <w:rPr>
                <w:rFonts w:ascii="Times New Roman" w:hAnsi="Times New Roman"/>
                <w:lang w:val="vi-VN"/>
              </w:rPr>
              <w:t xml:space="preserve"> hình thức sập đổ của đới sập đổ, phương pháp xác định mức độ hạ võng của đá vách cơ bản và mối quan hệ giữa áp lực động với chiều sâu khai thác,</w:t>
            </w:r>
            <w:r w:rsidR="00F850FE" w:rsidRPr="00F850FE">
              <w:rPr>
                <w:rFonts w:ascii="Times New Roman" w:hAnsi="Times New Roman"/>
                <w:lang w:val="vi-VN"/>
              </w:rPr>
              <w:t xml:space="preserve"> đưa ra phương pháp điều khiển áp lực mỏ cho từng chiều sâu khác nhau. Kết quả nghiên cứu cho rằng biểu hiện của áp lực mỏ khi khai thác xuống sâu là không rõ ràng, tần suất tụt nóc lở gương tùy theo chiều sâu khai thác tăng lên mà tăng lên, đá xung quanh lò chợ phá hủy mạnh, cường độ của đá giảm rõ rệt.</w:t>
            </w:r>
            <w:r w:rsidR="00C15C03" w:rsidRPr="00C15C03">
              <w:rPr>
                <w:rFonts w:ascii="Times New Roman" w:hAnsi="Times New Roman"/>
                <w:lang w:val="vi-VN"/>
              </w:rPr>
              <w:t xml:space="preserve"> </w:t>
            </w:r>
            <w:r w:rsidR="00C15C03" w:rsidRPr="00C15C03">
              <w:rPr>
                <w:rFonts w:ascii="Times New Roman" w:hAnsi="Times New Roman"/>
                <w:iCs/>
                <w:szCs w:val="20"/>
                <w:lang w:val="vi-VN"/>
              </w:rPr>
              <w:t xml:space="preserve">Như vậy trên thế giới, nguyên </w:t>
            </w:r>
            <w:r w:rsidR="005F73DE" w:rsidRPr="005F73DE">
              <w:rPr>
                <w:rFonts w:ascii="Times New Roman" w:hAnsi="Times New Roman"/>
                <w:iCs/>
                <w:szCs w:val="20"/>
                <w:lang w:val="vi-VN"/>
              </w:rPr>
              <w:t>các lý thuyết và thực tiễn của áp lực mỏ khi khai thác dưới sâu</w:t>
            </w:r>
            <w:r w:rsidR="00C15C03" w:rsidRPr="00C15C03">
              <w:rPr>
                <w:rFonts w:ascii="Times New Roman" w:hAnsi="Times New Roman"/>
                <w:iCs/>
                <w:szCs w:val="20"/>
                <w:lang w:val="vi-VN"/>
              </w:rPr>
              <w:t xml:space="preserve"> đã được làm rõ nhờ</w:t>
            </w:r>
            <w:r w:rsidR="005F73DE" w:rsidRPr="005F73DE">
              <w:rPr>
                <w:rFonts w:ascii="Times New Roman" w:hAnsi="Times New Roman"/>
                <w:iCs/>
                <w:szCs w:val="20"/>
                <w:lang w:val="vi-VN"/>
              </w:rPr>
              <w:t xml:space="preserve"> nghiên cứu lý thuyết và</w:t>
            </w:r>
            <w:r w:rsidR="00C15C03" w:rsidRPr="00C15C03">
              <w:rPr>
                <w:rFonts w:ascii="Times New Roman" w:hAnsi="Times New Roman"/>
                <w:iCs/>
                <w:szCs w:val="20"/>
                <w:lang w:val="vi-VN"/>
              </w:rPr>
              <w:t xml:space="preserve"> </w:t>
            </w:r>
            <w:r w:rsidR="005F73DE" w:rsidRPr="005F73DE">
              <w:rPr>
                <w:rFonts w:ascii="Times New Roman" w:hAnsi="Times New Roman"/>
                <w:iCs/>
                <w:szCs w:val="20"/>
                <w:lang w:val="vi-VN"/>
              </w:rPr>
              <w:t>quan trắc</w:t>
            </w:r>
            <w:r w:rsidR="00C15C03" w:rsidRPr="00C15C03">
              <w:rPr>
                <w:rFonts w:ascii="Times New Roman" w:hAnsi="Times New Roman"/>
                <w:iCs/>
                <w:szCs w:val="20"/>
                <w:lang w:val="vi-VN"/>
              </w:rPr>
              <w:t xml:space="preserve"> áp lực hiện trường</w:t>
            </w:r>
            <w:r w:rsidR="005F73DE" w:rsidRPr="005F73DE">
              <w:rPr>
                <w:rFonts w:ascii="Times New Roman" w:hAnsi="Times New Roman"/>
                <w:iCs/>
                <w:szCs w:val="20"/>
                <w:lang w:val="vi-VN"/>
              </w:rPr>
              <w:t>,</w:t>
            </w:r>
            <w:r w:rsidR="00C15C03" w:rsidRPr="00C15C03">
              <w:rPr>
                <w:rFonts w:ascii="Times New Roman" w:hAnsi="Times New Roman"/>
                <w:iCs/>
                <w:szCs w:val="20"/>
                <w:lang w:val="vi-VN"/>
              </w:rPr>
              <w:t xml:space="preserve"> trong khi </w:t>
            </w:r>
            <w:r w:rsidR="005F73DE" w:rsidRPr="005F73DE">
              <w:rPr>
                <w:rFonts w:ascii="Times New Roman" w:hAnsi="Times New Roman"/>
                <w:iCs/>
                <w:szCs w:val="20"/>
                <w:lang w:val="vi-VN"/>
              </w:rPr>
              <w:t>quy luật phân bố áp lực mỏ sâu</w:t>
            </w:r>
            <w:r w:rsidR="00C15C03" w:rsidRPr="00C15C03">
              <w:rPr>
                <w:rFonts w:ascii="Times New Roman" w:hAnsi="Times New Roman"/>
                <w:iCs/>
                <w:szCs w:val="20"/>
                <w:lang w:val="vi-VN"/>
              </w:rPr>
              <w:t xml:space="preserve"> mới chỉ bước đầu được nghiên cứu thông qua mô phỏng số </w:t>
            </w:r>
            <w:r w:rsidR="005F73DE" w:rsidRPr="005F73DE">
              <w:rPr>
                <w:rFonts w:ascii="Times New Roman" w:hAnsi="Times New Roman"/>
                <w:iCs/>
                <w:szCs w:val="20"/>
                <w:lang w:val="vi-VN"/>
              </w:rPr>
              <w:t xml:space="preserve">theo một vài tham số đầu vào, do đó chưa có đủ cơ sở để xây dựng quy luật phân bố áp lực mỏ xung quanh lò chợ khi khai thác dưới sâu. </w:t>
            </w:r>
            <w:r w:rsidR="00C15C03" w:rsidRPr="00C15C03">
              <w:rPr>
                <w:rFonts w:ascii="Times New Roman" w:hAnsi="Times New Roman"/>
                <w:iCs/>
                <w:szCs w:val="20"/>
                <w:lang w:val="vi-VN"/>
              </w:rPr>
              <w:t>Trong điều kiện khai thác than Việ</w:t>
            </w:r>
            <w:r w:rsidR="005F73DE">
              <w:rPr>
                <w:rFonts w:ascii="Times New Roman" w:hAnsi="Times New Roman"/>
                <w:iCs/>
                <w:szCs w:val="20"/>
                <w:lang w:val="vi-VN"/>
              </w:rPr>
              <w:t>t Nam</w:t>
            </w:r>
            <w:r w:rsidR="005F73DE" w:rsidRPr="005F73DE">
              <w:rPr>
                <w:rFonts w:ascii="Times New Roman" w:hAnsi="Times New Roman"/>
                <w:iCs/>
                <w:szCs w:val="20"/>
                <w:lang w:val="vi-VN"/>
              </w:rPr>
              <w:t xml:space="preserve"> khi khai thác mỏ sâu cũng chỉ mới bắt đầu có một vài nghiên cứu về lý thuyết, mà chưa có những nghiên cứu về mô hình số và quan trắc hiện trường để</w:t>
            </w:r>
            <w:r w:rsidR="00643514">
              <w:rPr>
                <w:rFonts w:ascii="Times New Roman" w:hAnsi="Times New Roman"/>
                <w:iCs/>
                <w:szCs w:val="20"/>
                <w:lang w:val="vi-VN"/>
              </w:rPr>
              <w:t xml:space="preserve"> </w:t>
            </w:r>
            <w:r w:rsidR="00643514" w:rsidRPr="00643514">
              <w:rPr>
                <w:rFonts w:ascii="Times New Roman" w:hAnsi="Times New Roman"/>
                <w:iCs/>
                <w:szCs w:val="20"/>
                <w:lang w:val="vi-VN"/>
              </w:rPr>
              <w:t>phục vụ thiết kế khai thác các mỏ sâu.</w:t>
            </w:r>
          </w:p>
          <w:p w14:paraId="1F519998" w14:textId="77777777" w:rsidR="004D2017" w:rsidRPr="0006132C" w:rsidRDefault="004D2017" w:rsidP="004D2017">
            <w:pPr>
              <w:spacing w:before="120" w:after="0" w:line="264" w:lineRule="auto"/>
              <w:jc w:val="both"/>
              <w:rPr>
                <w:rFonts w:ascii="Times New Roman" w:hAnsi="Times New Roman"/>
                <w:b/>
                <w:szCs w:val="20"/>
              </w:rPr>
            </w:pPr>
            <w:r w:rsidRPr="0006132C">
              <w:rPr>
                <w:rFonts w:ascii="Times New Roman" w:hAnsi="Times New Roman"/>
                <w:b/>
                <w:szCs w:val="20"/>
              </w:rPr>
              <w:t>Tài liệu tham khảo</w:t>
            </w:r>
          </w:p>
          <w:p w14:paraId="36ABA2A8" w14:textId="77777777" w:rsidR="004D2017" w:rsidRDefault="004D2017" w:rsidP="00261DC5">
            <w:pPr>
              <w:pStyle w:val="ListParagraph"/>
              <w:keepNext/>
              <w:numPr>
                <w:ilvl w:val="0"/>
                <w:numId w:val="1"/>
              </w:numPr>
              <w:spacing w:before="120" w:after="0" w:line="264" w:lineRule="auto"/>
              <w:jc w:val="both"/>
              <w:outlineLvl w:val="0"/>
              <w:rPr>
                <w:rFonts w:ascii="Times New Roman" w:hAnsi="Times New Roman"/>
                <w:bCs/>
                <w:szCs w:val="20"/>
              </w:rPr>
            </w:pPr>
            <w:r>
              <w:rPr>
                <w:rFonts w:ascii="Times New Roman" w:hAnsi="Times New Roman"/>
                <w:bCs/>
                <w:szCs w:val="20"/>
              </w:rPr>
              <w:t xml:space="preserve">Lê Như Hùng, Phạm Thanh Hải, Nguyễn Cao Khải, Ngô Thái Vinh, Hoàng Hùng Thắng, 2011. Nghiên cứu các ảnh hưởng khi khai thác các mỏ than nằm sâu trong lòng đất. </w:t>
            </w:r>
            <w:r w:rsidRPr="00683740">
              <w:rPr>
                <w:rFonts w:ascii="Times New Roman" w:hAnsi="Times New Roman"/>
                <w:bCs/>
                <w:i/>
                <w:szCs w:val="20"/>
              </w:rPr>
              <w:t>Hội nghị khoa học kĩ thuật mỏ toàn quốc lần thứ 22</w:t>
            </w:r>
            <w:r>
              <w:rPr>
                <w:rFonts w:ascii="Times New Roman" w:hAnsi="Times New Roman"/>
                <w:bCs/>
                <w:szCs w:val="20"/>
              </w:rPr>
              <w:t>-2011, Tr 323÷326.</w:t>
            </w:r>
          </w:p>
          <w:p w14:paraId="6840F1A5" w14:textId="625E6E89" w:rsidR="00052EBE" w:rsidRDefault="00052EBE" w:rsidP="00261DC5">
            <w:pPr>
              <w:pStyle w:val="ListParagraph"/>
              <w:keepNext/>
              <w:numPr>
                <w:ilvl w:val="0"/>
                <w:numId w:val="1"/>
              </w:numPr>
              <w:spacing w:before="120" w:after="0" w:line="264" w:lineRule="auto"/>
              <w:jc w:val="both"/>
              <w:outlineLvl w:val="0"/>
              <w:rPr>
                <w:rFonts w:ascii="Times New Roman" w:hAnsi="Times New Roman"/>
                <w:bCs/>
                <w:szCs w:val="20"/>
              </w:rPr>
            </w:pPr>
            <w:r>
              <w:rPr>
                <w:rFonts w:ascii="Times New Roman" w:hAnsi="Times New Roman"/>
                <w:bCs/>
                <w:szCs w:val="20"/>
              </w:rPr>
              <w:t>CHENG, JIA.  GUO, 2004. Characteristics of surrounding rock and support design procedures in working faces of strong roof anf hing ground pressure in deep mines. Master of philosophy, Shandong University of Science and Technology, 2004.</w:t>
            </w:r>
          </w:p>
          <w:p w14:paraId="3AB24913" w14:textId="4B8C8E28" w:rsidR="00BE025C" w:rsidRDefault="00BE025C" w:rsidP="00261DC5">
            <w:pPr>
              <w:pStyle w:val="ListParagraph"/>
              <w:keepNext/>
              <w:numPr>
                <w:ilvl w:val="0"/>
                <w:numId w:val="1"/>
              </w:numPr>
              <w:spacing w:before="120" w:after="0" w:line="264" w:lineRule="auto"/>
              <w:jc w:val="both"/>
              <w:outlineLvl w:val="0"/>
              <w:rPr>
                <w:rFonts w:ascii="Times New Roman" w:hAnsi="Times New Roman"/>
                <w:bCs/>
                <w:szCs w:val="20"/>
              </w:rPr>
            </w:pPr>
            <w:r>
              <w:rPr>
                <w:rFonts w:ascii="Times New Roman" w:hAnsi="Times New Roman"/>
                <w:bCs/>
                <w:szCs w:val="20"/>
              </w:rPr>
              <w:t xml:space="preserve">LIU, CHANG. YOU., QU, QUN. DI., WAN, ZHI. JUN., 2002 Numerical simulation on roc stability in fully mechanized coal face under the condition of deep mining and large inclination. </w:t>
            </w:r>
            <w:r w:rsidRPr="00683740">
              <w:rPr>
                <w:rFonts w:ascii="Times New Roman" w:hAnsi="Times New Roman"/>
                <w:bCs/>
                <w:i/>
                <w:szCs w:val="20"/>
              </w:rPr>
              <w:t>Chineses journal of rock mechanics and engineering</w:t>
            </w:r>
            <w:r w:rsidR="00683740">
              <w:rPr>
                <w:rFonts w:ascii="Times New Roman" w:hAnsi="Times New Roman"/>
                <w:bCs/>
                <w:szCs w:val="20"/>
              </w:rPr>
              <w:t>, June 2002.</w:t>
            </w:r>
          </w:p>
          <w:p w14:paraId="36366E57" w14:textId="52B56610" w:rsidR="00C15C03" w:rsidRDefault="00C15C03" w:rsidP="00261DC5">
            <w:pPr>
              <w:pStyle w:val="ListParagraph"/>
              <w:keepNext/>
              <w:numPr>
                <w:ilvl w:val="0"/>
                <w:numId w:val="1"/>
              </w:numPr>
              <w:spacing w:before="120" w:after="0" w:line="264" w:lineRule="auto"/>
              <w:jc w:val="both"/>
              <w:outlineLvl w:val="0"/>
              <w:rPr>
                <w:rFonts w:ascii="Times New Roman" w:hAnsi="Times New Roman"/>
                <w:bCs/>
                <w:szCs w:val="20"/>
              </w:rPr>
            </w:pPr>
            <w:r>
              <w:rPr>
                <w:rFonts w:ascii="Times New Roman" w:hAnsi="Times New Roman"/>
                <w:bCs/>
                <w:szCs w:val="20"/>
              </w:rPr>
              <w:t>DU, JI. PING, ZHANG, XIAN. CHEN., JIA, WEI. YONG., SUN, CHUN. JIANG,. 2016 Characteristics of Strata Behaviors and roof control for longwall faces in deep mining. Joural of China university of mining &amp; technology, 2016.Vol.29.No.1.</w:t>
            </w:r>
          </w:p>
          <w:p w14:paraId="4B00DE3C" w14:textId="467CAABD" w:rsidR="00205EF6" w:rsidRDefault="00205EF6" w:rsidP="00261DC5">
            <w:pPr>
              <w:pStyle w:val="ListParagraph"/>
              <w:keepNext/>
              <w:numPr>
                <w:ilvl w:val="0"/>
                <w:numId w:val="1"/>
              </w:numPr>
              <w:spacing w:before="120" w:after="0" w:line="264" w:lineRule="auto"/>
              <w:jc w:val="both"/>
              <w:outlineLvl w:val="0"/>
              <w:rPr>
                <w:rFonts w:ascii="Times New Roman" w:hAnsi="Times New Roman"/>
                <w:bCs/>
                <w:szCs w:val="20"/>
              </w:rPr>
            </w:pPr>
            <w:r>
              <w:rPr>
                <w:rFonts w:ascii="Times New Roman" w:hAnsi="Times New Roman"/>
                <w:bCs/>
                <w:szCs w:val="20"/>
              </w:rPr>
              <w:t>LIU, CHANG. YOU., QU, QUN. DI., WANG, ZHI. JUN., 2002. Numerical simulation on rocj stabilyty in fully mechanized coaj face under the condition of deep mining ang large inclination. Chineses Journal of rock mechanics and engineering. June, 2002.</w:t>
            </w:r>
          </w:p>
          <w:p w14:paraId="141FDD18" w14:textId="4B5E0526" w:rsidR="00285A64" w:rsidRPr="008304C1" w:rsidRDefault="00285A64" w:rsidP="00E96ECE">
            <w:pPr>
              <w:spacing w:before="120" w:after="0" w:line="264" w:lineRule="auto"/>
              <w:contextualSpacing/>
              <w:jc w:val="both"/>
              <w:rPr>
                <w:rFonts w:ascii="Times New Roman" w:hAnsi="Times New Roman"/>
                <w:sz w:val="20"/>
                <w:lang w:val="vi-VN"/>
              </w:rPr>
            </w:pPr>
            <w:r w:rsidRPr="003654FF">
              <w:rPr>
                <w:rFonts w:ascii="Times New Roman" w:hAnsi="Times New Roman"/>
                <w:b/>
                <w:lang w:val="vi-VN"/>
              </w:rPr>
              <w:t>9.3.</w:t>
            </w:r>
            <w:r w:rsidRPr="008304C1">
              <w:rPr>
                <w:rFonts w:ascii="Times New Roman" w:hAnsi="Times New Roman"/>
                <w:lang w:val="vi-VN"/>
              </w:rPr>
              <w:t xml:space="preserve"> </w:t>
            </w:r>
            <w:r w:rsidRPr="008304C1">
              <w:rPr>
                <w:rFonts w:ascii="Times New Roman" w:hAnsi="Times New Roman"/>
                <w:b/>
                <w:lang w:val="vi-VN"/>
              </w:rPr>
              <w:t>Danh mục các công trình đã công bố thuộc lĩnh vực của đề tài của chủ nhiệm và những thành viên tham gia nghiên cứu</w:t>
            </w:r>
          </w:p>
          <w:p w14:paraId="2571A455" w14:textId="77777777" w:rsidR="00285A64" w:rsidRPr="003B2CCA" w:rsidRDefault="00285A64" w:rsidP="00E96ECE">
            <w:pPr>
              <w:spacing w:before="120" w:after="0" w:line="264" w:lineRule="auto"/>
              <w:contextualSpacing/>
              <w:jc w:val="both"/>
              <w:outlineLvl w:val="0"/>
              <w:rPr>
                <w:rFonts w:ascii="Times New Roman" w:hAnsi="Times New Roman"/>
                <w:b/>
                <w:bCs/>
              </w:rPr>
            </w:pPr>
            <w:r w:rsidRPr="003B2CCA">
              <w:rPr>
                <w:rFonts w:ascii="Times New Roman" w:hAnsi="Times New Roman"/>
                <w:b/>
                <w:bCs/>
                <w:sz w:val="20"/>
                <w:szCs w:val="20"/>
              </w:rPr>
              <w:t>a</w:t>
            </w:r>
            <w:r w:rsidRPr="003B2CCA">
              <w:rPr>
                <w:rFonts w:ascii="Times New Roman" w:hAnsi="Times New Roman"/>
                <w:b/>
                <w:bCs/>
              </w:rPr>
              <w:t>) Của chủ nhiệm đề tài</w:t>
            </w:r>
          </w:p>
          <w:p w14:paraId="6D3F8AA2" w14:textId="07A3AB98" w:rsidR="00435896" w:rsidRDefault="00435896" w:rsidP="00435896">
            <w:pPr>
              <w:spacing w:before="120" w:after="0" w:line="264" w:lineRule="auto"/>
              <w:ind w:leftChars="198" w:left="720" w:hangingChars="129" w:hanging="284"/>
              <w:contextualSpacing/>
              <w:jc w:val="both"/>
              <w:outlineLvl w:val="0"/>
              <w:rPr>
                <w:rFonts w:ascii="Times New Roman" w:hAnsi="Times New Roman"/>
              </w:rPr>
            </w:pPr>
            <w:r>
              <w:rPr>
                <w:rFonts w:ascii="Times New Roman" w:hAnsi="Times New Roman"/>
              </w:rPr>
              <w:t>1</w:t>
            </w:r>
            <w:r w:rsidRPr="003B2CCA">
              <w:rPr>
                <w:rFonts w:ascii="Times New Roman" w:hAnsi="Times New Roman"/>
                <w:lang w:val="vi-VN"/>
              </w:rPr>
              <w:t xml:space="preserve">. </w:t>
            </w:r>
            <w:r>
              <w:rPr>
                <w:rFonts w:ascii="Times New Roman" w:hAnsi="Times New Roman"/>
              </w:rPr>
              <w:t xml:space="preserve">BUI, M. T., ZHANG, N. B., LIU, C. Y., </w:t>
            </w:r>
            <w:r>
              <w:rPr>
                <w:rFonts w:ascii="Times New Roman" w:hAnsi="Times New Roman"/>
                <w:lang w:val="vi-VN"/>
              </w:rPr>
              <w:t>201</w:t>
            </w:r>
            <w:r>
              <w:rPr>
                <w:rFonts w:ascii="Times New Roman" w:hAnsi="Times New Roman"/>
              </w:rPr>
              <w:t>5.</w:t>
            </w:r>
            <w:r w:rsidRPr="003B2CCA">
              <w:rPr>
                <w:rFonts w:ascii="Times New Roman" w:hAnsi="Times New Roman"/>
                <w:lang w:val="vi-VN"/>
              </w:rPr>
              <w:t xml:space="preserve"> Effect of caving mining ratio on the coal and waste rocks gangue flow and the amount of cyclically caved coal in fully mechanized mining of super-thick coal seams. International Journal of Mining Science and Technology  ISSN 2095-2686. Vol.25 No1. P.145-150</w:t>
            </w:r>
            <w:r w:rsidRPr="003B2CCA">
              <w:rPr>
                <w:rFonts w:ascii="Times New Roman" w:hAnsi="Times New Roman"/>
              </w:rPr>
              <w:t>.</w:t>
            </w:r>
          </w:p>
          <w:p w14:paraId="317894DC" w14:textId="31F35C08" w:rsidR="003B2CCA" w:rsidRPr="003B2CCA" w:rsidRDefault="00887651" w:rsidP="003B2CCA">
            <w:pPr>
              <w:spacing w:before="120" w:after="0" w:line="264" w:lineRule="auto"/>
              <w:ind w:leftChars="198" w:left="720" w:hangingChars="129" w:hanging="284"/>
              <w:contextualSpacing/>
              <w:jc w:val="both"/>
              <w:outlineLvl w:val="0"/>
              <w:rPr>
                <w:rFonts w:ascii="Times New Roman" w:hAnsi="Times New Roman"/>
                <w:lang w:val="vi-VN"/>
              </w:rPr>
            </w:pPr>
            <w:r>
              <w:rPr>
                <w:rFonts w:ascii="Times New Roman" w:hAnsi="Times New Roman"/>
              </w:rPr>
              <w:t>2</w:t>
            </w:r>
            <w:r w:rsidR="003B2CCA" w:rsidRPr="003B2CCA">
              <w:rPr>
                <w:rFonts w:ascii="Times New Roman" w:hAnsi="Times New Roman"/>
                <w:lang w:val="vi-VN"/>
              </w:rPr>
              <w:t xml:space="preserve">. </w:t>
            </w:r>
            <w:r w:rsidR="003B2CCA" w:rsidRPr="003B2CCA">
              <w:rPr>
                <w:rFonts w:ascii="Times New Roman" w:hAnsi="Times New Roman"/>
              </w:rPr>
              <w:t>BUI,</w:t>
            </w:r>
            <w:r w:rsidR="00435896">
              <w:rPr>
                <w:rFonts w:ascii="Times New Roman" w:hAnsi="Times New Roman"/>
              </w:rPr>
              <w:t xml:space="preserve"> </w:t>
            </w:r>
            <w:r w:rsidR="003B2CCA" w:rsidRPr="003B2CCA">
              <w:rPr>
                <w:rFonts w:ascii="Times New Roman" w:hAnsi="Times New Roman"/>
              </w:rPr>
              <w:t>M.</w:t>
            </w:r>
            <w:r w:rsidR="00435896">
              <w:rPr>
                <w:rFonts w:ascii="Times New Roman" w:hAnsi="Times New Roman"/>
              </w:rPr>
              <w:t xml:space="preserve"> </w:t>
            </w:r>
            <w:r w:rsidR="003B2CCA" w:rsidRPr="003B2CCA">
              <w:rPr>
                <w:rFonts w:ascii="Times New Roman" w:hAnsi="Times New Roman"/>
              </w:rPr>
              <w:t>T.,</w:t>
            </w:r>
            <w:r w:rsidR="003B2CCA">
              <w:rPr>
                <w:rFonts w:ascii="Times New Roman" w:hAnsi="Times New Roman"/>
              </w:rPr>
              <w:t xml:space="preserve"> LIU, C.Y., LE,T.D.,</w:t>
            </w:r>
            <w:r w:rsidR="00435896">
              <w:rPr>
                <w:rFonts w:ascii="Times New Roman" w:hAnsi="Times New Roman"/>
                <w:lang w:val="vi-VN"/>
              </w:rPr>
              <w:t>2014</w:t>
            </w:r>
            <w:r w:rsidR="00435896">
              <w:rPr>
                <w:rFonts w:ascii="Times New Roman" w:hAnsi="Times New Roman"/>
              </w:rPr>
              <w:t>.</w:t>
            </w:r>
            <w:r w:rsidR="003B2CCA" w:rsidRPr="003B2CCA">
              <w:rPr>
                <w:rFonts w:ascii="Times New Roman" w:hAnsi="Times New Roman"/>
                <w:lang w:val="vi-VN"/>
              </w:rPr>
              <w:t xml:space="preserve"> Study on the stress distribution ahead of face when the ratio of cutting height to caving height varies in the extraction of extra-thick seam by Fully Mechanized Top Coal Caving technology. Proceedings of the 3nd international  conference on advances in mining and tunneling. Vung Tau , Viet Nam-2014. </w:t>
            </w:r>
          </w:p>
          <w:p w14:paraId="79F378C3" w14:textId="20BE1FE4" w:rsidR="003B2CCA" w:rsidRPr="00887651" w:rsidRDefault="00887651" w:rsidP="003B2CCA">
            <w:pPr>
              <w:spacing w:before="120" w:after="0" w:line="264" w:lineRule="auto"/>
              <w:ind w:leftChars="198" w:left="720" w:hangingChars="129" w:hanging="284"/>
              <w:contextualSpacing/>
              <w:jc w:val="both"/>
              <w:outlineLvl w:val="0"/>
              <w:rPr>
                <w:rFonts w:ascii="Times New Roman" w:hAnsi="Times New Roman"/>
              </w:rPr>
            </w:pPr>
            <w:r>
              <w:rPr>
                <w:rFonts w:ascii="Times New Roman" w:hAnsi="Times New Roman"/>
              </w:rPr>
              <w:t>3</w:t>
            </w:r>
            <w:r w:rsidR="00435896">
              <w:rPr>
                <w:rFonts w:ascii="Times New Roman" w:hAnsi="Times New Roman"/>
                <w:lang w:val="vi-VN"/>
              </w:rPr>
              <w:t>. B</w:t>
            </w:r>
            <w:r w:rsidR="00435896">
              <w:rPr>
                <w:rFonts w:ascii="Times New Roman" w:hAnsi="Times New Roman"/>
              </w:rPr>
              <w:t>UI, M. T., GUO, W. B., LIU, C . Y.,</w:t>
            </w:r>
            <w:r w:rsidR="00435896">
              <w:rPr>
                <w:rFonts w:ascii="Times New Roman" w:hAnsi="Times New Roman"/>
                <w:lang w:val="vi-VN"/>
              </w:rPr>
              <w:t xml:space="preserve"> 2014</w:t>
            </w:r>
            <w:r w:rsidR="003B2CCA" w:rsidRPr="003B2CCA">
              <w:rPr>
                <w:rFonts w:ascii="Times New Roman" w:hAnsi="Times New Roman"/>
                <w:lang w:val="vi-VN"/>
              </w:rPr>
              <w:t>. Stability of surounding rock in head face of upward fully-mechanized caving face and its control technology; Journal of mining &amp; safety engineering. ISSN 1</w:t>
            </w:r>
            <w:r>
              <w:rPr>
                <w:rFonts w:ascii="Times New Roman" w:hAnsi="Times New Roman"/>
                <w:lang w:val="vi-VN"/>
              </w:rPr>
              <w:t>673-</w:t>
            </w:r>
            <w:r>
              <w:rPr>
                <w:rFonts w:ascii="Times New Roman" w:hAnsi="Times New Roman"/>
                <w:lang w:val="vi-VN"/>
              </w:rPr>
              <w:lastRenderedPageBreak/>
              <w:t>3363. Vol.31 No3. p.406-412</w:t>
            </w:r>
            <w:r>
              <w:rPr>
                <w:rFonts w:ascii="Times New Roman" w:hAnsi="Times New Roman"/>
              </w:rPr>
              <w:t>.</w:t>
            </w:r>
          </w:p>
          <w:p w14:paraId="0C6CBD90" w14:textId="2D572F78" w:rsidR="003B2CCA" w:rsidRDefault="00887651" w:rsidP="003B2CCA">
            <w:pPr>
              <w:spacing w:before="120" w:after="0" w:line="264" w:lineRule="auto"/>
              <w:ind w:leftChars="198" w:left="720" w:hangingChars="129" w:hanging="284"/>
              <w:contextualSpacing/>
              <w:jc w:val="both"/>
              <w:outlineLvl w:val="0"/>
              <w:rPr>
                <w:rFonts w:ascii="Times New Roman" w:hAnsi="Times New Roman"/>
              </w:rPr>
            </w:pPr>
            <w:r>
              <w:rPr>
                <w:rFonts w:ascii="Times New Roman" w:hAnsi="Times New Roman"/>
              </w:rPr>
              <w:t>4</w:t>
            </w:r>
            <w:r w:rsidR="00435896">
              <w:rPr>
                <w:rFonts w:ascii="Times New Roman" w:hAnsi="Times New Roman"/>
                <w:lang w:val="vi-VN"/>
              </w:rPr>
              <w:t>. B</w:t>
            </w:r>
            <w:r w:rsidR="00435896">
              <w:rPr>
                <w:rFonts w:ascii="Times New Roman" w:hAnsi="Times New Roman"/>
              </w:rPr>
              <w:t xml:space="preserve">UI, M. T., LU, Y., GUO, W. B., WANG, F. L., </w:t>
            </w:r>
            <w:r w:rsidR="003B2CCA" w:rsidRPr="003B2CCA">
              <w:rPr>
                <w:rFonts w:ascii="Times New Roman" w:hAnsi="Times New Roman"/>
                <w:lang w:val="vi-VN"/>
              </w:rPr>
              <w:t>2014. Research on Stability of Rock Stability and Support Technology of Gob-Sile Entry in Thick Seam with Parting; Journal of mining &amp; safety e</w:t>
            </w:r>
            <w:r>
              <w:rPr>
                <w:rFonts w:ascii="Times New Roman" w:hAnsi="Times New Roman"/>
                <w:lang w:val="vi-VN"/>
              </w:rPr>
              <w:t>ngineering. ISSN 1673-3363 (IE)</w:t>
            </w:r>
            <w:r>
              <w:rPr>
                <w:rFonts w:ascii="Times New Roman" w:hAnsi="Times New Roman"/>
              </w:rPr>
              <w:t>.</w:t>
            </w:r>
          </w:p>
          <w:p w14:paraId="6FE2329F" w14:textId="159B218D" w:rsidR="00B20FF2" w:rsidRPr="004A3971" w:rsidRDefault="00B20FF2" w:rsidP="003B2CCA">
            <w:pPr>
              <w:spacing w:before="120" w:after="0" w:line="264" w:lineRule="auto"/>
              <w:ind w:leftChars="198" w:left="720" w:hangingChars="129" w:hanging="284"/>
              <w:contextualSpacing/>
              <w:jc w:val="both"/>
              <w:outlineLvl w:val="0"/>
              <w:rPr>
                <w:rFonts w:ascii="Times New Roman" w:hAnsi="Times New Roman"/>
                <w:lang w:val="de-DE"/>
              </w:rPr>
            </w:pPr>
            <w:r>
              <w:rPr>
                <w:rFonts w:ascii="Times New Roman" w:hAnsi="Times New Roman"/>
              </w:rPr>
              <w:t xml:space="preserve">5. BUI, M. T., </w:t>
            </w:r>
            <w:r w:rsidR="00AB396F">
              <w:rPr>
                <w:rFonts w:ascii="Times New Roman" w:hAnsi="Times New Roman"/>
              </w:rPr>
              <w:t>TRẦN, V. T., NGUYỄN, P. H., PHẠ</w:t>
            </w:r>
            <w:r w:rsidR="004A3971">
              <w:rPr>
                <w:rFonts w:ascii="Times New Roman" w:hAnsi="Times New Roman"/>
              </w:rPr>
              <w:t xml:space="preserve">M, Đ. H., 2017. </w:t>
            </w:r>
            <w:r w:rsidR="004A3971">
              <w:rPr>
                <w:rFonts w:ascii="Times New Roman" w:hAnsi="Times New Roman" w:hint="eastAsia"/>
                <w:sz w:val="24"/>
                <w:szCs w:val="24"/>
              </w:rPr>
              <w:t xml:space="preserve">Impact of immediate roof strength on the front abutment stress in differentnmain roof conditions; </w:t>
            </w:r>
            <w:r w:rsidR="004A3971" w:rsidRPr="005743AB">
              <w:rPr>
                <w:rFonts w:ascii="Times New Roman" w:eastAsia="Times New Roman" w:hAnsi="Times New Roman"/>
                <w:sz w:val="24"/>
                <w:szCs w:val="24"/>
                <w:lang w:val="vi-VN"/>
              </w:rPr>
              <w:t>Proceedings of international  c</w:t>
            </w:r>
            <w:r w:rsidR="004A3971" w:rsidRPr="005743AB">
              <w:rPr>
                <w:rFonts w:ascii="Times New Roman" w:eastAsia="Times New Roman" w:hAnsi="Times New Roman"/>
                <w:sz w:val="24"/>
                <w:szCs w:val="24"/>
              </w:rPr>
              <w:t>onference on</w:t>
            </w:r>
            <w:r w:rsidR="004A3971">
              <w:rPr>
                <w:rFonts w:ascii="Times New Roman" w:hAnsi="Times New Roman" w:hint="eastAsia"/>
                <w:sz w:val="24"/>
                <w:szCs w:val="24"/>
                <w:lang w:val="de-DE"/>
              </w:rPr>
              <w:t xml:space="preserve"> </w:t>
            </w:r>
            <w:r w:rsidR="004A3971" w:rsidRPr="0090762C">
              <w:rPr>
                <w:rFonts w:ascii="Times New Roman" w:hAnsi="Times New Roman" w:hint="eastAsia"/>
                <w:i/>
                <w:sz w:val="24"/>
                <w:szCs w:val="24"/>
                <w:lang w:val="de-DE"/>
              </w:rPr>
              <w:t>Geo-Spatial Technologies and Earth Resources</w:t>
            </w:r>
            <w:r w:rsidR="004A3971">
              <w:rPr>
                <w:rFonts w:ascii="Times New Roman" w:hAnsi="Times New Roman" w:hint="eastAsia"/>
                <w:sz w:val="24"/>
                <w:szCs w:val="24"/>
                <w:lang w:val="de-DE"/>
              </w:rPr>
              <w:t xml:space="preserve"> (GTER 2017). Publishing House for Science and Technology. Hanoi, Vietnam 2017.</w:t>
            </w:r>
          </w:p>
          <w:p w14:paraId="73CAB8F0" w14:textId="0A8D9FC9" w:rsidR="00435896" w:rsidRPr="003B2CCA" w:rsidRDefault="004A3971" w:rsidP="00435896">
            <w:pPr>
              <w:spacing w:before="120" w:after="0" w:line="264" w:lineRule="auto"/>
              <w:ind w:leftChars="198" w:left="720" w:hangingChars="129" w:hanging="284"/>
              <w:contextualSpacing/>
              <w:jc w:val="both"/>
              <w:outlineLvl w:val="0"/>
              <w:rPr>
                <w:rFonts w:ascii="Times New Roman" w:hAnsi="Times New Roman"/>
                <w:lang w:val="vi-VN"/>
              </w:rPr>
            </w:pPr>
            <w:r w:rsidRPr="004A3971">
              <w:rPr>
                <w:rFonts w:ascii="Times New Roman" w:hAnsi="Times New Roman"/>
                <w:lang w:val="de-DE"/>
              </w:rPr>
              <w:t>6</w:t>
            </w:r>
            <w:r w:rsidR="00435896" w:rsidRPr="003B2CCA">
              <w:rPr>
                <w:rFonts w:ascii="Times New Roman" w:hAnsi="Times New Roman"/>
                <w:lang w:val="vi-VN"/>
              </w:rPr>
              <w:t>. Bùi Mạnh Tùng</w:t>
            </w:r>
            <w:r w:rsidR="00887651" w:rsidRPr="00887651">
              <w:rPr>
                <w:rFonts w:ascii="Times New Roman" w:hAnsi="Times New Roman"/>
                <w:lang w:val="vi-VN"/>
              </w:rPr>
              <w:t>, Trần Văn Thanh,</w:t>
            </w:r>
            <w:r w:rsidR="00095B67" w:rsidRPr="00095B67">
              <w:rPr>
                <w:rFonts w:ascii="Times New Roman" w:hAnsi="Times New Roman"/>
                <w:lang w:val="de-DE"/>
              </w:rPr>
              <w:t xml:space="preserve"> Đinh Thị Thanh Nhàn,</w:t>
            </w:r>
            <w:r w:rsidR="00887651" w:rsidRPr="00887651">
              <w:rPr>
                <w:rFonts w:ascii="Times New Roman" w:hAnsi="Times New Roman"/>
                <w:lang w:val="vi-VN"/>
              </w:rPr>
              <w:t xml:space="preserve"> 2015</w:t>
            </w:r>
            <w:r w:rsidR="00095B67" w:rsidRPr="00095B67">
              <w:rPr>
                <w:rFonts w:ascii="Times New Roman" w:hAnsi="Times New Roman"/>
                <w:lang w:val="de-DE"/>
              </w:rPr>
              <w:t>.</w:t>
            </w:r>
            <w:r w:rsidR="00435896" w:rsidRPr="003B2CCA">
              <w:rPr>
                <w:rFonts w:ascii="Times New Roman" w:hAnsi="Times New Roman"/>
                <w:lang w:val="vi-VN"/>
              </w:rPr>
              <w:t xml:space="preserve"> Nghiên cứu lựa chọn bước hạ trần hợp lý trong lò chợ dài cơ giới hóa. </w:t>
            </w:r>
            <w:r w:rsidR="00435896" w:rsidRPr="0090762C">
              <w:rPr>
                <w:rFonts w:ascii="Times New Roman" w:hAnsi="Times New Roman"/>
                <w:i/>
                <w:lang w:val="vi-VN"/>
              </w:rPr>
              <w:t>Tạp chí Công nghiệp mỏ</w:t>
            </w:r>
            <w:r w:rsidR="00435896" w:rsidRPr="003B2CCA">
              <w:rPr>
                <w:rFonts w:ascii="Times New Roman" w:hAnsi="Times New Roman"/>
                <w:lang w:val="vi-VN"/>
              </w:rPr>
              <w:t>, ISSN 0868-7052 số 2 – 2015. Tr59-62.</w:t>
            </w:r>
          </w:p>
          <w:p w14:paraId="5577E64B" w14:textId="093399BD" w:rsidR="00435896" w:rsidRPr="002E1A10" w:rsidRDefault="004A3971" w:rsidP="003B2CCA">
            <w:pPr>
              <w:spacing w:before="120" w:after="0" w:line="264" w:lineRule="auto"/>
              <w:ind w:leftChars="198" w:left="720" w:hangingChars="129" w:hanging="284"/>
              <w:contextualSpacing/>
              <w:jc w:val="both"/>
              <w:outlineLvl w:val="0"/>
              <w:rPr>
                <w:rFonts w:ascii="Times New Roman" w:hAnsi="Times New Roman"/>
                <w:bCs/>
                <w:lang w:val="vi-VN"/>
              </w:rPr>
            </w:pPr>
            <w:r w:rsidRPr="004A3971">
              <w:rPr>
                <w:rFonts w:ascii="Times New Roman" w:hAnsi="Times New Roman"/>
                <w:bCs/>
                <w:lang w:val="vi-VN"/>
              </w:rPr>
              <w:t>7</w:t>
            </w:r>
            <w:r w:rsidR="00887651" w:rsidRPr="00887651">
              <w:rPr>
                <w:rFonts w:ascii="Times New Roman" w:hAnsi="Times New Roman"/>
                <w:bCs/>
                <w:lang w:val="vi-VN"/>
              </w:rPr>
              <w:t xml:space="preserve">. Bùi Mạnh Tùng, Trần Văn Thanh, Nguyễn Văn Quang, 2016. Nghiên cứu quy luật phân bố vùng biến dạng dẻo khi tỷ lệ khấu – hạ trần ở lò chợ dài cơ giới hóa khai thác cho vỉa than dày. </w:t>
            </w:r>
            <w:r w:rsidR="00887651" w:rsidRPr="0090762C">
              <w:rPr>
                <w:rFonts w:ascii="Times New Roman" w:hAnsi="Times New Roman"/>
                <w:bCs/>
                <w:i/>
                <w:lang w:val="vi-VN"/>
              </w:rPr>
              <w:t>Tạp chí Khoa học kỹ thuật Mỏ - Địa chất</w:t>
            </w:r>
            <w:r w:rsidR="00887651" w:rsidRPr="00887651">
              <w:rPr>
                <w:rFonts w:ascii="Times New Roman" w:hAnsi="Times New Roman"/>
                <w:bCs/>
                <w:lang w:val="vi-VN"/>
              </w:rPr>
              <w:t>, ISSN 1859-1469 số 55. T</w:t>
            </w:r>
            <w:r w:rsidR="00887651" w:rsidRPr="002E1A10">
              <w:rPr>
                <w:rFonts w:ascii="Times New Roman" w:hAnsi="Times New Roman"/>
                <w:bCs/>
                <w:lang w:val="vi-VN"/>
              </w:rPr>
              <w:t>r19-26.</w:t>
            </w:r>
          </w:p>
          <w:p w14:paraId="04B285FE" w14:textId="35B370D0" w:rsidR="00171E8E" w:rsidRPr="002E1A10" w:rsidRDefault="004A3971" w:rsidP="00171E8E">
            <w:pPr>
              <w:spacing w:before="120" w:after="0" w:line="264" w:lineRule="auto"/>
              <w:ind w:leftChars="198" w:left="720" w:hangingChars="129" w:hanging="284"/>
              <w:contextualSpacing/>
              <w:jc w:val="both"/>
              <w:outlineLvl w:val="0"/>
              <w:rPr>
                <w:rFonts w:ascii="Times New Roman" w:hAnsi="Times New Roman"/>
                <w:bCs/>
                <w:lang w:val="vi-VN"/>
              </w:rPr>
            </w:pPr>
            <w:r w:rsidRPr="002E1A10">
              <w:rPr>
                <w:rFonts w:ascii="Times New Roman" w:hAnsi="Times New Roman"/>
                <w:bCs/>
                <w:lang w:val="vi-VN"/>
              </w:rPr>
              <w:t>8</w:t>
            </w:r>
            <w:r w:rsidR="00171E8E" w:rsidRPr="00171E8E">
              <w:rPr>
                <w:rFonts w:ascii="Times New Roman" w:hAnsi="Times New Roman"/>
                <w:bCs/>
                <w:lang w:val="vi-VN"/>
              </w:rPr>
              <w:t xml:space="preserve">. </w:t>
            </w:r>
            <w:r w:rsidR="00095B67" w:rsidRPr="002E1A10">
              <w:rPr>
                <w:rFonts w:ascii="Times New Roman" w:hAnsi="Times New Roman"/>
                <w:bCs/>
                <w:lang w:val="vi-VN"/>
              </w:rPr>
              <w:t>Bùi Mạnh Tùng, Nguyễn Phi Hùng, Nguyễn Văn Thịnh, Lê Quang Phục,</w:t>
            </w:r>
            <w:r w:rsidR="00171E8E" w:rsidRPr="00171E8E">
              <w:rPr>
                <w:rFonts w:ascii="Times New Roman" w:hAnsi="Times New Roman"/>
                <w:bCs/>
                <w:lang w:val="vi-VN"/>
              </w:rPr>
              <w:t xml:space="preserve"> 2016. Nghiên cứu hoàn thiện các thông số công nghệ nhằm nâng cao hiệu quả khai thác than lò chợ dài hạ trần cơ giới hóa vỉa dày dốc thoải vùng Quảng Ninh. </w:t>
            </w:r>
            <w:r w:rsidR="00171E8E" w:rsidRPr="00171E8E">
              <w:rPr>
                <w:rFonts w:ascii="Times New Roman" w:hAnsi="Times New Roman"/>
                <w:bCs/>
                <w:i/>
                <w:lang w:val="vi-VN"/>
              </w:rPr>
              <w:t>Đề tài cấp cơ sở, Trường Đại học Mỏ - Địa chất</w:t>
            </w:r>
            <w:r w:rsidR="00171E8E" w:rsidRPr="00171E8E">
              <w:rPr>
                <w:rFonts w:ascii="Times New Roman" w:hAnsi="Times New Roman"/>
                <w:bCs/>
                <w:lang w:val="vi-VN"/>
              </w:rPr>
              <w:t>, 2016, T16-16.</w:t>
            </w:r>
          </w:p>
          <w:p w14:paraId="099930FE" w14:textId="4B52D58A" w:rsidR="004A3971" w:rsidRPr="008304C1" w:rsidRDefault="00095B67" w:rsidP="004A3971">
            <w:pPr>
              <w:spacing w:before="120" w:after="0" w:line="264" w:lineRule="auto"/>
              <w:ind w:leftChars="198" w:left="720" w:hangingChars="129" w:hanging="284"/>
              <w:contextualSpacing/>
              <w:jc w:val="both"/>
              <w:outlineLvl w:val="0"/>
              <w:rPr>
                <w:rFonts w:ascii="Times New Roman" w:hAnsi="Times New Roman"/>
                <w:bCs/>
                <w:lang w:val="vi-VN"/>
              </w:rPr>
            </w:pPr>
            <w:r w:rsidRPr="008304C1">
              <w:rPr>
                <w:rFonts w:ascii="Times New Roman" w:hAnsi="Times New Roman"/>
                <w:bCs/>
                <w:lang w:val="vi-VN"/>
              </w:rPr>
              <w:t>9. Bùi Mạnh Tùng, Trần Xuân Hà, Đào Văn Chi</w:t>
            </w:r>
            <w:r w:rsidR="004A3971" w:rsidRPr="008304C1">
              <w:rPr>
                <w:rFonts w:ascii="Times New Roman" w:hAnsi="Times New Roman"/>
                <w:bCs/>
                <w:lang w:val="vi-VN"/>
              </w:rPr>
              <w:t>,</w:t>
            </w:r>
            <w:r w:rsidRPr="008304C1">
              <w:rPr>
                <w:rFonts w:ascii="Times New Roman" w:hAnsi="Times New Roman"/>
                <w:bCs/>
                <w:lang w:val="vi-VN"/>
              </w:rPr>
              <w:t>Nguyễn Cao Khải, Nguyễn Hồng Cường,</w:t>
            </w:r>
            <w:r w:rsidR="004A3971" w:rsidRPr="008304C1">
              <w:rPr>
                <w:rFonts w:ascii="Times New Roman" w:hAnsi="Times New Roman"/>
                <w:bCs/>
                <w:lang w:val="vi-VN"/>
              </w:rPr>
              <w:t xml:space="preserve"> 201</w:t>
            </w:r>
            <w:r w:rsidRPr="008304C1">
              <w:rPr>
                <w:rFonts w:ascii="Times New Roman" w:hAnsi="Times New Roman"/>
                <w:bCs/>
                <w:lang w:val="vi-VN"/>
              </w:rPr>
              <w:t>8</w:t>
            </w:r>
            <w:r w:rsidR="004A3971" w:rsidRPr="008304C1">
              <w:rPr>
                <w:rFonts w:ascii="Times New Roman" w:hAnsi="Times New Roman"/>
                <w:bCs/>
                <w:lang w:val="vi-VN"/>
              </w:rPr>
              <w:t xml:space="preserve"> Nghiên cứu cơ sở khoa học và thực tiễn xây dựng các quy định về xác định giới hạn tối đa cho phép bụi trong không khí mỏ than hầm lò. </w:t>
            </w:r>
            <w:r w:rsidR="004A3971" w:rsidRPr="008304C1">
              <w:rPr>
                <w:rFonts w:ascii="Times New Roman" w:hAnsi="Times New Roman"/>
                <w:bCs/>
                <w:i/>
                <w:lang w:val="vi-VN"/>
              </w:rPr>
              <w:t>Đề tài cấp Quố</w:t>
            </w:r>
            <w:r w:rsidRPr="008304C1">
              <w:rPr>
                <w:rFonts w:ascii="Times New Roman" w:hAnsi="Times New Roman"/>
                <w:bCs/>
                <w:i/>
                <w:lang w:val="vi-VN"/>
              </w:rPr>
              <w:t>c gia</w:t>
            </w:r>
            <w:r w:rsidR="002E1A10" w:rsidRPr="008304C1">
              <w:rPr>
                <w:rFonts w:ascii="Times New Roman" w:hAnsi="Times New Roman"/>
                <w:bCs/>
                <w:lang w:val="vi-VN"/>
              </w:rPr>
              <w:t>, 2018</w:t>
            </w:r>
            <w:r w:rsidR="004A3971" w:rsidRPr="008304C1">
              <w:rPr>
                <w:rFonts w:ascii="Times New Roman" w:hAnsi="Times New Roman"/>
                <w:bCs/>
                <w:lang w:val="vi-VN"/>
              </w:rPr>
              <w:t>. Mã số: 21.BS.18/HĐ-KHCN/NSCL.</w:t>
            </w:r>
          </w:p>
          <w:p w14:paraId="13BA16B7" w14:textId="77777777" w:rsidR="00285A64" w:rsidRPr="008304C1" w:rsidRDefault="00285A64" w:rsidP="00E96ECE">
            <w:pPr>
              <w:spacing w:before="120" w:after="0" w:line="264" w:lineRule="auto"/>
              <w:contextualSpacing/>
              <w:jc w:val="both"/>
              <w:outlineLvl w:val="0"/>
              <w:rPr>
                <w:rFonts w:ascii="Times New Roman" w:hAnsi="Times New Roman"/>
                <w:b/>
                <w:bCs/>
                <w:lang w:val="vi-VN"/>
              </w:rPr>
            </w:pPr>
            <w:r w:rsidRPr="008304C1">
              <w:rPr>
                <w:rFonts w:ascii="Times New Roman" w:hAnsi="Times New Roman"/>
                <w:b/>
                <w:bCs/>
                <w:lang w:val="vi-VN"/>
              </w:rPr>
              <w:t>b) Của các thành viên tham gia nghiên cứu</w:t>
            </w:r>
          </w:p>
          <w:p w14:paraId="4610A7EE" w14:textId="77777777" w:rsidR="00EF5498" w:rsidRDefault="00EF5498" w:rsidP="00261DC5">
            <w:pPr>
              <w:pStyle w:val="ListParagraph"/>
              <w:numPr>
                <w:ilvl w:val="0"/>
                <w:numId w:val="1"/>
              </w:numPr>
              <w:spacing w:before="120" w:after="0" w:line="264" w:lineRule="auto"/>
              <w:jc w:val="both"/>
              <w:rPr>
                <w:rFonts w:ascii="Times New Roman" w:hAnsi="Times New Roman"/>
                <w:iCs/>
                <w:szCs w:val="20"/>
              </w:rPr>
            </w:pPr>
            <w:r w:rsidRPr="00963D9F">
              <w:rPr>
                <w:rFonts w:ascii="Times New Roman" w:hAnsi="Times New Roman"/>
                <w:iCs/>
                <w:szCs w:val="20"/>
              </w:rPr>
              <w:t xml:space="preserve">LE, T. D., OH, J., HEBBLEWHITE, B., ZHANG, C. &amp; MITRA, R. 2018a. A discontinuum modelling approach for investigation of Longwall Top Coal Caving mechanisms. </w:t>
            </w:r>
            <w:r w:rsidRPr="00203ECC">
              <w:rPr>
                <w:rFonts w:ascii="Times New Roman" w:hAnsi="Times New Roman"/>
                <w:i/>
                <w:iCs/>
                <w:szCs w:val="20"/>
              </w:rPr>
              <w:t>International Journal of Rock Mechanics and Mining Sciences</w:t>
            </w:r>
            <w:r w:rsidRPr="00963D9F">
              <w:rPr>
                <w:rFonts w:ascii="Times New Roman" w:hAnsi="Times New Roman"/>
                <w:iCs/>
                <w:szCs w:val="20"/>
              </w:rPr>
              <w:t>, 106, 84-95.</w:t>
            </w:r>
          </w:p>
          <w:p w14:paraId="08072843" w14:textId="77777777" w:rsidR="00EF5498" w:rsidRDefault="00EF5498" w:rsidP="00261DC5">
            <w:pPr>
              <w:pStyle w:val="ListParagraph"/>
              <w:numPr>
                <w:ilvl w:val="0"/>
                <w:numId w:val="1"/>
              </w:numPr>
              <w:spacing w:before="120" w:after="0" w:line="264" w:lineRule="auto"/>
              <w:jc w:val="both"/>
              <w:rPr>
                <w:rFonts w:ascii="Times New Roman" w:hAnsi="Times New Roman"/>
                <w:iCs/>
                <w:szCs w:val="20"/>
              </w:rPr>
            </w:pPr>
            <w:r w:rsidRPr="00963D9F">
              <w:rPr>
                <w:rFonts w:ascii="Times New Roman" w:hAnsi="Times New Roman"/>
                <w:iCs/>
                <w:szCs w:val="20"/>
              </w:rPr>
              <w:t xml:space="preserve">LE, T. D., ZHANG, C., OH, J., MITRA, R. &amp; HEBBLEWHITE, B. 2018b. A new cavability assessment for Longwall Top Coal Caving from discontinuum numerical analysis </w:t>
            </w:r>
            <w:r w:rsidRPr="00203ECC">
              <w:rPr>
                <w:rFonts w:ascii="Times New Roman" w:hAnsi="Times New Roman"/>
                <w:i/>
                <w:iCs/>
                <w:szCs w:val="20"/>
              </w:rPr>
              <w:t>International Journal of Rock Mechanics and Mining Sciences</w:t>
            </w:r>
            <w:r w:rsidRPr="00963D9F">
              <w:rPr>
                <w:rFonts w:ascii="Times New Roman" w:hAnsi="Times New Roman"/>
                <w:iCs/>
                <w:szCs w:val="20"/>
              </w:rPr>
              <w:t xml:space="preserve"> (under review).</w:t>
            </w:r>
          </w:p>
          <w:p w14:paraId="3C055E15" w14:textId="34F71E93" w:rsidR="000E1FDB" w:rsidRDefault="000E1FDB" w:rsidP="00261DC5">
            <w:pPr>
              <w:pStyle w:val="ListParagraph"/>
              <w:numPr>
                <w:ilvl w:val="0"/>
                <w:numId w:val="1"/>
              </w:numPr>
              <w:spacing w:before="120" w:after="0" w:line="264" w:lineRule="auto"/>
              <w:jc w:val="both"/>
              <w:rPr>
                <w:rFonts w:ascii="Times New Roman" w:hAnsi="Times New Roman"/>
                <w:iCs/>
                <w:szCs w:val="20"/>
              </w:rPr>
            </w:pPr>
            <w:r>
              <w:rPr>
                <w:rFonts w:ascii="Times New Roman" w:hAnsi="Times New Roman"/>
                <w:bCs/>
                <w:szCs w:val="20"/>
              </w:rPr>
              <w:t xml:space="preserve">NGUYEN, P. H., BUI, M. T., NGUYEN, V. D., TRAN, Đ. N., 2017. </w:t>
            </w:r>
            <w:r>
              <w:rPr>
                <w:rFonts w:ascii="Times New Roman" w:hAnsi="Times New Roman" w:hint="eastAsia"/>
                <w:sz w:val="24"/>
                <w:szCs w:val="24"/>
              </w:rPr>
              <w:t>Research in producing block brick from wastes of disposal are of Thong Nhat coal mine.</w:t>
            </w:r>
            <w:r>
              <w:rPr>
                <w:rFonts w:ascii="Times New Roman" w:hAnsi="Times New Roman"/>
                <w:sz w:val="24"/>
                <w:szCs w:val="24"/>
              </w:rPr>
              <w:t xml:space="preserve"> </w:t>
            </w:r>
            <w:r w:rsidRPr="005743AB">
              <w:rPr>
                <w:rFonts w:ascii="Times New Roman" w:eastAsia="Times New Roman" w:hAnsi="Times New Roman"/>
                <w:sz w:val="24"/>
                <w:szCs w:val="24"/>
                <w:lang w:val="vi-VN"/>
              </w:rPr>
              <w:t>Proceedings of international  c</w:t>
            </w:r>
            <w:r w:rsidRPr="005743AB">
              <w:rPr>
                <w:rFonts w:ascii="Times New Roman" w:eastAsia="Times New Roman" w:hAnsi="Times New Roman"/>
                <w:sz w:val="24"/>
                <w:szCs w:val="24"/>
              </w:rPr>
              <w:t>onference on</w:t>
            </w:r>
            <w:r>
              <w:rPr>
                <w:rFonts w:ascii="Times New Roman" w:hAnsi="Times New Roman" w:hint="eastAsia"/>
                <w:sz w:val="24"/>
                <w:szCs w:val="24"/>
                <w:lang w:val="de-DE"/>
              </w:rPr>
              <w:t xml:space="preserve"> </w:t>
            </w:r>
            <w:r w:rsidRPr="0090762C">
              <w:rPr>
                <w:rFonts w:ascii="Times New Roman" w:hAnsi="Times New Roman" w:hint="eastAsia"/>
                <w:i/>
                <w:sz w:val="24"/>
                <w:szCs w:val="24"/>
                <w:lang w:val="de-DE"/>
              </w:rPr>
              <w:t>Geo-Spatial Technologies and Earth Resources</w:t>
            </w:r>
            <w:r>
              <w:rPr>
                <w:rFonts w:ascii="Times New Roman" w:hAnsi="Times New Roman" w:hint="eastAsia"/>
                <w:sz w:val="24"/>
                <w:szCs w:val="24"/>
                <w:lang w:val="de-DE"/>
              </w:rPr>
              <w:t xml:space="preserve"> (GTER 2017). Publishing House for Science and Technology. Hanoi, Vietnam 2017.</w:t>
            </w:r>
          </w:p>
          <w:p w14:paraId="15A03ACE" w14:textId="77777777" w:rsidR="00EF5498" w:rsidRDefault="00EF5498" w:rsidP="00261DC5">
            <w:pPr>
              <w:pStyle w:val="ListParagraph"/>
              <w:numPr>
                <w:ilvl w:val="0"/>
                <w:numId w:val="1"/>
              </w:numPr>
              <w:spacing w:before="120" w:after="0" w:line="264" w:lineRule="auto"/>
              <w:jc w:val="both"/>
              <w:rPr>
                <w:rFonts w:ascii="Times New Roman" w:hAnsi="Times New Roman"/>
                <w:iCs/>
                <w:szCs w:val="20"/>
              </w:rPr>
            </w:pPr>
            <w:r w:rsidRPr="00963D9F">
              <w:rPr>
                <w:rFonts w:ascii="Times New Roman" w:hAnsi="Times New Roman"/>
                <w:iCs/>
                <w:szCs w:val="20"/>
              </w:rPr>
              <w:t xml:space="preserve">LE, T. D., MITRA, R., OH, J. &amp; HEBBLEWHITE, B. 2017a. A review of cavability evaluation in longwall top coal caving. </w:t>
            </w:r>
            <w:r w:rsidRPr="00203ECC">
              <w:rPr>
                <w:rFonts w:ascii="Times New Roman" w:hAnsi="Times New Roman"/>
                <w:i/>
                <w:iCs/>
                <w:szCs w:val="20"/>
              </w:rPr>
              <w:t>International Journal of Mining Science and Technology</w:t>
            </w:r>
            <w:r w:rsidRPr="00963D9F">
              <w:rPr>
                <w:rFonts w:ascii="Times New Roman" w:hAnsi="Times New Roman"/>
                <w:iCs/>
                <w:szCs w:val="20"/>
              </w:rPr>
              <w:t>, 27, 907-915.</w:t>
            </w:r>
          </w:p>
          <w:p w14:paraId="3EFCA79C" w14:textId="77777777" w:rsidR="00EF5498" w:rsidRDefault="00EF5498" w:rsidP="00261DC5">
            <w:pPr>
              <w:pStyle w:val="ListParagraph"/>
              <w:numPr>
                <w:ilvl w:val="0"/>
                <w:numId w:val="1"/>
              </w:numPr>
              <w:spacing w:before="120" w:after="0" w:line="264" w:lineRule="auto"/>
              <w:jc w:val="both"/>
              <w:rPr>
                <w:rFonts w:ascii="Times New Roman" w:hAnsi="Times New Roman"/>
                <w:iCs/>
                <w:szCs w:val="20"/>
              </w:rPr>
            </w:pPr>
            <w:r w:rsidRPr="001B70DC">
              <w:rPr>
                <w:rFonts w:ascii="Times New Roman" w:hAnsi="Times New Roman"/>
                <w:iCs/>
                <w:szCs w:val="20"/>
              </w:rPr>
              <w:t xml:space="preserve">LE, T. D., OH, J., HEBBLEWHITE, B., ZHANG, C. &amp; MITRA, R. </w:t>
            </w:r>
            <w:r>
              <w:rPr>
                <w:rFonts w:ascii="Times New Roman" w:hAnsi="Times New Roman"/>
                <w:iCs/>
                <w:szCs w:val="20"/>
              </w:rPr>
              <w:t xml:space="preserve">2017b. </w:t>
            </w:r>
            <w:r w:rsidRPr="001B70DC">
              <w:rPr>
                <w:rFonts w:ascii="Times New Roman" w:hAnsi="Times New Roman"/>
                <w:iCs/>
                <w:szCs w:val="20"/>
              </w:rPr>
              <w:t xml:space="preserve">Numerical analysis of the effect of coal seam characteristics on the longwall top coal cavability. In: MISHRA, B., LAWSON, H., MURPHY, M. &amp; PERRY, K., eds. </w:t>
            </w:r>
            <w:r w:rsidRPr="00203ECC">
              <w:rPr>
                <w:rFonts w:ascii="Times New Roman" w:hAnsi="Times New Roman"/>
                <w:i/>
                <w:iCs/>
                <w:szCs w:val="20"/>
              </w:rPr>
              <w:t>The 36th International Conference on Ground Control in Mining</w:t>
            </w:r>
            <w:r>
              <w:rPr>
                <w:rFonts w:ascii="Times New Roman" w:hAnsi="Times New Roman"/>
                <w:iCs/>
                <w:szCs w:val="20"/>
              </w:rPr>
              <w:t>,</w:t>
            </w:r>
            <w:r w:rsidRPr="001B70DC">
              <w:rPr>
                <w:rFonts w:ascii="Times New Roman" w:hAnsi="Times New Roman"/>
                <w:iCs/>
                <w:szCs w:val="20"/>
              </w:rPr>
              <w:t xml:space="preserve"> Morgantown, WV. Society for Mining, Metallurgy &amp; Exploration (SME), 117-123.</w:t>
            </w:r>
          </w:p>
          <w:p w14:paraId="7DB6DD0A" w14:textId="77777777" w:rsidR="00EF5498" w:rsidRDefault="00EF5498" w:rsidP="00261DC5">
            <w:pPr>
              <w:pStyle w:val="ListParagraph"/>
              <w:numPr>
                <w:ilvl w:val="0"/>
                <w:numId w:val="1"/>
              </w:numPr>
              <w:spacing w:before="120" w:after="0" w:line="264" w:lineRule="auto"/>
              <w:jc w:val="both"/>
              <w:rPr>
                <w:rFonts w:ascii="Times New Roman" w:hAnsi="Times New Roman"/>
                <w:iCs/>
                <w:szCs w:val="20"/>
              </w:rPr>
            </w:pPr>
            <w:r w:rsidRPr="001B70DC">
              <w:rPr>
                <w:rFonts w:ascii="Times New Roman" w:hAnsi="Times New Roman"/>
                <w:iCs/>
                <w:szCs w:val="20"/>
              </w:rPr>
              <w:t xml:space="preserve">LE, T. D., MITRA, R., OH, J. &amp; HEBBLEWHITE, B. 2016a. Study on caving mechanism in longwall top coal mining using discontinuous modelling. In: ULUSAY, R., AYDAN, Ö., GERÇEK, H., HINDISTAN, A. M. &amp; TUNCAY, E. (eds.) </w:t>
            </w:r>
            <w:r w:rsidRPr="00203ECC">
              <w:rPr>
                <w:rFonts w:ascii="Times New Roman" w:hAnsi="Times New Roman"/>
                <w:i/>
                <w:iCs/>
                <w:szCs w:val="20"/>
              </w:rPr>
              <w:t>Rock Mechanics and Rock Engineering: From the Past to the Future</w:t>
            </w:r>
            <w:r w:rsidRPr="001B70DC">
              <w:rPr>
                <w:rFonts w:ascii="Times New Roman" w:hAnsi="Times New Roman"/>
                <w:iCs/>
                <w:szCs w:val="20"/>
              </w:rPr>
              <w:t>. CRC Press.</w:t>
            </w:r>
          </w:p>
          <w:p w14:paraId="0E19D3B0" w14:textId="77777777" w:rsidR="00261DC5" w:rsidRDefault="00261DC5" w:rsidP="00261DC5">
            <w:pPr>
              <w:keepNext/>
              <w:numPr>
                <w:ilvl w:val="0"/>
                <w:numId w:val="1"/>
              </w:numPr>
              <w:adjustRightInd w:val="0"/>
              <w:snapToGrid w:val="0"/>
              <w:spacing w:after="0" w:line="240" w:lineRule="auto"/>
              <w:jc w:val="both"/>
              <w:outlineLvl w:val="0"/>
              <w:rPr>
                <w:rFonts w:ascii="Times New Roman" w:hAnsi="Times New Roman"/>
                <w:iCs/>
                <w:szCs w:val="20"/>
              </w:rPr>
            </w:pPr>
            <w:r w:rsidRPr="008B54B2">
              <w:rPr>
                <w:rFonts w:ascii="Times New Roman" w:hAnsi="Times New Roman"/>
                <w:iCs/>
                <w:szCs w:val="20"/>
              </w:rPr>
              <w:t>PHAM</w:t>
            </w:r>
            <w:r>
              <w:rPr>
                <w:rFonts w:ascii="Times New Roman" w:hAnsi="Times New Roman"/>
                <w:iCs/>
                <w:szCs w:val="20"/>
              </w:rPr>
              <w:t xml:space="preserve">, D.H </w:t>
            </w:r>
            <w:r w:rsidRPr="008B54B2">
              <w:rPr>
                <w:rFonts w:ascii="Times New Roman" w:hAnsi="Times New Roman"/>
                <w:iCs/>
                <w:szCs w:val="20"/>
              </w:rPr>
              <w:t>Technical</w:t>
            </w:r>
            <w:r>
              <w:rPr>
                <w:rFonts w:ascii="Times New Roman" w:hAnsi="Times New Roman"/>
                <w:iCs/>
                <w:szCs w:val="20"/>
              </w:rPr>
              <w:t xml:space="preserve"> </w:t>
            </w:r>
            <w:r w:rsidRPr="008B54B2">
              <w:rPr>
                <w:rFonts w:ascii="Times New Roman" w:hAnsi="Times New Roman"/>
                <w:iCs/>
                <w:szCs w:val="20"/>
              </w:rPr>
              <w:t>solutions to ensure safety of mining coal seam 11 under</w:t>
            </w:r>
            <w:r>
              <w:rPr>
                <w:rFonts w:ascii="Times New Roman" w:hAnsi="Times New Roman"/>
                <w:iCs/>
                <w:szCs w:val="20"/>
              </w:rPr>
              <w:t xml:space="preserve"> </w:t>
            </w:r>
            <w:r w:rsidRPr="008B54B2">
              <w:rPr>
                <w:rFonts w:ascii="Times New Roman" w:hAnsi="Times New Roman"/>
                <w:iCs/>
                <w:szCs w:val="20"/>
              </w:rPr>
              <w:t>open pit – Ha Lam joint stock Company</w:t>
            </w:r>
            <w:r>
              <w:rPr>
                <w:rFonts w:ascii="Times New Roman" w:hAnsi="Times New Roman"/>
                <w:iCs/>
                <w:szCs w:val="20"/>
              </w:rPr>
              <w:t xml:space="preserve">, </w:t>
            </w:r>
            <w:r w:rsidRPr="00261DC5">
              <w:rPr>
                <w:rFonts w:ascii="Times New Roman" w:hAnsi="Times New Roman"/>
                <w:i/>
                <w:iCs/>
                <w:szCs w:val="20"/>
              </w:rPr>
              <w:t>ERSD 2018</w:t>
            </w:r>
            <w:r>
              <w:rPr>
                <w:rFonts w:ascii="Times New Roman" w:hAnsi="Times New Roman"/>
                <w:iCs/>
                <w:szCs w:val="20"/>
              </w:rPr>
              <w:t>, 91-96.</w:t>
            </w:r>
          </w:p>
          <w:p w14:paraId="041754B8" w14:textId="1E160EA1" w:rsidR="00261DC5" w:rsidRPr="00261DC5" w:rsidRDefault="00261DC5" w:rsidP="00261DC5">
            <w:pPr>
              <w:pStyle w:val="ListParagraph"/>
              <w:keepNext/>
              <w:numPr>
                <w:ilvl w:val="0"/>
                <w:numId w:val="1"/>
              </w:numPr>
              <w:adjustRightInd w:val="0"/>
              <w:snapToGrid w:val="0"/>
              <w:spacing w:after="0" w:line="240" w:lineRule="auto"/>
              <w:contextualSpacing w:val="0"/>
              <w:jc w:val="both"/>
              <w:outlineLvl w:val="0"/>
              <w:rPr>
                <w:rFonts w:ascii="Times New Roman" w:hAnsi="Times New Roman"/>
                <w:iCs/>
                <w:szCs w:val="20"/>
              </w:rPr>
            </w:pPr>
            <w:r w:rsidRPr="00007205">
              <w:rPr>
                <w:rFonts w:ascii="Times New Roman" w:hAnsi="Times New Roman"/>
                <w:iCs/>
                <w:szCs w:val="20"/>
              </w:rPr>
              <w:t xml:space="preserve">PHAM, D. H. &amp; NGUYEN, V. Q. 2016. Application of UDEC - 2D software for simulation of the behaviour of the rock strata above a longwall coal mining. </w:t>
            </w:r>
            <w:r w:rsidRPr="00261DC5">
              <w:rPr>
                <w:rFonts w:ascii="Times New Roman" w:hAnsi="Times New Roman"/>
                <w:i/>
                <w:iCs/>
                <w:szCs w:val="20"/>
              </w:rPr>
              <w:t>The 2016 International Conference on Earth Sciences and Sustainable Geo-resources Development (ESASGD 2016), Hanoi</w:t>
            </w:r>
            <w:r w:rsidRPr="001B70DC">
              <w:rPr>
                <w:rFonts w:ascii="Times New Roman" w:hAnsi="Times New Roman"/>
                <w:iCs/>
                <w:szCs w:val="20"/>
              </w:rPr>
              <w:t xml:space="preserve">. Transport Publishing House, </w:t>
            </w:r>
            <w:r>
              <w:rPr>
                <w:rFonts w:ascii="Times New Roman" w:hAnsi="Times New Roman"/>
                <w:iCs/>
                <w:szCs w:val="20"/>
              </w:rPr>
              <w:t>267</w:t>
            </w:r>
            <w:r w:rsidRPr="001B70DC">
              <w:rPr>
                <w:rFonts w:ascii="Times New Roman" w:hAnsi="Times New Roman"/>
                <w:iCs/>
                <w:szCs w:val="20"/>
              </w:rPr>
              <w:t>-</w:t>
            </w:r>
            <w:r>
              <w:rPr>
                <w:rFonts w:ascii="Times New Roman" w:hAnsi="Times New Roman"/>
                <w:iCs/>
                <w:szCs w:val="20"/>
              </w:rPr>
              <w:t>270</w:t>
            </w:r>
            <w:r w:rsidRPr="001B70DC">
              <w:rPr>
                <w:rFonts w:ascii="Times New Roman" w:hAnsi="Times New Roman"/>
                <w:iCs/>
                <w:szCs w:val="20"/>
              </w:rPr>
              <w:t>.</w:t>
            </w:r>
          </w:p>
          <w:p w14:paraId="6B4AD2E0" w14:textId="77777777" w:rsidR="00EF5498" w:rsidRDefault="00EF5498" w:rsidP="00261DC5">
            <w:pPr>
              <w:pStyle w:val="ListParagraph"/>
              <w:numPr>
                <w:ilvl w:val="0"/>
                <w:numId w:val="1"/>
              </w:numPr>
              <w:spacing w:before="120" w:after="0" w:line="264" w:lineRule="auto"/>
              <w:jc w:val="both"/>
              <w:rPr>
                <w:rFonts w:ascii="Times New Roman" w:hAnsi="Times New Roman"/>
                <w:iCs/>
                <w:szCs w:val="20"/>
              </w:rPr>
            </w:pPr>
            <w:r w:rsidRPr="001B70DC">
              <w:rPr>
                <w:rFonts w:ascii="Times New Roman" w:hAnsi="Times New Roman"/>
                <w:iCs/>
                <w:szCs w:val="20"/>
              </w:rPr>
              <w:t xml:space="preserve">LE, T. D., MITRA, R., OH, J., HEBBLEWHITE, B. &amp; ZHANG, C. </w:t>
            </w:r>
            <w:r>
              <w:rPr>
                <w:rFonts w:ascii="Times New Roman" w:hAnsi="Times New Roman"/>
                <w:iCs/>
                <w:szCs w:val="20"/>
              </w:rPr>
              <w:t xml:space="preserve">2016b. </w:t>
            </w:r>
            <w:r w:rsidRPr="001B70DC">
              <w:rPr>
                <w:rFonts w:ascii="Times New Roman" w:hAnsi="Times New Roman"/>
                <w:iCs/>
                <w:szCs w:val="20"/>
              </w:rPr>
              <w:t xml:space="preserve">Effect of overlying strata on longwall top coal cavability. In: TRAN, T. H. &amp; CLIFT, P., eds. </w:t>
            </w:r>
            <w:r w:rsidRPr="00203ECC">
              <w:rPr>
                <w:rFonts w:ascii="Times New Roman" w:hAnsi="Times New Roman"/>
                <w:i/>
                <w:iCs/>
                <w:szCs w:val="20"/>
              </w:rPr>
              <w:t>The 2016 International Conference on Earth Sciences And Sustainable Geo-resources Development (ESASGD 2016)</w:t>
            </w:r>
            <w:r>
              <w:rPr>
                <w:rFonts w:ascii="Times New Roman" w:hAnsi="Times New Roman"/>
                <w:iCs/>
                <w:szCs w:val="20"/>
              </w:rPr>
              <w:t>,</w:t>
            </w:r>
            <w:r w:rsidRPr="001B70DC">
              <w:rPr>
                <w:rFonts w:ascii="Times New Roman" w:hAnsi="Times New Roman"/>
                <w:iCs/>
                <w:szCs w:val="20"/>
              </w:rPr>
              <w:t xml:space="preserve"> Hanoi. Transport Publishing House, 35-41.</w:t>
            </w:r>
          </w:p>
          <w:p w14:paraId="6506290B" w14:textId="7E327DBD" w:rsidR="0090762C" w:rsidRPr="000E1FDB" w:rsidRDefault="00EF5498" w:rsidP="00261DC5">
            <w:pPr>
              <w:pStyle w:val="ListParagraph"/>
              <w:keepNext/>
              <w:numPr>
                <w:ilvl w:val="0"/>
                <w:numId w:val="1"/>
              </w:numPr>
              <w:spacing w:before="120" w:after="0" w:line="264" w:lineRule="auto"/>
              <w:jc w:val="both"/>
              <w:outlineLvl w:val="0"/>
              <w:rPr>
                <w:rFonts w:ascii="Times New Roman" w:hAnsi="Times New Roman"/>
                <w:bCs/>
                <w:szCs w:val="20"/>
              </w:rPr>
            </w:pPr>
            <w:r w:rsidRPr="00E24522">
              <w:rPr>
                <w:rFonts w:ascii="Times New Roman" w:hAnsi="Times New Roman"/>
                <w:bCs/>
                <w:szCs w:val="20"/>
              </w:rPr>
              <w:t xml:space="preserve">DAO, V. C., LE, T. D. &amp; MAI, V. L. </w:t>
            </w:r>
            <w:r>
              <w:rPr>
                <w:rFonts w:ascii="Times New Roman" w:hAnsi="Times New Roman"/>
                <w:bCs/>
                <w:szCs w:val="20"/>
              </w:rPr>
              <w:t>2017.</w:t>
            </w:r>
            <w:r w:rsidRPr="00E24522">
              <w:rPr>
                <w:rFonts w:ascii="Times New Roman" w:hAnsi="Times New Roman"/>
                <w:bCs/>
                <w:szCs w:val="20"/>
              </w:rPr>
              <w:t xml:space="preserve">Safety solution and incident responding countermeasures in </w:t>
            </w:r>
            <w:r w:rsidRPr="00E24522">
              <w:rPr>
                <w:rFonts w:ascii="Times New Roman" w:hAnsi="Times New Roman"/>
                <w:bCs/>
                <w:szCs w:val="20"/>
              </w:rPr>
              <w:lastRenderedPageBreak/>
              <w:t xml:space="preserve">application of hydraulic prop DZ combined with steel bar HDJB-1200 at longwall face III-8-2, Hong Thai coal company - VINACOMIN. In: NGUYEN, Q. L., PHAM, T. L., NGUYEN, V. N., KHUONG, T. H., LE, T. T. H. &amp; LA, P. H., eds. </w:t>
            </w:r>
            <w:r w:rsidRPr="00E24522">
              <w:rPr>
                <w:rFonts w:ascii="Times New Roman" w:hAnsi="Times New Roman"/>
                <w:bCs/>
                <w:i/>
                <w:szCs w:val="20"/>
              </w:rPr>
              <w:t>Geo-spatial Technologies and Earth Resources</w:t>
            </w:r>
            <w:r w:rsidRPr="00E24522">
              <w:rPr>
                <w:rFonts w:ascii="Times New Roman" w:hAnsi="Times New Roman"/>
                <w:bCs/>
                <w:szCs w:val="20"/>
              </w:rPr>
              <w:t>, Hanoi. Publishing House for Science and Technology, Vietnam, 393-397.</w:t>
            </w:r>
          </w:p>
        </w:tc>
      </w:tr>
      <w:tr w:rsidR="00285A64" w:rsidRPr="00DC3487" w14:paraId="2BC09765" w14:textId="77777777" w:rsidTr="00D83FD4">
        <w:trPr>
          <w:trHeight w:val="426"/>
        </w:trPr>
        <w:tc>
          <w:tcPr>
            <w:tcW w:w="10366" w:type="dxa"/>
            <w:gridSpan w:val="21"/>
            <w:tcBorders>
              <w:bottom w:val="single" w:sz="4" w:space="0" w:color="000000"/>
            </w:tcBorders>
            <w:noWrap/>
          </w:tcPr>
          <w:p w14:paraId="1FC528E7" w14:textId="77777777" w:rsidR="00285A64" w:rsidRDefault="00285A64" w:rsidP="00B43849">
            <w:pPr>
              <w:spacing w:before="120" w:after="0" w:line="264" w:lineRule="auto"/>
              <w:contextualSpacing/>
              <w:jc w:val="both"/>
              <w:outlineLvl w:val="0"/>
              <w:rPr>
                <w:rFonts w:ascii="Times New Roman" w:hAnsi="Times New Roman"/>
                <w:b/>
                <w:bCs/>
                <w:sz w:val="20"/>
                <w:szCs w:val="20"/>
              </w:rPr>
            </w:pPr>
            <w:r w:rsidRPr="00DC3487">
              <w:rPr>
                <w:rFonts w:ascii="Times New Roman" w:hAnsi="Times New Roman"/>
                <w:b/>
                <w:bCs/>
                <w:sz w:val="20"/>
                <w:szCs w:val="20"/>
              </w:rPr>
              <w:lastRenderedPageBreak/>
              <w:t>1</w:t>
            </w:r>
            <w:r>
              <w:rPr>
                <w:rFonts w:ascii="Times New Roman" w:hAnsi="Times New Roman"/>
                <w:b/>
                <w:bCs/>
                <w:sz w:val="20"/>
                <w:szCs w:val="20"/>
              </w:rPr>
              <w:t>0</w:t>
            </w:r>
            <w:r w:rsidRPr="00DC3487">
              <w:rPr>
                <w:rFonts w:ascii="Times New Roman" w:hAnsi="Times New Roman"/>
                <w:b/>
                <w:bCs/>
                <w:sz w:val="20"/>
                <w:szCs w:val="20"/>
              </w:rPr>
              <w:t>. TÍNH CẤP THIẾT CỦA ĐỀ TÀI</w:t>
            </w:r>
            <w:r>
              <w:rPr>
                <w:rFonts w:ascii="Times New Roman" w:hAnsi="Times New Roman"/>
                <w:b/>
                <w:bCs/>
                <w:sz w:val="20"/>
                <w:szCs w:val="20"/>
              </w:rPr>
              <w:t xml:space="preserve"> </w:t>
            </w:r>
          </w:p>
          <w:p w14:paraId="2EF980AC" w14:textId="7C01BDB1" w:rsidR="00194B16" w:rsidRPr="002E1A10" w:rsidRDefault="005B6972" w:rsidP="00E55D3F">
            <w:pPr>
              <w:spacing w:before="120" w:after="0" w:line="264" w:lineRule="auto"/>
              <w:contextualSpacing/>
              <w:jc w:val="both"/>
              <w:outlineLvl w:val="0"/>
              <w:rPr>
                <w:rFonts w:ascii="Times New Roman" w:hAnsi="Times New Roman"/>
                <w:bCs/>
                <w:szCs w:val="20"/>
                <w:lang w:val="vi-VN"/>
              </w:rPr>
            </w:pPr>
            <w:r>
              <w:rPr>
                <w:rFonts w:ascii="Times New Roman" w:hAnsi="Times New Roman"/>
                <w:bCs/>
                <w:szCs w:val="20"/>
              </w:rPr>
              <w:t xml:space="preserve">        </w:t>
            </w:r>
            <w:r w:rsidR="0034526B">
              <w:rPr>
                <w:rFonts w:ascii="Times New Roman" w:hAnsi="Times New Roman"/>
                <w:bCs/>
                <w:szCs w:val="20"/>
              </w:rPr>
              <w:t>Theo</w:t>
            </w:r>
            <w:r w:rsidR="00285A64">
              <w:rPr>
                <w:rFonts w:ascii="Times New Roman" w:hAnsi="Times New Roman"/>
                <w:bCs/>
                <w:szCs w:val="20"/>
              </w:rPr>
              <w:t xml:space="preserve"> Quy hoạch </w:t>
            </w:r>
            <w:r w:rsidR="00285A64" w:rsidRPr="00BD5212">
              <w:rPr>
                <w:rFonts w:ascii="Times New Roman" w:hAnsi="Times New Roman"/>
                <w:bCs/>
                <w:szCs w:val="20"/>
              </w:rPr>
              <w:t xml:space="preserve">phát triển ngành than đến năm 2020, xét triển vọng đến năm 2030 </w:t>
            </w:r>
            <w:r w:rsidR="00285A64">
              <w:rPr>
                <w:rFonts w:ascii="Times New Roman" w:hAnsi="Times New Roman"/>
                <w:bCs/>
                <w:szCs w:val="20"/>
              </w:rPr>
              <w:t xml:space="preserve">là </w:t>
            </w:r>
            <w:r w:rsidR="00285A64" w:rsidRPr="00BD5212">
              <w:rPr>
                <w:rFonts w:ascii="Times New Roman" w:hAnsi="Times New Roman"/>
                <w:bCs/>
                <w:szCs w:val="20"/>
              </w:rPr>
              <w:t>phấn đấu đạt 47</w:t>
            </w:r>
            <w:r w:rsidR="00285A64">
              <w:rPr>
                <w:rFonts w:ascii="Times New Roman" w:hAnsi="Times New Roman"/>
                <w:bCs/>
                <w:szCs w:val="20"/>
              </w:rPr>
              <w:t>–</w:t>
            </w:r>
            <w:r w:rsidR="00285A64" w:rsidRPr="00BD5212">
              <w:rPr>
                <w:rFonts w:ascii="Times New Roman" w:hAnsi="Times New Roman"/>
                <w:bCs/>
                <w:szCs w:val="20"/>
              </w:rPr>
              <w:t xml:space="preserve">50 triệu tấn than thương phẩm toàn ngành vào năm 2020 </w:t>
            </w:r>
            <w:r w:rsidR="00285A64" w:rsidRPr="00BD5212">
              <w:rPr>
                <w:rFonts w:ascii="Times New Roman" w:hAnsi="Times New Roman"/>
                <w:bCs/>
                <w:noProof/>
                <w:szCs w:val="20"/>
              </w:rPr>
              <w:t>(Thủ tướng Chính phủ, 201</w:t>
            </w:r>
            <w:r w:rsidR="00285A64">
              <w:rPr>
                <w:rFonts w:ascii="Times New Roman" w:hAnsi="Times New Roman"/>
                <w:bCs/>
                <w:noProof/>
                <w:szCs w:val="20"/>
              </w:rPr>
              <w:t>6</w:t>
            </w:r>
            <w:r w:rsidR="00285A64" w:rsidRPr="00BD5212">
              <w:rPr>
                <w:rFonts w:ascii="Times New Roman" w:hAnsi="Times New Roman"/>
                <w:bCs/>
                <w:szCs w:val="20"/>
              </w:rPr>
              <w:t>)</w:t>
            </w:r>
            <w:r w:rsidR="00285A64">
              <w:rPr>
                <w:rFonts w:ascii="Times New Roman" w:hAnsi="Times New Roman"/>
                <w:bCs/>
                <w:szCs w:val="20"/>
              </w:rPr>
              <w:t xml:space="preserve">. </w:t>
            </w:r>
            <w:r w:rsidR="001B7988" w:rsidRPr="005F5FEA">
              <w:rPr>
                <w:rFonts w:ascii="Times New Roman" w:hAnsi="Times New Roman"/>
                <w:bCs/>
                <w:szCs w:val="20"/>
                <w:highlight w:val="yellow"/>
              </w:rPr>
              <w:t>Tại Việt Nam</w:t>
            </w:r>
            <w:r w:rsidR="001B7988" w:rsidRPr="005F5FEA">
              <w:rPr>
                <w:rFonts w:ascii="Times New Roman" w:hAnsi="Times New Roman" w:hint="eastAsia"/>
                <w:bCs/>
                <w:szCs w:val="20"/>
                <w:highlight w:val="yellow"/>
              </w:rPr>
              <w:t>,</w:t>
            </w:r>
            <w:r w:rsidR="001B7988" w:rsidRPr="005F5FEA">
              <w:rPr>
                <w:rFonts w:ascii="Times New Roman" w:hAnsi="Times New Roman"/>
                <w:bCs/>
                <w:szCs w:val="20"/>
                <w:highlight w:val="yellow"/>
              </w:rPr>
              <w:t xml:space="preserve"> trữ lượng của các vỉa dày chiếm đế</w:t>
            </w:r>
            <w:r w:rsidR="00166838" w:rsidRPr="005F5FEA">
              <w:rPr>
                <w:rFonts w:ascii="Times New Roman" w:hAnsi="Times New Roman"/>
                <w:bCs/>
                <w:szCs w:val="20"/>
                <w:highlight w:val="yellow"/>
              </w:rPr>
              <w:t>n 40.6%, s</w:t>
            </w:r>
            <w:r w:rsidR="001B7988" w:rsidRPr="005F5FEA">
              <w:rPr>
                <w:rFonts w:ascii="Times New Roman" w:hAnsi="Times New Roman"/>
                <w:bCs/>
                <w:szCs w:val="20"/>
                <w:highlight w:val="yellow"/>
              </w:rPr>
              <w:t>ản lượng than nguyên khai của các vỉa dày chiếm 44.8% tổng sản lượng than khai thác</w:t>
            </w:r>
            <w:r w:rsidR="001B7988" w:rsidRPr="005F5FEA">
              <w:rPr>
                <w:rFonts w:ascii="Times New Roman" w:hAnsi="Times New Roman" w:hint="eastAsia"/>
                <w:bCs/>
                <w:szCs w:val="20"/>
                <w:highlight w:val="yellow"/>
              </w:rPr>
              <w:t>,</w:t>
            </w:r>
            <w:r w:rsidR="001B7988" w:rsidRPr="005F5FEA">
              <w:rPr>
                <w:rFonts w:ascii="Times New Roman" w:hAnsi="Times New Roman"/>
                <w:bCs/>
                <w:szCs w:val="20"/>
                <w:highlight w:val="yellow"/>
              </w:rPr>
              <w:t xml:space="preserve"> vỉa dày thường có trữ lượng lớn, phẩm cấp của than tốt, và điều kiện địa chất ổn định.</w:t>
            </w:r>
            <w:r w:rsidR="00E55D3F" w:rsidRPr="005F5FEA">
              <w:rPr>
                <w:rFonts w:ascii="Times New Roman" w:hAnsi="Times New Roman"/>
                <w:bCs/>
                <w:szCs w:val="20"/>
                <w:highlight w:val="yellow"/>
              </w:rPr>
              <w:t>(</w:t>
            </w:r>
            <w:commentRangeStart w:id="0"/>
            <w:r w:rsidR="008B1F62">
              <w:rPr>
                <w:rFonts w:ascii="Times New Roman" w:hAnsi="Times New Roman"/>
                <w:bCs/>
                <w:szCs w:val="20"/>
              </w:rPr>
              <w:t>Bùi</w:t>
            </w:r>
            <w:commentRangeEnd w:id="0"/>
            <w:r w:rsidR="005F5FEA">
              <w:rPr>
                <w:rStyle w:val="CommentReference"/>
              </w:rPr>
              <w:commentReference w:id="0"/>
            </w:r>
            <w:r w:rsidR="008B1F62">
              <w:rPr>
                <w:rFonts w:ascii="Times New Roman" w:hAnsi="Times New Roman"/>
                <w:bCs/>
                <w:szCs w:val="20"/>
              </w:rPr>
              <w:t xml:space="preserve"> 2016</w:t>
            </w:r>
            <w:r w:rsidR="00E55D3F">
              <w:rPr>
                <w:rFonts w:ascii="Times New Roman" w:hAnsi="Times New Roman"/>
                <w:bCs/>
                <w:szCs w:val="20"/>
              </w:rPr>
              <w:t>).</w:t>
            </w:r>
            <w:r w:rsidR="001B7988" w:rsidRPr="00657F35">
              <w:rPr>
                <w:lang w:val="vi-VN"/>
              </w:rPr>
              <w:t xml:space="preserve"> </w:t>
            </w:r>
            <w:r w:rsidR="00285A64" w:rsidRPr="001B7988">
              <w:rPr>
                <w:rFonts w:ascii="Times New Roman" w:hAnsi="Times New Roman"/>
                <w:bCs/>
                <w:szCs w:val="20"/>
                <w:lang w:val="vi-VN"/>
              </w:rPr>
              <w:t xml:space="preserve">Với chiến lược phát triển của ngành than và nhu cầu về năng lượng hóa thạch của nền kinh tế quốc dân trong thời gian tới thì việc </w:t>
            </w:r>
            <w:r w:rsidR="00E55D3F" w:rsidRPr="00E55D3F">
              <w:rPr>
                <w:rFonts w:ascii="Times New Roman" w:hAnsi="Times New Roman"/>
                <w:bCs/>
                <w:szCs w:val="20"/>
                <w:lang w:val="vi-VN"/>
              </w:rPr>
              <w:t>tập trung vào đầu tư công nghệ cơ giới hóa khai thác vỉa dày</w:t>
            </w:r>
            <w:r w:rsidR="00285A64" w:rsidRPr="001B7988">
              <w:rPr>
                <w:rFonts w:ascii="Times New Roman" w:hAnsi="Times New Roman"/>
                <w:bCs/>
                <w:szCs w:val="20"/>
                <w:lang w:val="vi-VN"/>
              </w:rPr>
              <w:t xml:space="preserve"> và</w:t>
            </w:r>
            <w:r w:rsidR="00E55D3F" w:rsidRPr="00E55D3F">
              <w:rPr>
                <w:rFonts w:ascii="Times New Roman" w:hAnsi="Times New Roman"/>
                <w:bCs/>
                <w:szCs w:val="20"/>
                <w:lang w:val="vi-VN"/>
              </w:rPr>
              <w:t xml:space="preserve"> tăng</w:t>
            </w:r>
            <w:r w:rsidR="00285A64" w:rsidRPr="001B7988">
              <w:rPr>
                <w:rFonts w:ascii="Times New Roman" w:hAnsi="Times New Roman"/>
                <w:bCs/>
                <w:szCs w:val="20"/>
                <w:lang w:val="vi-VN"/>
              </w:rPr>
              <w:t xml:space="preserve"> chiều sâu khai thác là điều tất yếu. </w:t>
            </w:r>
            <w:r w:rsidR="00285A64" w:rsidRPr="002E1A10">
              <w:rPr>
                <w:rFonts w:ascii="Times New Roman" w:hAnsi="Times New Roman"/>
                <w:bCs/>
                <w:szCs w:val="20"/>
                <w:lang w:val="vi-VN"/>
              </w:rPr>
              <w:t>Hiện nay, các mỏ than hầm lò vùng Quảng Ninh đang ở giai đoạn chuẩn bị kết thúc khai thác phần trữ lượng khoáng sản nằm gần mặt đất. Đồng thời với quá trình đó một số mỏ đã và đang tiến hành mở vỉa và chuẩn bị ruộng mỏ để khai thác phần trữ lượng nằm sâu dưới lòng đất như: Mạo Khê, Nam Mẫu, Hà Lầm, Dương Huy, Quang Hanh, Thống Nhất, Mông Dương, Khe Chàm.</w:t>
            </w:r>
            <w:r w:rsidR="00012B5D" w:rsidRPr="002E1A10">
              <w:rPr>
                <w:rFonts w:ascii="Times New Roman" w:hAnsi="Times New Roman"/>
                <w:bCs/>
                <w:szCs w:val="20"/>
                <w:lang w:val="vi-VN"/>
              </w:rPr>
              <w:t xml:space="preserve"> Đến nay, đã có mỏ than Hà lầm</w:t>
            </w:r>
            <w:r w:rsidR="004C0FA4" w:rsidRPr="002E1A10">
              <w:rPr>
                <w:rFonts w:ascii="Times New Roman" w:hAnsi="Times New Roman"/>
                <w:bCs/>
                <w:szCs w:val="20"/>
                <w:lang w:val="vi-VN"/>
              </w:rPr>
              <w:t xml:space="preserve"> đưa vào</w:t>
            </w:r>
            <w:r w:rsidR="00012B5D" w:rsidRPr="002E1A10">
              <w:rPr>
                <w:rFonts w:ascii="Times New Roman" w:hAnsi="Times New Roman"/>
                <w:bCs/>
                <w:szCs w:val="20"/>
                <w:lang w:val="vi-VN"/>
              </w:rPr>
              <w:t xml:space="preserve"> khai thác </w:t>
            </w:r>
            <w:r w:rsidR="004C0FA4" w:rsidRPr="002E1A10">
              <w:rPr>
                <w:rFonts w:ascii="Times New Roman" w:hAnsi="Times New Roman"/>
                <w:bCs/>
                <w:szCs w:val="20"/>
                <w:lang w:val="vi-VN"/>
              </w:rPr>
              <w:t>lò chợ</w:t>
            </w:r>
            <w:r w:rsidR="00E55D3F" w:rsidRPr="002E1A10">
              <w:rPr>
                <w:rFonts w:ascii="Times New Roman" w:hAnsi="Times New Roman"/>
                <w:bCs/>
                <w:szCs w:val="20"/>
                <w:lang w:val="vi-VN"/>
              </w:rPr>
              <w:t xml:space="preserve"> cơ giới hóa đồn</w:t>
            </w:r>
            <w:bookmarkStart w:id="1" w:name="_GoBack"/>
            <w:bookmarkEnd w:id="1"/>
            <w:r w:rsidR="00E55D3F" w:rsidRPr="002E1A10">
              <w:rPr>
                <w:rFonts w:ascii="Times New Roman" w:hAnsi="Times New Roman"/>
                <w:bCs/>
                <w:szCs w:val="20"/>
                <w:lang w:val="vi-VN"/>
              </w:rPr>
              <w:t>g bộ</w:t>
            </w:r>
            <w:r w:rsidR="004C0FA4" w:rsidRPr="002E1A10">
              <w:rPr>
                <w:rFonts w:ascii="Times New Roman" w:hAnsi="Times New Roman"/>
                <w:bCs/>
                <w:szCs w:val="20"/>
                <w:lang w:val="vi-VN"/>
              </w:rPr>
              <w:t xml:space="preserve"> </w:t>
            </w:r>
            <w:r w:rsidR="00E55D3F" w:rsidRPr="002E1A10">
              <w:rPr>
                <w:rFonts w:ascii="Times New Roman" w:hAnsi="Times New Roman"/>
                <w:bCs/>
                <w:szCs w:val="20"/>
                <w:lang w:val="vi-VN"/>
              </w:rPr>
              <w:t xml:space="preserve">hạ trần trần than nóc cho vỉa dày </w:t>
            </w:r>
            <w:r w:rsidR="004C0FA4" w:rsidRPr="002E1A10">
              <w:rPr>
                <w:rFonts w:ascii="Times New Roman" w:hAnsi="Times New Roman"/>
                <w:bCs/>
                <w:szCs w:val="20"/>
                <w:lang w:val="vi-VN"/>
              </w:rPr>
              <w:t>ở</w:t>
            </w:r>
            <w:r w:rsidR="00012B5D" w:rsidRPr="002E1A10">
              <w:rPr>
                <w:rFonts w:ascii="Times New Roman" w:hAnsi="Times New Roman"/>
                <w:bCs/>
                <w:szCs w:val="20"/>
                <w:lang w:val="vi-VN"/>
              </w:rPr>
              <w:t xml:space="preserve"> mức -300</w:t>
            </w:r>
            <w:r w:rsidR="004C0FA4" w:rsidRPr="002E1A10">
              <w:rPr>
                <w:rFonts w:ascii="Times New Roman" w:hAnsi="Times New Roman"/>
                <w:bCs/>
                <w:szCs w:val="20"/>
                <w:lang w:val="vi-VN"/>
              </w:rPr>
              <w:t>m</w:t>
            </w:r>
            <w:r w:rsidR="00963928" w:rsidRPr="002E1A10">
              <w:rPr>
                <w:rFonts w:ascii="Times New Roman" w:hAnsi="Times New Roman"/>
                <w:bCs/>
                <w:szCs w:val="20"/>
                <w:lang w:val="vi-VN"/>
              </w:rPr>
              <w:t xml:space="preserve"> (</w:t>
            </w:r>
            <w:r w:rsidR="003009CE" w:rsidRPr="002E1A10">
              <w:rPr>
                <w:rFonts w:ascii="Times New Roman" w:hAnsi="Times New Roman"/>
                <w:bCs/>
                <w:szCs w:val="20"/>
                <w:lang w:val="vi-VN"/>
              </w:rPr>
              <w:t>Công ty than Hà Lầm-2018</w:t>
            </w:r>
            <w:r w:rsidR="00963928" w:rsidRPr="002E1A10">
              <w:rPr>
                <w:rFonts w:ascii="Times New Roman" w:hAnsi="Times New Roman"/>
                <w:bCs/>
                <w:szCs w:val="20"/>
                <w:lang w:val="vi-VN"/>
              </w:rPr>
              <w:t>)</w:t>
            </w:r>
            <w:r w:rsidR="00012B5D" w:rsidRPr="002E1A10">
              <w:rPr>
                <w:rFonts w:ascii="Times New Roman" w:hAnsi="Times New Roman"/>
                <w:bCs/>
                <w:szCs w:val="20"/>
                <w:lang w:val="vi-VN"/>
              </w:rPr>
              <w:t>; mỏ</w:t>
            </w:r>
            <w:r w:rsidR="003009CE" w:rsidRPr="002E1A10">
              <w:rPr>
                <w:rFonts w:ascii="Times New Roman" w:hAnsi="Times New Roman"/>
                <w:bCs/>
                <w:szCs w:val="20"/>
                <w:lang w:val="vi-VN"/>
              </w:rPr>
              <w:t xml:space="preserve"> than Khe chàm II-IV (C</w:t>
            </w:r>
            <w:r w:rsidR="00012B5D" w:rsidRPr="002E1A10">
              <w:rPr>
                <w:rFonts w:ascii="Times New Roman" w:hAnsi="Times New Roman"/>
                <w:bCs/>
                <w:szCs w:val="20"/>
                <w:lang w:val="vi-VN"/>
              </w:rPr>
              <w:t>ông ty than Hạ</w:t>
            </w:r>
            <w:r w:rsidR="008F26D8" w:rsidRPr="002E1A10">
              <w:rPr>
                <w:rFonts w:ascii="Times New Roman" w:hAnsi="Times New Roman"/>
                <w:bCs/>
                <w:szCs w:val="20"/>
                <w:lang w:val="vi-VN"/>
              </w:rPr>
              <w:t xml:space="preserve"> Long</w:t>
            </w:r>
            <w:r w:rsidR="003009CE" w:rsidRPr="002E1A10">
              <w:rPr>
                <w:rFonts w:ascii="Times New Roman" w:hAnsi="Times New Roman"/>
                <w:bCs/>
                <w:szCs w:val="20"/>
                <w:lang w:val="vi-VN"/>
              </w:rPr>
              <w:t>-2018)</w:t>
            </w:r>
            <w:r w:rsidR="008F26D8" w:rsidRPr="002E1A10">
              <w:rPr>
                <w:rFonts w:ascii="Times New Roman" w:hAnsi="Times New Roman"/>
                <w:bCs/>
                <w:szCs w:val="20"/>
                <w:lang w:val="vi-VN"/>
              </w:rPr>
              <w:t xml:space="preserve"> </w:t>
            </w:r>
            <w:r w:rsidR="00012B5D" w:rsidRPr="002E1A10">
              <w:rPr>
                <w:rFonts w:ascii="Times New Roman" w:hAnsi="Times New Roman"/>
                <w:bCs/>
                <w:szCs w:val="20"/>
                <w:lang w:val="vi-VN"/>
              </w:rPr>
              <w:t xml:space="preserve"> khai </w:t>
            </w:r>
            <w:r w:rsidR="004C0FA4" w:rsidRPr="002E1A10">
              <w:rPr>
                <w:rFonts w:ascii="Times New Roman" w:hAnsi="Times New Roman"/>
                <w:bCs/>
                <w:szCs w:val="20"/>
                <w:lang w:val="vi-VN"/>
              </w:rPr>
              <w:t>thác</w:t>
            </w:r>
            <w:r w:rsidR="00E55D3F" w:rsidRPr="002E1A10">
              <w:rPr>
                <w:rFonts w:ascii="Times New Roman" w:hAnsi="Times New Roman"/>
                <w:bCs/>
                <w:szCs w:val="20"/>
                <w:lang w:val="vi-VN"/>
              </w:rPr>
              <w:t xml:space="preserve"> lò chợ cơ giới hóa đồng bộ vỉa dày</w:t>
            </w:r>
            <w:r w:rsidR="004C0FA4" w:rsidRPr="002E1A10">
              <w:rPr>
                <w:rFonts w:ascii="Times New Roman" w:hAnsi="Times New Roman"/>
                <w:bCs/>
                <w:szCs w:val="20"/>
                <w:lang w:val="vi-VN"/>
              </w:rPr>
              <w:t xml:space="preserve"> ở</w:t>
            </w:r>
            <w:r w:rsidR="00292CDD" w:rsidRPr="002E1A10">
              <w:rPr>
                <w:rFonts w:ascii="Times New Roman" w:hAnsi="Times New Roman"/>
                <w:bCs/>
                <w:szCs w:val="20"/>
                <w:lang w:val="vi-VN"/>
              </w:rPr>
              <w:t xml:space="preserve"> mức -350</w:t>
            </w:r>
            <w:r w:rsidR="004C0FA4" w:rsidRPr="002E1A10">
              <w:rPr>
                <w:rFonts w:ascii="Times New Roman" w:hAnsi="Times New Roman"/>
                <w:bCs/>
                <w:szCs w:val="20"/>
                <w:lang w:val="vi-VN"/>
              </w:rPr>
              <w:t>m</w:t>
            </w:r>
            <w:r w:rsidR="00292CDD" w:rsidRPr="002E1A10">
              <w:rPr>
                <w:rFonts w:ascii="Times New Roman" w:hAnsi="Times New Roman"/>
                <w:bCs/>
                <w:szCs w:val="20"/>
                <w:lang w:val="vi-VN"/>
              </w:rPr>
              <w:t xml:space="preserve"> và đang tiếp tục</w:t>
            </w:r>
            <w:r w:rsidR="003E09C9" w:rsidRPr="002E1A10">
              <w:rPr>
                <w:rFonts w:ascii="Times New Roman" w:hAnsi="Times New Roman"/>
                <w:bCs/>
                <w:szCs w:val="20"/>
                <w:lang w:val="vi-VN"/>
              </w:rPr>
              <w:t xml:space="preserve"> </w:t>
            </w:r>
            <w:r w:rsidR="008F26D8" w:rsidRPr="002E1A10">
              <w:rPr>
                <w:rFonts w:ascii="Times New Roman" w:hAnsi="Times New Roman"/>
                <w:bCs/>
                <w:szCs w:val="20"/>
                <w:lang w:val="vi-VN"/>
              </w:rPr>
              <w:t xml:space="preserve">triển khai </w:t>
            </w:r>
            <w:r w:rsidR="003E09C9" w:rsidRPr="002E1A10">
              <w:rPr>
                <w:rFonts w:ascii="Times New Roman" w:hAnsi="Times New Roman"/>
                <w:bCs/>
                <w:szCs w:val="20"/>
                <w:lang w:val="vi-VN"/>
              </w:rPr>
              <w:t>đào lò để khai thông</w:t>
            </w:r>
            <w:r w:rsidR="00292CDD" w:rsidRPr="002E1A10">
              <w:rPr>
                <w:rFonts w:ascii="Times New Roman" w:hAnsi="Times New Roman"/>
                <w:bCs/>
                <w:szCs w:val="20"/>
                <w:lang w:val="vi-VN"/>
              </w:rPr>
              <w:t xml:space="preserve"> xuống mức -500</w:t>
            </w:r>
            <w:r w:rsidR="004C0FA4" w:rsidRPr="002E1A10">
              <w:rPr>
                <w:rFonts w:ascii="Times New Roman" w:hAnsi="Times New Roman"/>
                <w:bCs/>
                <w:szCs w:val="20"/>
                <w:lang w:val="vi-VN"/>
              </w:rPr>
              <w:t>m so với mực nước biển</w:t>
            </w:r>
            <w:r w:rsidR="00292CDD" w:rsidRPr="002E1A10">
              <w:rPr>
                <w:rFonts w:ascii="Times New Roman" w:hAnsi="Times New Roman"/>
                <w:bCs/>
                <w:szCs w:val="20"/>
                <w:lang w:val="vi-VN"/>
              </w:rPr>
              <w:t>.</w:t>
            </w:r>
            <w:r w:rsidR="00285A64" w:rsidRPr="002E1A10">
              <w:rPr>
                <w:rFonts w:ascii="Times New Roman" w:hAnsi="Times New Roman"/>
                <w:bCs/>
                <w:szCs w:val="20"/>
                <w:lang w:val="vi-VN"/>
              </w:rPr>
              <w:t xml:space="preserve"> Việc khai thác </w:t>
            </w:r>
            <w:r w:rsidR="004C0FA4" w:rsidRPr="002E1A10">
              <w:rPr>
                <w:rFonts w:ascii="Times New Roman" w:hAnsi="Times New Roman"/>
                <w:bCs/>
                <w:szCs w:val="20"/>
                <w:lang w:val="vi-VN"/>
              </w:rPr>
              <w:t>ở dưới mức</w:t>
            </w:r>
            <w:r w:rsidR="00285A64" w:rsidRPr="002E1A10">
              <w:rPr>
                <w:rFonts w:ascii="Times New Roman" w:hAnsi="Times New Roman"/>
                <w:bCs/>
                <w:szCs w:val="20"/>
                <w:lang w:val="vi-VN"/>
              </w:rPr>
              <w:t xml:space="preserve"> sâu nảy sinh nhiều yếu tố gây khó khăn cho công tác khai thác</w:t>
            </w:r>
            <w:r w:rsidR="00DC3A87" w:rsidRPr="002E1A10">
              <w:rPr>
                <w:rFonts w:ascii="Times New Roman" w:hAnsi="Times New Roman"/>
                <w:bCs/>
                <w:szCs w:val="20"/>
                <w:lang w:val="vi-VN"/>
              </w:rPr>
              <w:t xml:space="preserve"> như: áp lực mỏ, hiểm họa về khí và nước, vận tả</w:t>
            </w:r>
            <w:r w:rsidR="0071342F" w:rsidRPr="002E1A10">
              <w:rPr>
                <w:rFonts w:ascii="Times New Roman" w:hAnsi="Times New Roman"/>
                <w:bCs/>
                <w:szCs w:val="20"/>
                <w:lang w:val="vi-VN"/>
              </w:rPr>
              <w:t>i. Đ</w:t>
            </w:r>
            <w:r w:rsidR="00285A64" w:rsidRPr="002E1A10">
              <w:rPr>
                <w:rFonts w:ascii="Times New Roman" w:hAnsi="Times New Roman"/>
                <w:bCs/>
                <w:szCs w:val="20"/>
                <w:lang w:val="vi-VN"/>
              </w:rPr>
              <w:t>ặc biệt</w:t>
            </w:r>
            <w:r w:rsidR="0071342F" w:rsidRPr="002E1A10">
              <w:rPr>
                <w:rFonts w:ascii="Times New Roman" w:hAnsi="Times New Roman"/>
                <w:bCs/>
                <w:szCs w:val="20"/>
                <w:lang w:val="vi-VN"/>
              </w:rPr>
              <w:t>,</w:t>
            </w:r>
            <w:r w:rsidR="00285A64" w:rsidRPr="002E1A10">
              <w:rPr>
                <w:rFonts w:ascii="Times New Roman" w:hAnsi="Times New Roman"/>
                <w:bCs/>
                <w:szCs w:val="20"/>
                <w:lang w:val="vi-VN"/>
              </w:rPr>
              <w:t xml:space="preserve"> đó là sự gia tăng áp lực lên</w:t>
            </w:r>
            <w:r w:rsidR="002B16D8" w:rsidRPr="002E1A10">
              <w:rPr>
                <w:rFonts w:ascii="Times New Roman" w:hAnsi="Times New Roman"/>
                <w:bCs/>
                <w:szCs w:val="20"/>
                <w:lang w:val="vi-VN"/>
              </w:rPr>
              <w:t xml:space="preserve"> vì chống và</w:t>
            </w:r>
            <w:r w:rsidR="00285A64" w:rsidRPr="002E1A10">
              <w:rPr>
                <w:rFonts w:ascii="Times New Roman" w:hAnsi="Times New Roman"/>
                <w:bCs/>
                <w:szCs w:val="20"/>
                <w:lang w:val="vi-VN"/>
              </w:rPr>
              <w:t xml:space="preserve"> các công trình dưới hầm lò</w:t>
            </w:r>
            <w:r w:rsidR="002B16D8" w:rsidRPr="002E1A10">
              <w:rPr>
                <w:rFonts w:ascii="Times New Roman" w:hAnsi="Times New Roman"/>
                <w:bCs/>
                <w:szCs w:val="20"/>
                <w:lang w:val="vi-VN"/>
              </w:rPr>
              <w:t>. Tại các gương lò chợ, áp lực lớn đã làm cho công tác chống giữ và điều khiển áp lực lò chợ gặp rất nhiều khó khăn, dẫn đến việc ách tắc toàn</w:t>
            </w:r>
            <w:r w:rsidR="00C8006C" w:rsidRPr="002E1A10">
              <w:rPr>
                <w:rFonts w:ascii="Times New Roman" w:hAnsi="Times New Roman"/>
                <w:bCs/>
                <w:szCs w:val="20"/>
                <w:lang w:val="vi-VN"/>
              </w:rPr>
              <w:t xml:space="preserve"> bộ quá trình sản xuất của lò chợ cũng như tiềm ẩn rất nhiều rủi ro về an toàn cho người và thiết bị làm việc</w:t>
            </w:r>
            <w:r w:rsidR="00FF2631" w:rsidRPr="002E1A10">
              <w:rPr>
                <w:rFonts w:ascii="Times New Roman" w:hAnsi="Times New Roman"/>
                <w:bCs/>
                <w:szCs w:val="20"/>
                <w:lang w:val="vi-VN"/>
              </w:rPr>
              <w:t xml:space="preserve"> </w:t>
            </w:r>
            <w:r w:rsidR="00FF2631" w:rsidRPr="002E1A10">
              <w:rPr>
                <w:rFonts w:ascii="Times New Roman" w:hAnsi="Times New Roman"/>
                <w:bCs/>
                <w:noProof/>
                <w:szCs w:val="20"/>
                <w:lang w:val="vi-VN"/>
              </w:rPr>
              <w:t>(Lê Tân, 2016, Hoàng Dương, 2018)</w:t>
            </w:r>
            <w:r w:rsidR="00C8006C" w:rsidRPr="002E1A10">
              <w:rPr>
                <w:rFonts w:ascii="Times New Roman" w:hAnsi="Times New Roman"/>
                <w:bCs/>
                <w:szCs w:val="20"/>
                <w:lang w:val="vi-VN"/>
              </w:rPr>
              <w:t>.</w:t>
            </w:r>
            <w:r w:rsidR="00826749" w:rsidRPr="002E1A10">
              <w:rPr>
                <w:rFonts w:ascii="Times New Roman" w:hAnsi="Times New Roman"/>
                <w:bCs/>
                <w:szCs w:val="20"/>
                <w:lang w:val="vi-VN"/>
              </w:rPr>
              <w:t xml:space="preserve"> Trong quá trình thiết kế,</w:t>
            </w:r>
            <w:r w:rsidR="00E55D3F" w:rsidRPr="002E1A10">
              <w:rPr>
                <w:rFonts w:ascii="Times New Roman" w:hAnsi="Times New Roman"/>
                <w:bCs/>
                <w:szCs w:val="20"/>
                <w:lang w:val="vi-VN"/>
              </w:rPr>
              <w:t xml:space="preserve"> do chưa có cơ sở dữ liệu khoa học đảm bảo cho quá trình thiết kế mỏ nên</w:t>
            </w:r>
            <w:r w:rsidR="00826749" w:rsidRPr="002E1A10">
              <w:rPr>
                <w:rFonts w:ascii="Times New Roman" w:hAnsi="Times New Roman"/>
                <w:bCs/>
                <w:szCs w:val="20"/>
                <w:lang w:val="vi-VN"/>
              </w:rPr>
              <w:t xml:space="preserve"> việc tính toán áp lực để lựa chọn vật liệu chống giữ cũng chỉ dựa trên các lý thuyết cũ, mang nhiều tính cảm quan của người thiết kế.</w:t>
            </w:r>
            <w:r w:rsidR="001F4979" w:rsidRPr="002E1A10">
              <w:rPr>
                <w:rFonts w:ascii="Times New Roman" w:hAnsi="Times New Roman"/>
                <w:bCs/>
                <w:szCs w:val="20"/>
                <w:lang w:val="vi-VN"/>
              </w:rPr>
              <w:t xml:space="preserve"> Thực tế khai thác tại mỏ Hà Lầm cho thấy</w:t>
            </w:r>
            <w:r w:rsidR="00234C82" w:rsidRPr="002E1A10">
              <w:rPr>
                <w:rFonts w:ascii="Times New Roman" w:hAnsi="Times New Roman"/>
                <w:bCs/>
                <w:szCs w:val="20"/>
                <w:lang w:val="vi-VN"/>
              </w:rPr>
              <w:t xml:space="preserve"> (Vũ 2015)</w:t>
            </w:r>
            <w:r w:rsidR="001F4979" w:rsidRPr="002E1A10">
              <w:rPr>
                <w:rFonts w:ascii="Times New Roman" w:hAnsi="Times New Roman"/>
                <w:bCs/>
                <w:szCs w:val="20"/>
                <w:lang w:val="vi-VN"/>
              </w:rPr>
              <w:t>, áp lực trong lò chợ có biểu hiện rất lớn, các vì chống làm việc luôn vượt quá tải trọng công tác, thường bị kẹt và khó dịch chuyển; hiện tượng tụt nóc và lở gương than thường xuyên diễn ra (</w:t>
            </w:r>
            <w:r w:rsidR="00607E29" w:rsidRPr="002E1A10">
              <w:rPr>
                <w:rFonts w:ascii="Times New Roman" w:hAnsi="Times New Roman"/>
                <w:bCs/>
                <w:szCs w:val="20"/>
                <w:lang w:val="vi-VN"/>
              </w:rPr>
              <w:t>Vũ &amp; Đỗ 2014</w:t>
            </w:r>
            <w:r w:rsidR="001F4979" w:rsidRPr="002E1A10">
              <w:rPr>
                <w:rFonts w:ascii="Times New Roman" w:hAnsi="Times New Roman"/>
                <w:bCs/>
                <w:szCs w:val="20"/>
                <w:lang w:val="vi-VN"/>
              </w:rPr>
              <w:t xml:space="preserve">). </w:t>
            </w:r>
            <w:r w:rsidR="00194B16" w:rsidRPr="002E1A10">
              <w:rPr>
                <w:rFonts w:ascii="Times New Roman" w:hAnsi="Times New Roman"/>
                <w:bCs/>
                <w:szCs w:val="20"/>
                <w:lang w:val="vi-VN"/>
              </w:rPr>
              <w:t>Xuất phát từ thực tế và nhu cầu phát triển của ngành than đã đặt ra yêu cầu cần có một nghiên cứ</w:t>
            </w:r>
            <w:r w:rsidR="00E55D3F" w:rsidRPr="002E1A10">
              <w:rPr>
                <w:rFonts w:ascii="Times New Roman" w:hAnsi="Times New Roman"/>
                <w:bCs/>
                <w:szCs w:val="20"/>
                <w:lang w:val="vi-VN"/>
              </w:rPr>
              <w:t>u cụ</w:t>
            </w:r>
            <w:r w:rsidR="00194B16" w:rsidRPr="002E1A10">
              <w:rPr>
                <w:rFonts w:ascii="Times New Roman" w:hAnsi="Times New Roman"/>
                <w:bCs/>
                <w:szCs w:val="20"/>
                <w:lang w:val="vi-VN"/>
              </w:rPr>
              <w:t xml:space="preserve"> thể cho việc định hướng khai thác xuống sâu các mỏ than hầm lò vùng Quảng Ninh, làm cơ sở dữ liệu phục vụ công tác thiết kế và thi công trong quá trình khai thác mỏ. Với lý do đó, đề tài </w:t>
            </w:r>
            <w:r w:rsidR="0028703E" w:rsidRPr="002E1A10">
              <w:rPr>
                <w:rFonts w:ascii="Times New Roman" w:hAnsi="Times New Roman"/>
                <w:bCs/>
                <w:szCs w:val="20"/>
                <w:lang w:val="vi-VN"/>
              </w:rPr>
              <w:t>“</w:t>
            </w:r>
            <w:r w:rsidR="00194B16" w:rsidRPr="002E1A10">
              <w:rPr>
                <w:rFonts w:ascii="Times New Roman" w:hAnsi="Times New Roman"/>
                <w:b/>
                <w:bCs/>
                <w:szCs w:val="20"/>
                <w:lang w:val="vi-VN"/>
              </w:rPr>
              <w:t>Nghiên cứu quy luật phân bố áp lực và khả năng chịu tải của vì chống cơ khí hóa</w:t>
            </w:r>
            <w:r w:rsidR="00D50920" w:rsidRPr="00D50920">
              <w:rPr>
                <w:rFonts w:ascii="Times New Roman" w:hAnsi="Times New Roman"/>
                <w:b/>
                <w:bCs/>
                <w:szCs w:val="20"/>
                <w:lang w:val="vi-VN"/>
              </w:rPr>
              <w:t xml:space="preserve"> có kết cấu hạ trần thu hồi than nóc</w:t>
            </w:r>
            <w:r w:rsidR="00194B16" w:rsidRPr="002E1A10">
              <w:rPr>
                <w:rFonts w:ascii="Times New Roman" w:hAnsi="Times New Roman"/>
                <w:b/>
                <w:bCs/>
                <w:szCs w:val="20"/>
                <w:lang w:val="vi-VN"/>
              </w:rPr>
              <w:t xml:space="preserve"> trong khai thác vỉ</w:t>
            </w:r>
            <w:r w:rsidR="00234C82" w:rsidRPr="002E1A10">
              <w:rPr>
                <w:rFonts w:ascii="Times New Roman" w:hAnsi="Times New Roman"/>
                <w:b/>
                <w:bCs/>
                <w:szCs w:val="20"/>
                <w:lang w:val="vi-VN"/>
              </w:rPr>
              <w:t>a than dày, dốc</w:t>
            </w:r>
            <w:r w:rsidR="00166838">
              <w:rPr>
                <w:rFonts w:ascii="Times New Roman" w:hAnsi="Times New Roman"/>
                <w:b/>
                <w:bCs/>
                <w:szCs w:val="20"/>
                <w:lang w:val="vi-VN"/>
              </w:rPr>
              <w:t xml:space="preserve"> tho</w:t>
            </w:r>
            <w:r w:rsidR="00166838" w:rsidRPr="00166838">
              <w:rPr>
                <w:rFonts w:ascii="Times New Roman" w:hAnsi="Times New Roman"/>
                <w:b/>
                <w:bCs/>
                <w:szCs w:val="20"/>
                <w:lang w:val="vi-VN"/>
              </w:rPr>
              <w:t>ả</w:t>
            </w:r>
            <w:r w:rsidR="00194B16" w:rsidRPr="002E1A10">
              <w:rPr>
                <w:rFonts w:ascii="Times New Roman" w:hAnsi="Times New Roman"/>
                <w:b/>
                <w:bCs/>
                <w:szCs w:val="20"/>
                <w:lang w:val="vi-VN"/>
              </w:rPr>
              <w:t xml:space="preserve">i </w:t>
            </w:r>
            <w:r w:rsidR="00D50920" w:rsidRPr="002E1A10">
              <w:rPr>
                <w:rFonts w:ascii="Times New Roman" w:hAnsi="Times New Roman"/>
                <w:b/>
                <w:bCs/>
                <w:szCs w:val="20"/>
                <w:lang w:val="vi-VN"/>
              </w:rPr>
              <w:t>khi xuống sâu</w:t>
            </w:r>
            <w:r w:rsidR="00194B16" w:rsidRPr="002E1A10">
              <w:rPr>
                <w:rFonts w:ascii="Times New Roman" w:hAnsi="Times New Roman"/>
                <w:b/>
                <w:bCs/>
                <w:szCs w:val="20"/>
                <w:lang w:val="vi-VN"/>
              </w:rPr>
              <w:t xml:space="preserve"> vùng Quảng Ninh</w:t>
            </w:r>
            <w:r w:rsidR="0028703E" w:rsidRPr="002E1A10">
              <w:rPr>
                <w:rFonts w:ascii="Times New Roman" w:hAnsi="Times New Roman"/>
                <w:bCs/>
                <w:szCs w:val="20"/>
                <w:lang w:val="vi-VN"/>
              </w:rPr>
              <w:t>” là có ý nghĩa khoa học và thực tế cấp thiết.</w:t>
            </w:r>
            <w:r w:rsidR="00786493" w:rsidRPr="002E1A10">
              <w:rPr>
                <w:rFonts w:ascii="Times New Roman" w:hAnsi="Times New Roman"/>
                <w:bCs/>
                <w:szCs w:val="20"/>
                <w:lang w:val="vi-VN"/>
              </w:rPr>
              <w:t xml:space="preserve"> </w:t>
            </w:r>
            <w:commentRangeStart w:id="2"/>
            <w:r w:rsidR="00786493" w:rsidRPr="002E1A10">
              <w:rPr>
                <w:rFonts w:ascii="Times New Roman" w:hAnsi="Times New Roman"/>
                <w:bCs/>
                <w:szCs w:val="20"/>
                <w:lang w:val="vi-VN"/>
              </w:rPr>
              <w:t>Kết quả của đề tài sẽ làm sâu sắc hơn hiểu biết về quy luật phân bố áp lực của đá vách</w:t>
            </w:r>
            <w:r w:rsidR="0095667E" w:rsidRPr="002E1A10">
              <w:rPr>
                <w:rFonts w:ascii="Times New Roman" w:hAnsi="Times New Roman"/>
                <w:bCs/>
                <w:szCs w:val="20"/>
                <w:lang w:val="vi-VN"/>
              </w:rPr>
              <w:t xml:space="preserve"> và khả năng chịu tải của vì chống</w:t>
            </w:r>
            <w:r w:rsidR="00786493" w:rsidRPr="002E1A10">
              <w:rPr>
                <w:rFonts w:ascii="Times New Roman" w:hAnsi="Times New Roman"/>
                <w:bCs/>
                <w:szCs w:val="20"/>
                <w:lang w:val="vi-VN"/>
              </w:rPr>
              <w:t xml:space="preserve"> trong lò chợ cơ giới hóa </w:t>
            </w:r>
            <w:r w:rsidR="00BF78CB" w:rsidRPr="002E1A10">
              <w:rPr>
                <w:rFonts w:ascii="Times New Roman" w:hAnsi="Times New Roman"/>
                <w:bCs/>
                <w:szCs w:val="20"/>
                <w:lang w:val="vi-VN"/>
              </w:rPr>
              <w:t xml:space="preserve">vùng </w:t>
            </w:r>
            <w:r w:rsidR="00234C82" w:rsidRPr="002E1A10">
              <w:rPr>
                <w:rFonts w:ascii="Times New Roman" w:hAnsi="Times New Roman"/>
                <w:bCs/>
                <w:szCs w:val="20"/>
                <w:lang w:val="vi-VN"/>
              </w:rPr>
              <w:t xml:space="preserve">than </w:t>
            </w:r>
            <w:r w:rsidR="00786493" w:rsidRPr="002E1A10">
              <w:rPr>
                <w:rFonts w:ascii="Times New Roman" w:hAnsi="Times New Roman"/>
                <w:bCs/>
                <w:szCs w:val="20"/>
                <w:lang w:val="vi-VN"/>
              </w:rPr>
              <w:t>Quảng Ninh</w:t>
            </w:r>
            <w:r w:rsidR="00234C82" w:rsidRPr="002E1A10">
              <w:rPr>
                <w:rFonts w:ascii="Times New Roman" w:hAnsi="Times New Roman"/>
                <w:bCs/>
                <w:szCs w:val="20"/>
                <w:lang w:val="vi-VN"/>
              </w:rPr>
              <w:t xml:space="preserve"> khi khai thác xuống sâu</w:t>
            </w:r>
            <w:commentRangeEnd w:id="2"/>
            <w:r w:rsidR="00BE6DCF">
              <w:rPr>
                <w:rStyle w:val="CommentReference"/>
              </w:rPr>
              <w:commentReference w:id="2"/>
            </w:r>
            <w:r w:rsidR="00786493" w:rsidRPr="002E1A10">
              <w:rPr>
                <w:rFonts w:ascii="Times New Roman" w:hAnsi="Times New Roman"/>
                <w:bCs/>
                <w:szCs w:val="20"/>
                <w:lang w:val="vi-VN"/>
              </w:rPr>
              <w:t>. Đây là cơ sở khoa học có độ tin cậy cao cho các nhà nghiên cứu, thiết kế và kỹ sư mỏ tính toán, lựa chọn công nghệ và giải pháp kỹ thuật hợp lý, đảm bảo an toàn cho người lao động và thiết bị trong lò chợ khi khai thác dưới sâu, góp phần hoàn thành mục tiêu phát triển chung của ngành than đã đề ra.</w:t>
            </w:r>
          </w:p>
          <w:p w14:paraId="341F2BA7" w14:textId="77777777" w:rsidR="00607E29" w:rsidRPr="00232B78" w:rsidRDefault="00607E29" w:rsidP="00607E29">
            <w:pPr>
              <w:spacing w:before="120" w:after="0" w:line="264" w:lineRule="auto"/>
              <w:jc w:val="both"/>
              <w:rPr>
                <w:rFonts w:ascii="Times New Roman" w:hAnsi="Times New Roman"/>
                <w:b/>
                <w:bCs/>
                <w:szCs w:val="20"/>
              </w:rPr>
            </w:pPr>
            <w:r w:rsidRPr="00232B78">
              <w:rPr>
                <w:rFonts w:ascii="Times New Roman" w:hAnsi="Times New Roman"/>
                <w:b/>
                <w:bCs/>
                <w:szCs w:val="20"/>
              </w:rPr>
              <w:t>Tài liệu tham khảo</w:t>
            </w:r>
          </w:p>
          <w:p w14:paraId="2ADA78D7" w14:textId="77777777" w:rsidR="00607E29" w:rsidRDefault="00607E29" w:rsidP="004D2017">
            <w:pPr>
              <w:pStyle w:val="ListParagraph"/>
              <w:keepNext/>
              <w:numPr>
                <w:ilvl w:val="0"/>
                <w:numId w:val="5"/>
              </w:numPr>
              <w:spacing w:before="120" w:after="0" w:line="264" w:lineRule="auto"/>
              <w:jc w:val="both"/>
              <w:outlineLvl w:val="0"/>
              <w:rPr>
                <w:rFonts w:ascii="Times New Roman" w:hAnsi="Times New Roman"/>
                <w:bCs/>
                <w:szCs w:val="20"/>
              </w:rPr>
            </w:pPr>
            <w:r w:rsidRPr="000E0309">
              <w:rPr>
                <w:rFonts w:ascii="Times New Roman" w:hAnsi="Times New Roman"/>
                <w:bCs/>
                <w:szCs w:val="20"/>
              </w:rPr>
              <w:t>TH</w:t>
            </w:r>
            <w:r w:rsidRPr="00DB0C6E">
              <w:rPr>
                <w:rFonts w:ascii="Times New Roman" w:hAnsi="Times New Roman"/>
                <w:bCs/>
                <w:szCs w:val="20"/>
              </w:rPr>
              <w:t>Ủ TƯỚNG CHÍNH PHỦ</w:t>
            </w:r>
            <w:r>
              <w:rPr>
                <w:rFonts w:ascii="Times New Roman" w:hAnsi="Times New Roman"/>
                <w:bCs/>
                <w:szCs w:val="20"/>
              </w:rPr>
              <w:t>.</w:t>
            </w:r>
            <w:r w:rsidRPr="00DB0C6E">
              <w:rPr>
                <w:rFonts w:ascii="Times New Roman" w:hAnsi="Times New Roman"/>
                <w:bCs/>
                <w:szCs w:val="20"/>
              </w:rPr>
              <w:t xml:space="preserve"> </w:t>
            </w:r>
            <w:r w:rsidRPr="000E0309">
              <w:rPr>
                <w:rFonts w:ascii="Times New Roman" w:hAnsi="Times New Roman"/>
                <w:bCs/>
                <w:szCs w:val="20"/>
              </w:rPr>
              <w:t xml:space="preserve">2016. Quyết định Số 403/QĐ-TTg về việc Phê duyệt điều chỉnh Quy hoạch phát triển ngành than Việt Nam đến năm 2020, có xét triển vọng đến năm 2030. </w:t>
            </w:r>
          </w:p>
          <w:p w14:paraId="3E48D98C" w14:textId="27E7E01B" w:rsidR="008B1F62" w:rsidRDefault="008B1F62" w:rsidP="004D2017">
            <w:pPr>
              <w:pStyle w:val="ListParagraph"/>
              <w:keepNext/>
              <w:numPr>
                <w:ilvl w:val="0"/>
                <w:numId w:val="5"/>
              </w:numPr>
              <w:spacing w:before="120" w:after="0" w:line="264" w:lineRule="auto"/>
              <w:jc w:val="both"/>
              <w:outlineLvl w:val="0"/>
              <w:rPr>
                <w:rFonts w:ascii="Times New Roman" w:hAnsi="Times New Roman"/>
                <w:bCs/>
                <w:szCs w:val="20"/>
              </w:rPr>
            </w:pPr>
            <w:r>
              <w:rPr>
                <w:rFonts w:ascii="Times New Roman" w:hAnsi="Times New Roman"/>
                <w:bCs/>
                <w:szCs w:val="20"/>
              </w:rPr>
              <w:t>BÙI, M. T. 2016</w:t>
            </w:r>
            <w:r w:rsidR="00136605">
              <w:rPr>
                <w:rFonts w:ascii="Times New Roman" w:hAnsi="Times New Roman"/>
                <w:bCs/>
                <w:szCs w:val="20"/>
              </w:rPr>
              <w:t>.</w:t>
            </w:r>
            <w:r>
              <w:rPr>
                <w:rFonts w:ascii="Times New Roman" w:hAnsi="Times New Roman"/>
                <w:bCs/>
                <w:szCs w:val="20"/>
              </w:rPr>
              <w:t xml:space="preserve"> </w:t>
            </w:r>
            <w:r w:rsidRPr="008B1F62">
              <w:rPr>
                <w:rFonts w:ascii="Times New Roman" w:hAnsi="Times New Roman"/>
                <w:bCs/>
                <w:szCs w:val="20"/>
              </w:rPr>
              <w:t>Nghiên cứu hoàn thiện các thông số công nghệ nhằm nâng cao hiệu quả khai thác than lò chợ dài hạ trần cơ giới hóa vỉa dày dốc thoải vùng Quảng Ninh.</w:t>
            </w:r>
            <w:r>
              <w:rPr>
                <w:rFonts w:ascii="Times New Roman" w:hAnsi="Times New Roman"/>
                <w:bCs/>
                <w:szCs w:val="20"/>
              </w:rPr>
              <w:t xml:space="preserve"> </w:t>
            </w:r>
            <w:r w:rsidRPr="008F01AC">
              <w:rPr>
                <w:rFonts w:ascii="Times New Roman" w:hAnsi="Times New Roman"/>
                <w:bCs/>
                <w:i/>
                <w:szCs w:val="20"/>
              </w:rPr>
              <w:t>Đề tài cấp cơ sở</w:t>
            </w:r>
            <w:r w:rsidR="008F01AC" w:rsidRPr="008F01AC">
              <w:rPr>
                <w:rFonts w:ascii="Times New Roman" w:hAnsi="Times New Roman"/>
                <w:bCs/>
                <w:i/>
                <w:szCs w:val="20"/>
              </w:rPr>
              <w:t>, Trường Đại học Mỏ - Địa chất</w:t>
            </w:r>
            <w:r w:rsidR="008F01AC">
              <w:rPr>
                <w:rFonts w:ascii="Times New Roman" w:hAnsi="Times New Roman"/>
                <w:bCs/>
                <w:szCs w:val="20"/>
              </w:rPr>
              <w:t>, 2016, T16-16.</w:t>
            </w:r>
          </w:p>
          <w:p w14:paraId="79B6FEE6" w14:textId="6736613A" w:rsidR="00FF2631" w:rsidRDefault="00FF2631" w:rsidP="004D2017">
            <w:pPr>
              <w:pStyle w:val="ListParagraph"/>
              <w:keepNext/>
              <w:numPr>
                <w:ilvl w:val="0"/>
                <w:numId w:val="5"/>
              </w:numPr>
              <w:spacing w:before="120" w:after="0" w:line="264" w:lineRule="auto"/>
              <w:jc w:val="both"/>
              <w:outlineLvl w:val="0"/>
              <w:rPr>
                <w:rFonts w:ascii="Times New Roman" w:hAnsi="Times New Roman"/>
                <w:bCs/>
                <w:szCs w:val="20"/>
              </w:rPr>
            </w:pPr>
            <w:r>
              <w:rPr>
                <w:rFonts w:ascii="Times New Roman" w:hAnsi="Times New Roman"/>
                <w:bCs/>
                <w:szCs w:val="20"/>
              </w:rPr>
              <w:t>NĂNG LƯỢNG VIỆT NAM. 2015. Than Hà Lầm:Dự án mức -300 sẽ ra than vào quý 2/2015.</w:t>
            </w:r>
            <w:r w:rsidRPr="00670E35">
              <w:rPr>
                <w:rFonts w:ascii="Times New Roman" w:hAnsi="Times New Roman"/>
                <w:bCs/>
                <w:szCs w:val="20"/>
              </w:rPr>
              <w:t xml:space="preserve"> [Online]. Available:</w:t>
            </w:r>
            <w:r>
              <w:t xml:space="preserve"> </w:t>
            </w:r>
            <w:hyperlink r:id="rId12" w:history="1">
              <w:r w:rsidRPr="00FF2631">
                <w:rPr>
                  <w:rStyle w:val="Hyperlink"/>
                  <w:rFonts w:ascii="Times New Roman" w:hAnsi="Times New Roman"/>
                  <w:color w:val="auto"/>
                  <w:u w:val="none"/>
                </w:rPr>
                <w:t>http://nangluongvietnam.vn/news/vn/than-khoang-san-viet-nam/than-ha-lam-du-an-muc--300-se-ra-than-vao-quy-22015.html</w:t>
              </w:r>
            </w:hyperlink>
            <w:r>
              <w:rPr>
                <w:rFonts w:ascii="Times New Roman" w:hAnsi="Times New Roman"/>
              </w:rPr>
              <w:t xml:space="preserve">. </w:t>
            </w:r>
            <w:r>
              <w:rPr>
                <w:rFonts w:ascii="Times New Roman" w:hAnsi="Times New Roman"/>
                <w:bCs/>
                <w:szCs w:val="20"/>
              </w:rPr>
              <w:t>[Accessed 12 Dec 2014</w:t>
            </w:r>
            <w:r w:rsidRPr="00670E35">
              <w:rPr>
                <w:rFonts w:ascii="Times New Roman" w:hAnsi="Times New Roman"/>
                <w:bCs/>
                <w:szCs w:val="20"/>
              </w:rPr>
              <w:t>].</w:t>
            </w:r>
          </w:p>
          <w:p w14:paraId="45339C78" w14:textId="3B81F2B5" w:rsidR="003009CE" w:rsidRDefault="003009CE" w:rsidP="004D2017">
            <w:pPr>
              <w:pStyle w:val="ListParagraph"/>
              <w:keepNext/>
              <w:numPr>
                <w:ilvl w:val="0"/>
                <w:numId w:val="5"/>
              </w:numPr>
              <w:spacing w:before="120" w:after="0" w:line="264" w:lineRule="auto"/>
              <w:jc w:val="both"/>
              <w:outlineLvl w:val="0"/>
              <w:rPr>
                <w:rFonts w:ascii="Times New Roman" w:hAnsi="Times New Roman"/>
                <w:bCs/>
                <w:szCs w:val="20"/>
              </w:rPr>
            </w:pPr>
            <w:r w:rsidRPr="00FF2631">
              <w:rPr>
                <w:rFonts w:ascii="Times New Roman" w:hAnsi="Times New Roman"/>
                <w:bCs/>
                <w:szCs w:val="20"/>
              </w:rPr>
              <w:t>CÔNG TY THAN HẠ LONG. 2019. Báo cáo công tác cơ giới hóa khai thác than hầ</w:t>
            </w:r>
            <w:r w:rsidR="00FF2631">
              <w:rPr>
                <w:rFonts w:ascii="Times New Roman" w:hAnsi="Times New Roman"/>
                <w:bCs/>
                <w:szCs w:val="20"/>
              </w:rPr>
              <w:t>m lò Quý I năm 2019</w:t>
            </w:r>
            <w:r w:rsidRPr="00FF2631">
              <w:rPr>
                <w:rFonts w:ascii="Times New Roman" w:hAnsi="Times New Roman"/>
                <w:bCs/>
                <w:szCs w:val="20"/>
              </w:rPr>
              <w:t>. Quảng Ninh: Công ty than Hạ Long.</w:t>
            </w:r>
          </w:p>
          <w:p w14:paraId="446E8661" w14:textId="063C454B" w:rsidR="00FF2631" w:rsidRDefault="00FF2631" w:rsidP="004D2017">
            <w:pPr>
              <w:pStyle w:val="ListParagraph"/>
              <w:keepNext/>
              <w:numPr>
                <w:ilvl w:val="0"/>
                <w:numId w:val="5"/>
              </w:numPr>
              <w:spacing w:before="120" w:after="0" w:line="264" w:lineRule="auto"/>
              <w:jc w:val="both"/>
              <w:outlineLvl w:val="0"/>
              <w:rPr>
                <w:rFonts w:ascii="Times New Roman" w:hAnsi="Times New Roman"/>
                <w:bCs/>
                <w:szCs w:val="20"/>
              </w:rPr>
            </w:pPr>
            <w:r>
              <w:rPr>
                <w:rFonts w:ascii="Times New Roman" w:hAnsi="Times New Roman"/>
                <w:bCs/>
                <w:szCs w:val="20"/>
              </w:rPr>
              <w:t xml:space="preserve">LÊ TÂN. </w:t>
            </w:r>
            <w:r w:rsidRPr="00670E35">
              <w:rPr>
                <w:rFonts w:ascii="Times New Roman" w:hAnsi="Times New Roman"/>
                <w:bCs/>
                <w:szCs w:val="20"/>
              </w:rPr>
              <w:t>2016. Tụt nóc hầm lò than, một phó quản đốc tử vong [Online]. Available: https://thanhnien.vn/thoi-su/tut-noc-ham-lo-than-mot-pho-quan-doc-tu-vong-709620.html [Accessed 23 Aug 2018].</w:t>
            </w:r>
          </w:p>
          <w:p w14:paraId="53998ACC" w14:textId="7A34FF31" w:rsidR="00FF2631" w:rsidRDefault="00FF2631" w:rsidP="004D2017">
            <w:pPr>
              <w:pStyle w:val="ListParagraph"/>
              <w:keepNext/>
              <w:numPr>
                <w:ilvl w:val="0"/>
                <w:numId w:val="5"/>
              </w:numPr>
              <w:spacing w:before="120" w:after="0" w:line="264" w:lineRule="auto"/>
              <w:jc w:val="both"/>
              <w:outlineLvl w:val="0"/>
              <w:rPr>
                <w:rFonts w:ascii="Times New Roman" w:hAnsi="Times New Roman"/>
                <w:bCs/>
                <w:szCs w:val="20"/>
              </w:rPr>
            </w:pPr>
            <w:r w:rsidRPr="00832DFA">
              <w:rPr>
                <w:rFonts w:ascii="Times New Roman" w:hAnsi="Times New Roman"/>
                <w:bCs/>
                <w:szCs w:val="20"/>
              </w:rPr>
              <w:t xml:space="preserve">HOÀNG DƯƠNG. 2018. Tụt nóc lò, 1 công nhân bị than vùi lấp tử vong [Online]. Available: </w:t>
            </w:r>
            <w:r w:rsidRPr="00832DFA">
              <w:rPr>
                <w:rFonts w:ascii="Times New Roman" w:hAnsi="Times New Roman"/>
                <w:bCs/>
                <w:szCs w:val="20"/>
              </w:rPr>
              <w:lastRenderedPageBreak/>
              <w:t>https://www.tienphong.vn/xa-hoi/tut-noc-ham-lo-1-cong-nhan-bi-than-vui-lap-tu-vong-1281979.tpo [Accessed 23 Aug 2018].</w:t>
            </w:r>
          </w:p>
          <w:p w14:paraId="62C1C063" w14:textId="77777777" w:rsidR="00FF2631" w:rsidRPr="00E24522" w:rsidRDefault="00FF2631" w:rsidP="004D2017">
            <w:pPr>
              <w:pStyle w:val="ListParagraph"/>
              <w:keepNext/>
              <w:numPr>
                <w:ilvl w:val="0"/>
                <w:numId w:val="5"/>
              </w:numPr>
              <w:spacing w:before="120" w:after="0" w:line="264" w:lineRule="auto"/>
              <w:jc w:val="both"/>
              <w:outlineLvl w:val="0"/>
              <w:rPr>
                <w:rFonts w:ascii="Times New Roman" w:hAnsi="Times New Roman"/>
                <w:bCs/>
                <w:szCs w:val="20"/>
              </w:rPr>
            </w:pPr>
            <w:r w:rsidRPr="00E24522">
              <w:rPr>
                <w:rFonts w:ascii="Times New Roman" w:hAnsi="Times New Roman"/>
                <w:iCs/>
                <w:szCs w:val="20"/>
              </w:rPr>
              <w:t xml:space="preserve">VŨ, T. T. 2015. Nghiên cứu quy luật sập đổ của vách gần gương lò chợ khai thác cơ giới hóa đồng bộ thu hồi than nóc và các phương pháp điều khiển. </w:t>
            </w:r>
            <w:r w:rsidRPr="00E24522">
              <w:rPr>
                <w:rFonts w:ascii="Times New Roman" w:hAnsi="Times New Roman"/>
                <w:i/>
                <w:iCs/>
                <w:szCs w:val="20"/>
              </w:rPr>
              <w:t>Tạp chí Công Nghiệp Mỏ</w:t>
            </w:r>
            <w:r w:rsidRPr="00E24522">
              <w:rPr>
                <w:rFonts w:ascii="Times New Roman" w:hAnsi="Times New Roman"/>
                <w:iCs/>
                <w:szCs w:val="20"/>
              </w:rPr>
              <w:t>, 19-24.</w:t>
            </w:r>
          </w:p>
          <w:p w14:paraId="0F402B0F" w14:textId="30BFA437" w:rsidR="00607E29" w:rsidRPr="00FF2631" w:rsidRDefault="00FF2631" w:rsidP="004D2017">
            <w:pPr>
              <w:pStyle w:val="ListParagraph"/>
              <w:keepNext/>
              <w:numPr>
                <w:ilvl w:val="0"/>
                <w:numId w:val="5"/>
              </w:numPr>
              <w:spacing w:before="120" w:after="0" w:line="264" w:lineRule="auto"/>
              <w:jc w:val="both"/>
              <w:outlineLvl w:val="0"/>
              <w:rPr>
                <w:rFonts w:ascii="Times New Roman" w:hAnsi="Times New Roman"/>
                <w:bCs/>
                <w:szCs w:val="20"/>
              </w:rPr>
            </w:pPr>
            <w:r w:rsidRPr="00E24522">
              <w:rPr>
                <w:rFonts w:ascii="Times New Roman" w:hAnsi="Times New Roman"/>
                <w:bCs/>
                <w:szCs w:val="20"/>
              </w:rPr>
              <w:t xml:space="preserve">VŨ, T. T. &amp; ĐỖ, A. S. 2014. Nguyên nhân hiện tượng tụt nóc lở gương cục bộ trong lò chợ khai thác cơ giới hóa đồng bộ và các biện pháp phòng ngừa. </w:t>
            </w:r>
            <w:r w:rsidRPr="00E24522">
              <w:rPr>
                <w:rFonts w:ascii="Times New Roman" w:hAnsi="Times New Roman"/>
                <w:bCs/>
                <w:i/>
                <w:szCs w:val="20"/>
              </w:rPr>
              <w:t>Tạp chí Công Nghiệp Mỏ</w:t>
            </w:r>
            <w:r w:rsidRPr="00E24522">
              <w:rPr>
                <w:rFonts w:ascii="Times New Roman" w:hAnsi="Times New Roman"/>
                <w:bCs/>
                <w:szCs w:val="20"/>
              </w:rPr>
              <w:t>, 26-29.</w:t>
            </w:r>
          </w:p>
        </w:tc>
      </w:tr>
      <w:tr w:rsidR="00285A64" w:rsidRPr="00DC3487" w14:paraId="4EAA4AF9" w14:textId="77777777" w:rsidTr="00D83FD4">
        <w:trPr>
          <w:trHeight w:val="390"/>
        </w:trPr>
        <w:tc>
          <w:tcPr>
            <w:tcW w:w="10366" w:type="dxa"/>
            <w:gridSpan w:val="21"/>
            <w:tcBorders>
              <w:bottom w:val="nil"/>
            </w:tcBorders>
            <w:noWrap/>
          </w:tcPr>
          <w:p w14:paraId="25168409" w14:textId="3BA8E0F4" w:rsidR="00285A64" w:rsidRDefault="00285A64" w:rsidP="00E96ECE">
            <w:pPr>
              <w:spacing w:before="120" w:after="0" w:line="264" w:lineRule="auto"/>
              <w:contextualSpacing/>
              <w:jc w:val="both"/>
              <w:outlineLvl w:val="0"/>
              <w:rPr>
                <w:rFonts w:ascii="Times New Roman" w:hAnsi="Times New Roman"/>
              </w:rPr>
            </w:pPr>
            <w:r w:rsidRPr="00DC3487">
              <w:rPr>
                <w:rFonts w:ascii="Times New Roman" w:hAnsi="Times New Roman"/>
                <w:b/>
                <w:bCs/>
                <w:sz w:val="20"/>
                <w:szCs w:val="20"/>
              </w:rPr>
              <w:lastRenderedPageBreak/>
              <w:t>1</w:t>
            </w:r>
            <w:r>
              <w:rPr>
                <w:rFonts w:ascii="Times New Roman" w:hAnsi="Times New Roman"/>
                <w:b/>
                <w:bCs/>
                <w:sz w:val="20"/>
                <w:szCs w:val="20"/>
              </w:rPr>
              <w:t>1</w:t>
            </w:r>
            <w:r w:rsidRPr="00DC3487">
              <w:rPr>
                <w:rFonts w:ascii="Times New Roman" w:hAnsi="Times New Roman"/>
                <w:b/>
                <w:bCs/>
                <w:sz w:val="20"/>
                <w:szCs w:val="20"/>
              </w:rPr>
              <w:t>. MỤC TIÊU ĐỀ TÀI</w:t>
            </w:r>
            <w:r w:rsidRPr="00DC3487">
              <w:rPr>
                <w:rFonts w:ascii="Times New Roman" w:hAnsi="Times New Roman"/>
              </w:rPr>
              <w:t xml:space="preserve">  </w:t>
            </w:r>
          </w:p>
          <w:p w14:paraId="6BD4132D" w14:textId="70EEF0EB" w:rsidR="00285A64" w:rsidRPr="002318AF" w:rsidRDefault="00285A64" w:rsidP="002318AF">
            <w:pPr>
              <w:adjustRightInd w:val="0"/>
              <w:snapToGrid w:val="0"/>
              <w:spacing w:after="0" w:line="312" w:lineRule="auto"/>
              <w:jc w:val="both"/>
              <w:rPr>
                <w:rFonts w:ascii="Times New Roman" w:hAnsi="Times New Roman"/>
              </w:rPr>
            </w:pPr>
            <w:r w:rsidRPr="002318AF">
              <w:rPr>
                <w:rFonts w:ascii="Times New Roman" w:hAnsi="Times New Roman"/>
              </w:rPr>
              <w:t xml:space="preserve">- Nghiên cứu quy luật </w:t>
            </w:r>
            <w:r w:rsidR="003A2718">
              <w:rPr>
                <w:rFonts w:ascii="Times New Roman" w:hAnsi="Times New Roman"/>
              </w:rPr>
              <w:t>phân bố</w:t>
            </w:r>
            <w:r w:rsidRPr="002318AF">
              <w:rPr>
                <w:rFonts w:ascii="Times New Roman" w:hAnsi="Times New Roman"/>
              </w:rPr>
              <w:t xml:space="preserve"> của áp lực mỏ </w:t>
            </w:r>
            <w:r w:rsidR="003A2718">
              <w:rPr>
                <w:rFonts w:ascii="Times New Roman" w:hAnsi="Times New Roman"/>
              </w:rPr>
              <w:t>như: phân bố của ứng suất phía trước và trên gương lò chợ, phân bố vùng biến dạng dẻo xung quanh lò chợ</w:t>
            </w:r>
            <w:r w:rsidR="000B53B3">
              <w:rPr>
                <w:rFonts w:ascii="Times New Roman" w:hAnsi="Times New Roman"/>
              </w:rPr>
              <w:t xml:space="preserve"> </w:t>
            </w:r>
            <w:r w:rsidR="003A2718" w:rsidRPr="002318AF">
              <w:rPr>
                <w:rFonts w:ascii="Times New Roman" w:hAnsi="Times New Roman"/>
              </w:rPr>
              <w:t>và</w:t>
            </w:r>
            <w:r w:rsidR="000B53B3">
              <w:rPr>
                <w:rFonts w:ascii="Times New Roman" w:hAnsi="Times New Roman"/>
              </w:rPr>
              <w:t xml:space="preserve"> mức độ</w:t>
            </w:r>
            <w:r w:rsidR="003A2718" w:rsidRPr="002318AF">
              <w:rPr>
                <w:rFonts w:ascii="Times New Roman" w:hAnsi="Times New Roman"/>
              </w:rPr>
              <w:t xml:space="preserve"> dịch động của </w:t>
            </w:r>
            <w:r w:rsidR="003A2718">
              <w:rPr>
                <w:rFonts w:ascii="Times New Roman" w:hAnsi="Times New Roman"/>
              </w:rPr>
              <w:t>đất đá xung quanh vỉa than khi khai thác xuống sâu.</w:t>
            </w:r>
          </w:p>
          <w:p w14:paraId="41F0913F" w14:textId="060B34F2" w:rsidR="00285A64" w:rsidRPr="002318AF" w:rsidRDefault="00285A64" w:rsidP="002318AF">
            <w:pPr>
              <w:adjustRightInd w:val="0"/>
              <w:snapToGrid w:val="0"/>
              <w:spacing w:after="0" w:line="312" w:lineRule="auto"/>
              <w:jc w:val="both"/>
              <w:rPr>
                <w:rFonts w:ascii="Times New Roman" w:hAnsi="Times New Roman"/>
              </w:rPr>
            </w:pPr>
            <w:r w:rsidRPr="002318AF">
              <w:rPr>
                <w:rFonts w:ascii="Times New Roman" w:hAnsi="Times New Roman"/>
              </w:rPr>
              <w:t xml:space="preserve">- </w:t>
            </w:r>
            <w:r>
              <w:rPr>
                <w:rFonts w:ascii="Times New Roman" w:hAnsi="Times New Roman"/>
              </w:rPr>
              <w:t>Nghiên cứu khả năng chịu tải và tính thích ứng của vì chố</w:t>
            </w:r>
            <w:r w:rsidR="000B53B3">
              <w:rPr>
                <w:rFonts w:ascii="Times New Roman" w:hAnsi="Times New Roman"/>
              </w:rPr>
              <w:t>ng cơ khí hóa, như: tải trọng bạn đầu, tải trọng công tác, trạng thái làm việc của vì chống trong lò chợ</w:t>
            </w:r>
            <w:r>
              <w:rPr>
                <w:rFonts w:ascii="Times New Roman" w:hAnsi="Times New Roman"/>
              </w:rPr>
              <w:t xml:space="preserve"> khi khai thác xuống sâu </w:t>
            </w:r>
            <w:r w:rsidRPr="002318AF">
              <w:rPr>
                <w:rFonts w:ascii="Times New Roman" w:hAnsi="Times New Roman"/>
              </w:rPr>
              <w:t>.</w:t>
            </w:r>
          </w:p>
          <w:p w14:paraId="4500E6F1" w14:textId="50118F34" w:rsidR="00285A64" w:rsidRPr="002318AF" w:rsidRDefault="00285A64" w:rsidP="002318AF">
            <w:pPr>
              <w:adjustRightInd w:val="0"/>
              <w:snapToGrid w:val="0"/>
              <w:spacing w:after="0" w:line="312" w:lineRule="auto"/>
              <w:jc w:val="both"/>
              <w:rPr>
                <w:rFonts w:ascii="Times New Roman" w:hAnsi="Times New Roman"/>
              </w:rPr>
            </w:pPr>
            <w:r w:rsidRPr="002318AF">
              <w:rPr>
                <w:rFonts w:ascii="Times New Roman" w:hAnsi="Times New Roman"/>
              </w:rPr>
              <w:t xml:space="preserve">- Nâng cao </w:t>
            </w:r>
            <w:r>
              <w:rPr>
                <w:rFonts w:ascii="Times New Roman" w:hAnsi="Times New Roman"/>
              </w:rPr>
              <w:t>an toàn trong khai thác mỏ hầm lò khi khai thác xuống sâu</w:t>
            </w:r>
            <w:r w:rsidRPr="002318AF">
              <w:rPr>
                <w:rFonts w:ascii="Times New Roman" w:hAnsi="Times New Roman"/>
              </w:rPr>
              <w:t xml:space="preserve">. </w:t>
            </w:r>
          </w:p>
          <w:p w14:paraId="167CD955" w14:textId="4F8351D5" w:rsidR="00285A64" w:rsidRPr="002318AF" w:rsidRDefault="00285A64" w:rsidP="0099227F">
            <w:pPr>
              <w:adjustRightInd w:val="0"/>
              <w:snapToGrid w:val="0"/>
              <w:spacing w:after="0" w:line="312" w:lineRule="auto"/>
              <w:jc w:val="both"/>
              <w:rPr>
                <w:rFonts w:ascii="Times New Roman" w:hAnsi="Times New Roman"/>
              </w:rPr>
            </w:pPr>
            <w:r>
              <w:rPr>
                <w:rFonts w:ascii="Times New Roman" w:hAnsi="Times New Roman"/>
              </w:rPr>
              <w:t xml:space="preserve">- Xây dựng cơ sở khoa học </w:t>
            </w:r>
            <w:r w:rsidR="001B3931">
              <w:rPr>
                <w:rFonts w:ascii="Times New Roman" w:hAnsi="Times New Roman"/>
              </w:rPr>
              <w:t xml:space="preserve">để </w:t>
            </w:r>
            <w:r>
              <w:rPr>
                <w:rFonts w:ascii="Times New Roman" w:hAnsi="Times New Roman"/>
              </w:rPr>
              <w:t>phục vụ quá trình thiết kế khai thác than hầm lò vùng Quảng Ninh khi xuống sâu.</w:t>
            </w:r>
          </w:p>
        </w:tc>
      </w:tr>
      <w:tr w:rsidR="00285A64" w:rsidRPr="00836448" w14:paraId="2D3DA3AB" w14:textId="77777777" w:rsidTr="00D83FD4">
        <w:tc>
          <w:tcPr>
            <w:tcW w:w="10366" w:type="dxa"/>
            <w:gridSpan w:val="21"/>
            <w:tcBorders>
              <w:top w:val="nil"/>
            </w:tcBorders>
            <w:noWrap/>
          </w:tcPr>
          <w:p w14:paraId="760B1C07" w14:textId="77777777" w:rsidR="00285A64" w:rsidRPr="00DC3487" w:rsidRDefault="00285A64" w:rsidP="00E96ECE">
            <w:pPr>
              <w:spacing w:before="120" w:after="0" w:line="264" w:lineRule="auto"/>
              <w:contextualSpacing/>
              <w:jc w:val="both"/>
              <w:rPr>
                <w:rFonts w:ascii="Times New Roman" w:hAnsi="Times New Roman"/>
                <w:b/>
                <w:bCs/>
                <w:sz w:val="20"/>
                <w:szCs w:val="20"/>
              </w:rPr>
            </w:pPr>
            <w:r w:rsidRPr="00DC3487">
              <w:rPr>
                <w:rFonts w:ascii="Times New Roman" w:hAnsi="Times New Roman"/>
                <w:b/>
                <w:bCs/>
                <w:sz w:val="20"/>
                <w:szCs w:val="20"/>
              </w:rPr>
              <w:t>1</w:t>
            </w:r>
            <w:r>
              <w:rPr>
                <w:rFonts w:ascii="Times New Roman" w:hAnsi="Times New Roman"/>
                <w:b/>
                <w:bCs/>
                <w:sz w:val="20"/>
                <w:szCs w:val="20"/>
              </w:rPr>
              <w:t>2</w:t>
            </w:r>
            <w:r w:rsidRPr="00DC3487">
              <w:rPr>
                <w:rFonts w:ascii="Times New Roman" w:hAnsi="Times New Roman"/>
                <w:b/>
                <w:bCs/>
                <w:sz w:val="20"/>
                <w:szCs w:val="20"/>
              </w:rPr>
              <w:t>. ĐỐI TƯỢNG, PHẠM VI NGHIÊN CỨU</w:t>
            </w:r>
          </w:p>
          <w:p w14:paraId="6935645C" w14:textId="1F89560D" w:rsidR="00285A64" w:rsidRPr="003B2CCA" w:rsidRDefault="00285A64" w:rsidP="00ED3D60">
            <w:pPr>
              <w:spacing w:before="120" w:after="0" w:line="264" w:lineRule="auto"/>
              <w:contextualSpacing/>
              <w:jc w:val="both"/>
              <w:rPr>
                <w:rFonts w:ascii="Times New Roman" w:hAnsi="Times New Roman"/>
                <w:b/>
                <w:i/>
              </w:rPr>
            </w:pPr>
            <w:r w:rsidRPr="003B2CCA">
              <w:rPr>
                <w:rFonts w:ascii="Times New Roman" w:hAnsi="Times New Roman"/>
                <w:b/>
              </w:rPr>
              <w:t xml:space="preserve">12.1. Đối tượng nghiên cứu </w:t>
            </w:r>
          </w:p>
          <w:p w14:paraId="368074BD" w14:textId="7F0B3D3C" w:rsidR="00285A64" w:rsidRPr="00ED3D60" w:rsidRDefault="00285A64" w:rsidP="00ED3D60">
            <w:pPr>
              <w:spacing w:before="120" w:after="0" w:line="264" w:lineRule="auto"/>
              <w:contextualSpacing/>
              <w:jc w:val="both"/>
              <w:rPr>
                <w:rFonts w:ascii="Times New Roman" w:hAnsi="Times New Roman"/>
                <w:i/>
              </w:rPr>
            </w:pPr>
            <w:r>
              <w:rPr>
                <w:rFonts w:ascii="Times New Roman" w:hAnsi="Times New Roman"/>
              </w:rPr>
              <w:t xml:space="preserve">        </w:t>
            </w:r>
            <w:r w:rsidRPr="009D4DD7">
              <w:rPr>
                <w:rFonts w:ascii="Times New Roman" w:hAnsi="Times New Roman"/>
              </w:rPr>
              <w:t>Căn cứ vào nội dung cần nghiên cứu, đề tài dựa trên thực trạng khai thác các vỉa dày dốc thoải tại vùng than Quảng Ninh</w:t>
            </w:r>
            <w:r>
              <w:rPr>
                <w:rFonts w:ascii="Times New Roman" w:hAnsi="Times New Roman"/>
              </w:rPr>
              <w:t xml:space="preserve"> khi khai thác </w:t>
            </w:r>
            <w:r w:rsidR="00234C82">
              <w:rPr>
                <w:rFonts w:ascii="Times New Roman" w:hAnsi="Times New Roman"/>
              </w:rPr>
              <w:t>dưới mức -300</w:t>
            </w:r>
            <w:r w:rsidRPr="009D4DD7">
              <w:rPr>
                <w:rFonts w:ascii="Times New Roman" w:hAnsi="Times New Roman"/>
              </w:rPr>
              <w:t xml:space="preserve"> làm đối tượng nghiên cứu.</w:t>
            </w:r>
          </w:p>
          <w:p w14:paraId="72878EB5" w14:textId="77777777" w:rsidR="00285A64" w:rsidRPr="003B2CCA" w:rsidRDefault="00285A64" w:rsidP="00ED1736">
            <w:pPr>
              <w:spacing w:before="120" w:after="0" w:line="264" w:lineRule="auto"/>
              <w:contextualSpacing/>
              <w:jc w:val="both"/>
              <w:rPr>
                <w:rFonts w:ascii="Times New Roman" w:hAnsi="Times New Roman"/>
                <w:b/>
              </w:rPr>
            </w:pPr>
            <w:r w:rsidRPr="003B2CCA">
              <w:rPr>
                <w:rFonts w:ascii="Times New Roman" w:hAnsi="Times New Roman"/>
                <w:b/>
              </w:rPr>
              <w:t xml:space="preserve">12.2. Phạm vi nghiên cứu </w:t>
            </w:r>
          </w:p>
          <w:p w14:paraId="4B0C2D96" w14:textId="7EC4F525" w:rsidR="00285A64" w:rsidRPr="00ED3D60" w:rsidRDefault="00285A64" w:rsidP="00B075E5">
            <w:pPr>
              <w:spacing w:before="120" w:after="0" w:line="264" w:lineRule="auto"/>
              <w:contextualSpacing/>
              <w:jc w:val="both"/>
              <w:rPr>
                <w:rFonts w:ascii="Times New Roman" w:hAnsi="Times New Roman"/>
                <w:i/>
                <w:lang w:val="pt-BR"/>
              </w:rPr>
            </w:pPr>
            <w:r w:rsidRPr="00657F35">
              <w:rPr>
                <w:sz w:val="28"/>
                <w:szCs w:val="28"/>
                <w:lang w:val="pt-BR"/>
              </w:rPr>
              <w:t xml:space="preserve"> </w:t>
            </w:r>
            <w:r>
              <w:rPr>
                <w:sz w:val="28"/>
                <w:szCs w:val="28"/>
                <w:lang w:val="pt-BR"/>
              </w:rPr>
              <w:t xml:space="preserve">   </w:t>
            </w:r>
            <w:r w:rsidRPr="00657F35">
              <w:rPr>
                <w:sz w:val="28"/>
                <w:szCs w:val="28"/>
                <w:lang w:val="pt-BR"/>
              </w:rPr>
              <w:t xml:space="preserve"> </w:t>
            </w:r>
            <w:r>
              <w:rPr>
                <w:sz w:val="28"/>
                <w:szCs w:val="28"/>
                <w:lang w:val="pt-BR"/>
              </w:rPr>
              <w:t xml:space="preserve"> </w:t>
            </w:r>
            <w:r w:rsidRPr="00ED3D60">
              <w:rPr>
                <w:rFonts w:ascii="Times New Roman" w:hAnsi="Times New Roman"/>
                <w:lang w:val="pt-BR"/>
              </w:rPr>
              <w:t xml:space="preserve">Phạm vi nghiên cứu là công nghệ - áp lực trong lò chợ cơ khí hóa vỉa dày dốc thoải </w:t>
            </w:r>
            <w:r w:rsidR="00B075E5">
              <w:rPr>
                <w:rFonts w:ascii="Times New Roman" w:hAnsi="Times New Roman"/>
                <w:lang w:val="pt-BR"/>
              </w:rPr>
              <w:t xml:space="preserve">đang khai thác </w:t>
            </w:r>
            <w:r w:rsidR="00DE50E2">
              <w:rPr>
                <w:rFonts w:ascii="Times New Roman" w:hAnsi="Times New Roman"/>
                <w:lang w:val="pt-BR"/>
              </w:rPr>
              <w:t>tại một số mỏ than hầm lò vùng Quả</w:t>
            </w:r>
            <w:r w:rsidR="00B075E5">
              <w:rPr>
                <w:rFonts w:ascii="Times New Roman" w:hAnsi="Times New Roman"/>
                <w:lang w:val="pt-BR"/>
              </w:rPr>
              <w:t>ng Ninh, như mỏ than Hà Lầm; Khe chàm II-IV, Công ty than Hạ Long – TKV.</w:t>
            </w:r>
          </w:p>
        </w:tc>
      </w:tr>
      <w:tr w:rsidR="00285A64" w:rsidRPr="009E4804" w14:paraId="567F7D7E" w14:textId="77777777" w:rsidTr="00D83FD4">
        <w:tc>
          <w:tcPr>
            <w:tcW w:w="10366" w:type="dxa"/>
            <w:gridSpan w:val="21"/>
            <w:noWrap/>
          </w:tcPr>
          <w:p w14:paraId="30BC983C" w14:textId="77777777" w:rsidR="00285A64" w:rsidRPr="00ED3D60" w:rsidRDefault="00285A64" w:rsidP="00E96ECE">
            <w:pPr>
              <w:spacing w:before="120" w:after="0" w:line="264" w:lineRule="auto"/>
              <w:contextualSpacing/>
              <w:jc w:val="both"/>
              <w:outlineLvl w:val="0"/>
              <w:rPr>
                <w:rFonts w:ascii="Times New Roman" w:hAnsi="Times New Roman"/>
                <w:b/>
                <w:bCs/>
                <w:sz w:val="20"/>
                <w:szCs w:val="20"/>
                <w:lang w:val="pt-BR"/>
              </w:rPr>
            </w:pPr>
            <w:r w:rsidRPr="00ED3D60">
              <w:rPr>
                <w:rFonts w:ascii="Times New Roman" w:hAnsi="Times New Roman"/>
                <w:b/>
                <w:bCs/>
                <w:sz w:val="20"/>
                <w:szCs w:val="20"/>
                <w:lang w:val="pt-BR"/>
              </w:rPr>
              <w:t>13. CÁCH TIẾP CẬN, PHƯƠNG PHÁP NGHIÊN CỨU</w:t>
            </w:r>
          </w:p>
          <w:p w14:paraId="4E2909B7" w14:textId="51BD058C" w:rsidR="00285A64" w:rsidRPr="000346EE" w:rsidRDefault="00285A64" w:rsidP="00E96ECE">
            <w:pPr>
              <w:spacing w:before="120" w:after="0" w:line="264" w:lineRule="auto"/>
              <w:contextualSpacing/>
              <w:jc w:val="both"/>
              <w:rPr>
                <w:rFonts w:ascii="Times New Roman" w:hAnsi="Times New Roman"/>
                <w:b/>
                <w:i/>
                <w:lang w:val="pt-BR"/>
              </w:rPr>
            </w:pPr>
            <w:r w:rsidRPr="000346EE">
              <w:rPr>
                <w:rFonts w:ascii="Times New Roman" w:hAnsi="Times New Roman"/>
                <w:b/>
                <w:lang w:val="pt-BR"/>
              </w:rPr>
              <w:t xml:space="preserve">13.1. Cách tiếp cận </w:t>
            </w:r>
          </w:p>
          <w:p w14:paraId="74DCB377" w14:textId="656F0737" w:rsidR="00285A64" w:rsidRPr="000346EE" w:rsidRDefault="00285A64" w:rsidP="000346EE">
            <w:pPr>
              <w:spacing w:before="120" w:after="0" w:line="264" w:lineRule="auto"/>
              <w:jc w:val="both"/>
              <w:rPr>
                <w:rFonts w:ascii="Times New Roman" w:hAnsi="Times New Roman"/>
                <w:szCs w:val="20"/>
                <w:lang w:val="pt-BR"/>
              </w:rPr>
            </w:pPr>
            <w:r>
              <w:rPr>
                <w:rFonts w:ascii="Times New Roman" w:hAnsi="Times New Roman"/>
                <w:szCs w:val="20"/>
                <w:lang w:val="pt-BR"/>
              </w:rPr>
              <w:t xml:space="preserve">        </w:t>
            </w:r>
            <w:r w:rsidRPr="000346EE">
              <w:rPr>
                <w:rFonts w:ascii="Times New Roman" w:hAnsi="Times New Roman"/>
                <w:szCs w:val="20"/>
                <w:lang w:val="pt-BR"/>
              </w:rPr>
              <w:t>Cách tiếp cận thực tiễn–lý thuyế</w:t>
            </w:r>
            <w:r>
              <w:rPr>
                <w:rFonts w:ascii="Times New Roman" w:hAnsi="Times New Roman"/>
                <w:szCs w:val="20"/>
                <w:lang w:val="pt-BR"/>
              </w:rPr>
              <w:t>t</w:t>
            </w:r>
            <w:r w:rsidRPr="000346EE">
              <w:rPr>
                <w:rFonts w:ascii="Times New Roman" w:hAnsi="Times New Roman"/>
                <w:szCs w:val="20"/>
                <w:lang w:val="pt-BR"/>
              </w:rPr>
              <w:t>: từ thực tiễn (</w:t>
            </w:r>
            <w:r>
              <w:rPr>
                <w:rFonts w:ascii="Times New Roman" w:hAnsi="Times New Roman"/>
                <w:szCs w:val="20"/>
                <w:lang w:val="pt-BR"/>
              </w:rPr>
              <w:t>một số mỏ đã khi khai thác xuống sâu</w:t>
            </w:r>
            <w:r w:rsidRPr="000346EE">
              <w:rPr>
                <w:rFonts w:ascii="Times New Roman" w:hAnsi="Times New Roman"/>
                <w:szCs w:val="20"/>
                <w:lang w:val="pt-BR"/>
              </w:rPr>
              <w:t xml:space="preserve">) tiến hành mô phỏng làm rõ </w:t>
            </w:r>
            <w:r>
              <w:rPr>
                <w:rFonts w:ascii="Times New Roman" w:hAnsi="Times New Roman"/>
                <w:szCs w:val="20"/>
                <w:lang w:val="pt-BR"/>
              </w:rPr>
              <w:t>quy luật phân bố áp lực của đá vách, từ đó</w:t>
            </w:r>
            <w:r w:rsidRPr="000346EE">
              <w:rPr>
                <w:rFonts w:ascii="Times New Roman" w:hAnsi="Times New Roman"/>
                <w:szCs w:val="20"/>
                <w:lang w:val="pt-BR"/>
              </w:rPr>
              <w:t xml:space="preserve"> </w:t>
            </w:r>
            <w:r>
              <w:rPr>
                <w:rFonts w:ascii="Times New Roman" w:hAnsi="Times New Roman"/>
                <w:szCs w:val="20"/>
                <w:lang w:val="pt-BR"/>
              </w:rPr>
              <w:t>cung cấp chứng cứ khoa học để phục vụ quá trình thiết kế, tính toán áp lực mỏ và lựa chọn công nghệ khai thác đảm bảo an toàn khi khai thác xuống sâu</w:t>
            </w:r>
            <w:r w:rsidRPr="000346EE">
              <w:rPr>
                <w:rFonts w:ascii="Times New Roman" w:hAnsi="Times New Roman"/>
                <w:szCs w:val="20"/>
                <w:lang w:val="pt-BR"/>
              </w:rPr>
              <w:t xml:space="preserve">. </w:t>
            </w:r>
          </w:p>
          <w:p w14:paraId="51DDD264" w14:textId="57B963B2" w:rsidR="00285A64" w:rsidRPr="000346EE" w:rsidRDefault="00285A64" w:rsidP="000346EE">
            <w:pPr>
              <w:spacing w:before="120" w:after="0" w:line="264" w:lineRule="auto"/>
              <w:jc w:val="both"/>
              <w:rPr>
                <w:rFonts w:ascii="Times New Roman" w:hAnsi="Times New Roman"/>
                <w:szCs w:val="20"/>
                <w:lang w:val="pt-BR"/>
              </w:rPr>
            </w:pPr>
            <w:r>
              <w:rPr>
                <w:rFonts w:ascii="Times New Roman" w:hAnsi="Times New Roman"/>
                <w:szCs w:val="20"/>
                <w:lang w:val="pt-BR"/>
              </w:rPr>
              <w:t xml:space="preserve">        </w:t>
            </w:r>
            <w:r w:rsidRPr="000346EE">
              <w:rPr>
                <w:rFonts w:ascii="Times New Roman" w:hAnsi="Times New Roman"/>
                <w:szCs w:val="20"/>
                <w:lang w:val="pt-BR"/>
              </w:rPr>
              <w:t>Cách tiếp cận hiện đại: sử dụng các phương pháp nghiên cứu tiên tiến trên thế giới như các phương pháp số (ví dụ: UDEC</w:t>
            </w:r>
            <w:r>
              <w:rPr>
                <w:rFonts w:ascii="Times New Roman" w:hAnsi="Times New Roman"/>
                <w:szCs w:val="20"/>
                <w:lang w:val="pt-BR"/>
              </w:rPr>
              <w:t xml:space="preserve"> hoặc FLAC</w:t>
            </w:r>
            <w:r w:rsidRPr="000346EE">
              <w:rPr>
                <w:rFonts w:ascii="Times New Roman" w:hAnsi="Times New Roman"/>
                <w:szCs w:val="20"/>
                <w:lang w:val="pt-BR"/>
              </w:rPr>
              <w:t xml:space="preserve">) chạy trên nền tảng máy tính đa nhân để </w:t>
            </w:r>
            <w:r>
              <w:rPr>
                <w:rFonts w:ascii="Times New Roman" w:hAnsi="Times New Roman"/>
                <w:szCs w:val="20"/>
                <w:lang w:val="pt-BR"/>
              </w:rPr>
              <w:t xml:space="preserve">mô phỏng, </w:t>
            </w:r>
            <w:r w:rsidRPr="000346EE">
              <w:rPr>
                <w:rFonts w:ascii="Times New Roman" w:hAnsi="Times New Roman"/>
                <w:szCs w:val="20"/>
                <w:lang w:val="pt-BR"/>
              </w:rPr>
              <w:t xml:space="preserve">phân tích </w:t>
            </w:r>
            <w:r>
              <w:rPr>
                <w:rFonts w:ascii="Times New Roman" w:hAnsi="Times New Roman"/>
                <w:szCs w:val="20"/>
                <w:lang w:val="pt-BR"/>
              </w:rPr>
              <w:t>sự biến đổi của áp lực mỏ khi khai thác dưới sâu so với khi khai thác phần phía trên bề mặt</w:t>
            </w:r>
            <w:r w:rsidRPr="000346EE">
              <w:rPr>
                <w:rFonts w:ascii="Times New Roman" w:hAnsi="Times New Roman"/>
                <w:szCs w:val="20"/>
                <w:lang w:val="pt-BR"/>
              </w:rPr>
              <w:t>.</w:t>
            </w:r>
          </w:p>
          <w:p w14:paraId="45DD3167" w14:textId="18828E6C" w:rsidR="00285A64" w:rsidRPr="000346EE" w:rsidRDefault="00285A64" w:rsidP="000346EE">
            <w:pPr>
              <w:spacing w:before="120" w:after="0" w:line="264" w:lineRule="auto"/>
              <w:jc w:val="both"/>
              <w:rPr>
                <w:rFonts w:ascii="Times New Roman" w:hAnsi="Times New Roman"/>
                <w:szCs w:val="20"/>
                <w:lang w:val="pt-BR"/>
              </w:rPr>
            </w:pPr>
            <w:r>
              <w:rPr>
                <w:rFonts w:ascii="Times New Roman" w:hAnsi="Times New Roman"/>
                <w:szCs w:val="20"/>
                <w:lang w:val="pt-BR"/>
              </w:rPr>
              <w:t xml:space="preserve">        </w:t>
            </w:r>
            <w:r w:rsidRPr="000346EE">
              <w:rPr>
                <w:rFonts w:ascii="Times New Roman" w:hAnsi="Times New Roman"/>
                <w:szCs w:val="20"/>
                <w:lang w:val="pt-BR"/>
              </w:rPr>
              <w:t xml:space="preserve">Cách tiếp cận truyền thống: thu thập thông tin và tài liệu địa chất khu vực xảy ra sự cố phục vụ phân tích và lấy dữ liệu đầu vào cho mô phỏng; sử dụng mô hình giải tích đơn giản để phân tích các yếu tố ảnh hưởng tới </w:t>
            </w:r>
            <w:r>
              <w:rPr>
                <w:rFonts w:ascii="Times New Roman" w:hAnsi="Times New Roman"/>
                <w:szCs w:val="20"/>
                <w:lang w:val="pt-BR"/>
              </w:rPr>
              <w:t xml:space="preserve">quy luật phân bố áp lực mỏ khi khai thác dưới sâu; </w:t>
            </w:r>
            <w:r w:rsidRPr="000346EE">
              <w:rPr>
                <w:rFonts w:ascii="Times New Roman" w:hAnsi="Times New Roman"/>
                <w:szCs w:val="20"/>
                <w:lang w:val="pt-BR"/>
              </w:rPr>
              <w:t xml:space="preserve">đo đạc quan trắc </w:t>
            </w:r>
            <w:r>
              <w:rPr>
                <w:rFonts w:ascii="Times New Roman" w:hAnsi="Times New Roman"/>
                <w:szCs w:val="20"/>
                <w:lang w:val="pt-BR"/>
              </w:rPr>
              <w:t xml:space="preserve">khả năng chịu tải của vì chống tại </w:t>
            </w:r>
            <w:r w:rsidRPr="000346EE">
              <w:rPr>
                <w:rFonts w:ascii="Times New Roman" w:hAnsi="Times New Roman"/>
                <w:szCs w:val="20"/>
                <w:lang w:val="pt-BR"/>
              </w:rPr>
              <w:t>hiện trường để kiểm chứng tính đúng đắn của mô hình</w:t>
            </w:r>
            <w:r>
              <w:rPr>
                <w:rFonts w:ascii="Times New Roman" w:hAnsi="Times New Roman"/>
                <w:szCs w:val="20"/>
                <w:lang w:val="pt-BR"/>
              </w:rPr>
              <w:t xml:space="preserve"> cũng như hiệu quả làm việc của vì chống</w:t>
            </w:r>
            <w:r w:rsidRPr="000346EE">
              <w:rPr>
                <w:rFonts w:ascii="Times New Roman" w:hAnsi="Times New Roman"/>
                <w:szCs w:val="20"/>
                <w:lang w:val="pt-BR"/>
              </w:rPr>
              <w:t>.</w:t>
            </w:r>
          </w:p>
          <w:p w14:paraId="48F0E01B" w14:textId="27B8C31D" w:rsidR="00285A64" w:rsidRPr="00ED3D60" w:rsidRDefault="00285A64" w:rsidP="00E96ECE">
            <w:pPr>
              <w:spacing w:before="120" w:after="0" w:line="264" w:lineRule="auto"/>
              <w:contextualSpacing/>
              <w:jc w:val="both"/>
              <w:rPr>
                <w:rFonts w:ascii="Times New Roman" w:hAnsi="Times New Roman"/>
                <w:b/>
                <w:i/>
                <w:lang w:val="pt-BR"/>
              </w:rPr>
            </w:pPr>
            <w:r w:rsidRPr="00ED3D60">
              <w:rPr>
                <w:rFonts w:ascii="Times New Roman" w:hAnsi="Times New Roman"/>
                <w:b/>
                <w:lang w:val="pt-BR"/>
              </w:rPr>
              <w:t xml:space="preserve">13.2. Phương pháp nghiên cứu </w:t>
            </w:r>
          </w:p>
          <w:p w14:paraId="17669C1B" w14:textId="639E73EA" w:rsidR="00285A64" w:rsidRPr="00ED3D60" w:rsidRDefault="00285A64" w:rsidP="007654B0">
            <w:pPr>
              <w:adjustRightInd w:val="0"/>
              <w:snapToGrid w:val="0"/>
              <w:spacing w:after="0" w:line="312" w:lineRule="auto"/>
              <w:jc w:val="both"/>
              <w:rPr>
                <w:rFonts w:ascii="Times New Roman" w:hAnsi="Times New Roman"/>
                <w:lang w:val="pt-BR"/>
              </w:rPr>
            </w:pPr>
            <w:r>
              <w:rPr>
                <w:rFonts w:ascii="Times New Roman" w:hAnsi="Times New Roman"/>
                <w:lang w:val="pt-BR"/>
              </w:rPr>
              <w:t xml:space="preserve">       </w:t>
            </w:r>
            <w:r w:rsidRPr="00ED3D60">
              <w:rPr>
                <w:rFonts w:ascii="Times New Roman" w:hAnsi="Times New Roman"/>
                <w:lang w:val="pt-BR"/>
              </w:rPr>
              <w:t xml:space="preserve">Hiện nay để giải quyết các vấn đề áp lực – công nghệ trong khai thác mỏ đã có rất nhiều phương pháp nghiên cứu và đã được áp dụng thành thục. Căn cứ vào nội dung cần nghiên cứu, đề tài dựa trên thực trạng khai thác một số vỉa dày dốc thoải ở dưới sâu tại vùng than Quảng Ninh làm đối tượng nghiên cứu. Sử dụng phương pháp thống kê phân tích số liệu, phương pháp nghiên cứu lý thuyết, mô hình số hóa UDEC2D3.0, PLAC2D3.0 và quan trắc thực địa để tiến hành nghiên cứu các nội dung trong đề tài. </w:t>
            </w:r>
          </w:p>
        </w:tc>
      </w:tr>
      <w:tr w:rsidR="00285A64" w:rsidRPr="00DC3487" w14:paraId="20E2CD94" w14:textId="77777777" w:rsidTr="00D83FD4">
        <w:tc>
          <w:tcPr>
            <w:tcW w:w="10366" w:type="dxa"/>
            <w:gridSpan w:val="21"/>
            <w:noWrap/>
          </w:tcPr>
          <w:p w14:paraId="73FE21C3" w14:textId="77777777" w:rsidR="00285A64" w:rsidRPr="00ED3D60" w:rsidRDefault="00285A64" w:rsidP="00E96ECE">
            <w:pPr>
              <w:spacing w:before="120" w:after="0" w:line="264" w:lineRule="auto"/>
              <w:contextualSpacing/>
              <w:jc w:val="both"/>
              <w:rPr>
                <w:rFonts w:ascii="Times New Roman" w:hAnsi="Times New Roman"/>
                <w:b/>
                <w:bCs/>
                <w:sz w:val="20"/>
                <w:szCs w:val="20"/>
                <w:lang w:val="pt-BR"/>
              </w:rPr>
            </w:pPr>
            <w:r w:rsidRPr="00ED3D60">
              <w:rPr>
                <w:rFonts w:ascii="Times New Roman" w:hAnsi="Times New Roman"/>
                <w:b/>
                <w:bCs/>
                <w:sz w:val="20"/>
                <w:szCs w:val="20"/>
                <w:lang w:val="pt-BR"/>
              </w:rPr>
              <w:t>14. NỘI DUNG NGHIÊN CỨU VÀ TIẾN ĐỘ THỰC HIỆN</w:t>
            </w:r>
          </w:p>
          <w:p w14:paraId="7762319E" w14:textId="248C6518" w:rsidR="00285A64" w:rsidRPr="00ED3D60" w:rsidRDefault="00285A64" w:rsidP="00E96ECE">
            <w:pPr>
              <w:spacing w:before="120" w:after="0" w:line="264" w:lineRule="auto"/>
              <w:contextualSpacing/>
              <w:jc w:val="both"/>
              <w:rPr>
                <w:rFonts w:ascii="Times New Roman" w:hAnsi="Times New Roman"/>
                <w:lang w:val="pt-BR"/>
              </w:rPr>
            </w:pPr>
            <w:r w:rsidRPr="00ED3D60">
              <w:rPr>
                <w:rFonts w:ascii="Times New Roman" w:hAnsi="Times New Roman"/>
                <w:lang w:val="pt-BR"/>
              </w:rPr>
              <w:t xml:space="preserve">14.1.  </w:t>
            </w:r>
            <w:r w:rsidRPr="003302C2">
              <w:rPr>
                <w:rFonts w:ascii="Times New Roman" w:hAnsi="Times New Roman"/>
                <w:b/>
                <w:lang w:val="pt-BR"/>
              </w:rPr>
              <w:t>Nội dung nghiên cứu</w:t>
            </w:r>
          </w:p>
          <w:p w14:paraId="6C1A2EB6" w14:textId="39ED5EA4" w:rsidR="003302C2" w:rsidRPr="003302C2" w:rsidRDefault="003302C2" w:rsidP="003302C2">
            <w:pPr>
              <w:spacing w:before="120" w:after="0" w:line="264" w:lineRule="auto"/>
              <w:jc w:val="both"/>
              <w:rPr>
                <w:rFonts w:ascii="Times New Roman" w:hAnsi="Times New Roman"/>
                <w:szCs w:val="20"/>
                <w:lang w:val="pt-BR"/>
              </w:rPr>
            </w:pPr>
            <w:r w:rsidRPr="003302C2">
              <w:rPr>
                <w:rFonts w:ascii="Times New Roman" w:hAnsi="Times New Roman"/>
                <w:szCs w:val="20"/>
                <w:lang w:val="pt-BR"/>
              </w:rPr>
              <w:t xml:space="preserve">- </w:t>
            </w:r>
            <w:r w:rsidRPr="003302C2">
              <w:rPr>
                <w:rFonts w:ascii="Times New Roman" w:hAnsi="Times New Roman"/>
                <w:b/>
                <w:szCs w:val="20"/>
                <w:lang w:val="pt-BR"/>
              </w:rPr>
              <w:t>Nội dung 1:</w:t>
            </w:r>
            <w:r w:rsidRPr="003302C2">
              <w:rPr>
                <w:rFonts w:ascii="Times New Roman" w:hAnsi="Times New Roman"/>
                <w:szCs w:val="20"/>
                <w:lang w:val="pt-BR"/>
              </w:rPr>
              <w:t xml:space="preserve"> Thu thập và đánh giá các tài liệu liên quan</w:t>
            </w:r>
            <w:r>
              <w:rPr>
                <w:rFonts w:ascii="Times New Roman" w:hAnsi="Times New Roman"/>
                <w:szCs w:val="20"/>
                <w:lang w:val="pt-BR"/>
              </w:rPr>
              <w:t xml:space="preserve"> đến điều kiện</w:t>
            </w:r>
            <w:r w:rsidRPr="003302C2">
              <w:rPr>
                <w:rFonts w:ascii="Times New Roman" w:hAnsi="Times New Roman"/>
                <w:szCs w:val="20"/>
                <w:lang w:val="pt-BR"/>
              </w:rPr>
              <w:t xml:space="preserve"> </w:t>
            </w:r>
            <w:r>
              <w:rPr>
                <w:rFonts w:ascii="Times New Roman" w:hAnsi="Times New Roman"/>
                <w:szCs w:val="20"/>
                <w:lang w:val="pt-BR"/>
              </w:rPr>
              <w:t>địa chất, kỹ thuật khai thác</w:t>
            </w:r>
            <w:r w:rsidR="00A00C4F">
              <w:rPr>
                <w:rFonts w:ascii="Times New Roman" w:hAnsi="Times New Roman"/>
                <w:szCs w:val="20"/>
                <w:lang w:val="pt-BR"/>
              </w:rPr>
              <w:t xml:space="preserve"> vỉa</w:t>
            </w:r>
            <w:r>
              <w:rPr>
                <w:rFonts w:ascii="Times New Roman" w:hAnsi="Times New Roman"/>
                <w:szCs w:val="20"/>
                <w:lang w:val="pt-BR"/>
              </w:rPr>
              <w:t xml:space="preserve"> dày, dốc thoải các mỏ than dưới sâu vùng Quảng Ninh;</w:t>
            </w:r>
            <w:r w:rsidRPr="003302C2">
              <w:rPr>
                <w:rFonts w:ascii="Times New Roman" w:hAnsi="Times New Roman"/>
                <w:szCs w:val="20"/>
                <w:lang w:val="pt-BR"/>
              </w:rPr>
              <w:t xml:space="preserve"> </w:t>
            </w:r>
            <w:r>
              <w:rPr>
                <w:rFonts w:ascii="Times New Roman" w:hAnsi="Times New Roman"/>
                <w:szCs w:val="20"/>
                <w:lang w:val="pt-BR"/>
              </w:rPr>
              <w:t>các báo cáo về hiện trạng công nghệ khai thác các lò chợ cơ khí hóa có kết cấu hạ trần thu hồi than nóc</w:t>
            </w:r>
            <w:r w:rsidRPr="003302C2">
              <w:rPr>
                <w:rFonts w:ascii="Times New Roman" w:hAnsi="Times New Roman"/>
                <w:szCs w:val="20"/>
                <w:lang w:val="pt-BR"/>
              </w:rPr>
              <w:t>; các bài báo khoa học trong nước xuất bản trong Tạp chí Khoa học Kĩ thuật Mỏ-Địa chất, Tạp chí Công nghiệp Mỏ và Thông tin Khoa học Công nghệ Mỏ; các bài báo tạp chí quốc tế</w:t>
            </w:r>
            <w:r w:rsidR="00811F67">
              <w:rPr>
                <w:rFonts w:ascii="Times New Roman" w:hAnsi="Times New Roman"/>
                <w:szCs w:val="20"/>
                <w:lang w:val="pt-BR"/>
              </w:rPr>
              <w:t xml:space="preserve"> của một số nước có nền công nghiệp khai thác than tiên tiến trên thế giới</w:t>
            </w:r>
            <w:r w:rsidRPr="003302C2">
              <w:rPr>
                <w:rFonts w:ascii="Times New Roman" w:hAnsi="Times New Roman"/>
                <w:szCs w:val="20"/>
                <w:lang w:val="pt-BR"/>
              </w:rPr>
              <w:t>.</w:t>
            </w:r>
          </w:p>
          <w:p w14:paraId="437EE2D8" w14:textId="717D3F28" w:rsidR="003302C2" w:rsidRPr="003B0543" w:rsidRDefault="003302C2" w:rsidP="003302C2">
            <w:pPr>
              <w:spacing w:before="120" w:after="0" w:line="264" w:lineRule="auto"/>
              <w:jc w:val="both"/>
              <w:rPr>
                <w:rFonts w:ascii="Times New Roman" w:hAnsi="Times New Roman"/>
                <w:szCs w:val="20"/>
                <w:lang w:val="pt-BR"/>
              </w:rPr>
            </w:pPr>
            <w:r w:rsidRPr="003B0543">
              <w:rPr>
                <w:rFonts w:ascii="Times New Roman" w:hAnsi="Times New Roman"/>
                <w:szCs w:val="20"/>
                <w:lang w:val="pt-BR"/>
              </w:rPr>
              <w:t xml:space="preserve">- </w:t>
            </w:r>
            <w:r w:rsidRPr="003B0543">
              <w:rPr>
                <w:rFonts w:ascii="Times New Roman" w:hAnsi="Times New Roman"/>
                <w:b/>
                <w:szCs w:val="20"/>
                <w:lang w:val="pt-BR"/>
              </w:rPr>
              <w:t xml:space="preserve">Nội dung 2: </w:t>
            </w:r>
            <w:r w:rsidRPr="003B0543">
              <w:rPr>
                <w:rFonts w:ascii="Times New Roman" w:hAnsi="Times New Roman"/>
                <w:szCs w:val="20"/>
                <w:lang w:val="pt-BR"/>
              </w:rPr>
              <w:t>Khảo sát và đo đạc thực địa để thu thập thông tin đầu vào cho mô phỏng và kiểm chứng mô hình:</w:t>
            </w:r>
            <w:r w:rsidR="003B0543" w:rsidRPr="003B0543">
              <w:rPr>
                <w:rFonts w:ascii="Times New Roman" w:hAnsi="Times New Roman"/>
                <w:szCs w:val="20"/>
                <w:lang w:val="pt-BR"/>
              </w:rPr>
              <w:t xml:space="preserve"> </w:t>
            </w:r>
            <w:r w:rsidRPr="003B0543">
              <w:rPr>
                <w:rFonts w:ascii="Times New Roman" w:hAnsi="Times New Roman"/>
                <w:szCs w:val="20"/>
                <w:lang w:val="pt-BR"/>
              </w:rPr>
              <w:t xml:space="preserve"> đo </w:t>
            </w:r>
            <w:r w:rsidR="003B0543">
              <w:rPr>
                <w:rFonts w:ascii="Times New Roman" w:hAnsi="Times New Roman"/>
                <w:szCs w:val="20"/>
                <w:lang w:val="pt-BR"/>
              </w:rPr>
              <w:t xml:space="preserve">chiều sâu khai thác, </w:t>
            </w:r>
            <w:r w:rsidRPr="003B0543">
              <w:rPr>
                <w:rFonts w:ascii="Times New Roman" w:hAnsi="Times New Roman"/>
                <w:szCs w:val="20"/>
                <w:lang w:val="pt-BR"/>
              </w:rPr>
              <w:t xml:space="preserve">chiều dày vỉa, khoảng cách và chiều dài khe nứt trong vỉa và vách bằng thước mét; đo áp </w:t>
            </w:r>
            <w:r w:rsidRPr="003B0543">
              <w:rPr>
                <w:rFonts w:ascii="Times New Roman" w:hAnsi="Times New Roman"/>
                <w:szCs w:val="20"/>
                <w:lang w:val="pt-BR"/>
              </w:rPr>
              <w:lastRenderedPageBreak/>
              <w:t xml:space="preserve">lực lên giàn chống bằng áp kế gắn vào cột chống; thu thập tính chất cơ lý than và đá mỏ thông qua đại diện của đơn vị phối hợp. </w:t>
            </w:r>
          </w:p>
          <w:p w14:paraId="75D15381" w14:textId="57E7A00C" w:rsidR="003302C2" w:rsidRPr="00B341C5" w:rsidRDefault="003302C2" w:rsidP="003302C2">
            <w:pPr>
              <w:spacing w:before="120" w:after="0" w:line="264" w:lineRule="auto"/>
              <w:jc w:val="both"/>
              <w:rPr>
                <w:rFonts w:ascii="Times New Roman" w:hAnsi="Times New Roman"/>
                <w:szCs w:val="20"/>
                <w:lang w:val="pt-BR"/>
              </w:rPr>
            </w:pPr>
            <w:r w:rsidRPr="00B341C5">
              <w:rPr>
                <w:rFonts w:ascii="Times New Roman" w:hAnsi="Times New Roman"/>
                <w:szCs w:val="20"/>
                <w:lang w:val="pt-BR"/>
              </w:rPr>
              <w:t xml:space="preserve">- </w:t>
            </w:r>
            <w:r w:rsidRPr="00B341C5">
              <w:rPr>
                <w:rFonts w:ascii="Times New Roman" w:hAnsi="Times New Roman"/>
                <w:b/>
                <w:szCs w:val="20"/>
                <w:lang w:val="pt-BR"/>
              </w:rPr>
              <w:t xml:space="preserve">Nội dung 3: </w:t>
            </w:r>
            <w:r w:rsidRPr="00B341C5">
              <w:rPr>
                <w:rFonts w:ascii="Times New Roman" w:hAnsi="Times New Roman"/>
                <w:szCs w:val="20"/>
                <w:lang w:val="pt-BR"/>
              </w:rPr>
              <w:t>Xây dựng mô hình mô phỏng áp lực trong lò chợ cơ giới hóa vỉa dày dốc thoả</w:t>
            </w:r>
            <w:r w:rsidR="00B341C5" w:rsidRPr="00B341C5">
              <w:rPr>
                <w:rFonts w:ascii="Times New Roman" w:hAnsi="Times New Roman"/>
                <w:szCs w:val="20"/>
                <w:lang w:val="pt-BR"/>
              </w:rPr>
              <w:t>i cho các chiều sâu khác nhau</w:t>
            </w:r>
            <w:r w:rsidRPr="00B341C5">
              <w:rPr>
                <w:rFonts w:ascii="Times New Roman" w:hAnsi="Times New Roman"/>
                <w:szCs w:val="20"/>
                <w:lang w:val="pt-BR"/>
              </w:rPr>
              <w:t xml:space="preserve"> bằng chương trình UDEC</w:t>
            </w:r>
            <w:r w:rsidR="007B7C24" w:rsidRPr="00B341C5">
              <w:rPr>
                <w:rFonts w:ascii="Times New Roman" w:hAnsi="Times New Roman"/>
                <w:szCs w:val="20"/>
                <w:lang w:val="pt-BR"/>
              </w:rPr>
              <w:t>/</w:t>
            </w:r>
            <w:r w:rsidRPr="00B341C5">
              <w:rPr>
                <w:rFonts w:ascii="Times New Roman" w:hAnsi="Times New Roman"/>
                <w:szCs w:val="20"/>
                <w:lang w:val="pt-BR"/>
              </w:rPr>
              <w:t xml:space="preserve">FLAC: sử dụng dữ liệu thu thập được gán cho các lớp địa tầng trong mô hình; viết thuật toán bằng ngôn ngữ FISH mô phỏng quá trình tiến gương (khấu), mô phỏng giàn chống và dịch chuyển giàn, mô phỏng quá trình lò chợ đạt tới trạng thái ổn định; viết thuật toán FISH tự động ghi lại sự thay </w:t>
            </w:r>
            <w:r w:rsidR="00B341C5">
              <w:rPr>
                <w:rFonts w:ascii="Times New Roman" w:hAnsi="Times New Roman"/>
                <w:szCs w:val="20"/>
                <w:lang w:val="pt-BR"/>
              </w:rPr>
              <w:t xml:space="preserve">của bước sập đổ ban đầu và chu kỳ của đá vách </w:t>
            </w:r>
            <w:r w:rsidRPr="00B341C5">
              <w:rPr>
                <w:rFonts w:ascii="Times New Roman" w:hAnsi="Times New Roman"/>
                <w:szCs w:val="20"/>
                <w:lang w:val="pt-BR"/>
              </w:rPr>
              <w:t xml:space="preserve">và </w:t>
            </w:r>
            <w:r w:rsidR="00B341C5">
              <w:rPr>
                <w:rFonts w:ascii="Times New Roman" w:hAnsi="Times New Roman"/>
                <w:szCs w:val="20"/>
                <w:lang w:val="pt-BR"/>
              </w:rPr>
              <w:t>so sánh</w:t>
            </w:r>
            <w:r w:rsidRPr="00B341C5">
              <w:rPr>
                <w:rFonts w:ascii="Times New Roman" w:hAnsi="Times New Roman"/>
                <w:szCs w:val="20"/>
                <w:lang w:val="pt-BR"/>
              </w:rPr>
              <w:t xml:space="preserve"> thực tế để kiểm chứng tính đúng đắn của mô hình; viết thuật toán FISH tự động ghi lại sự thay đổi ứng suất</w:t>
            </w:r>
            <w:r w:rsidR="00B341C5">
              <w:rPr>
                <w:rFonts w:ascii="Times New Roman" w:hAnsi="Times New Roman"/>
                <w:szCs w:val="20"/>
                <w:lang w:val="pt-BR"/>
              </w:rPr>
              <w:t xml:space="preserve"> trước và trên gương lò chợ</w:t>
            </w:r>
            <w:r w:rsidRPr="00B341C5">
              <w:rPr>
                <w:rFonts w:ascii="Times New Roman" w:hAnsi="Times New Roman"/>
                <w:szCs w:val="20"/>
                <w:lang w:val="pt-BR"/>
              </w:rPr>
              <w:t>.</w:t>
            </w:r>
          </w:p>
          <w:p w14:paraId="7593B26F" w14:textId="7D344F1F" w:rsidR="00B341C5" w:rsidRPr="00B341C5" w:rsidRDefault="003302C2" w:rsidP="00B341C5">
            <w:pPr>
              <w:spacing w:before="120" w:after="0" w:line="264" w:lineRule="auto"/>
              <w:jc w:val="both"/>
              <w:rPr>
                <w:rFonts w:ascii="Times New Roman" w:hAnsi="Times New Roman"/>
                <w:szCs w:val="20"/>
                <w:lang w:val="pt-BR"/>
              </w:rPr>
            </w:pPr>
            <w:r w:rsidRPr="005F5CB6">
              <w:rPr>
                <w:rFonts w:ascii="Times New Roman" w:hAnsi="Times New Roman"/>
                <w:b/>
                <w:szCs w:val="20"/>
                <w:lang w:val="pt-BR"/>
              </w:rPr>
              <w:t>- Nội dung 4:</w:t>
            </w:r>
            <w:r w:rsidRPr="00B341C5">
              <w:rPr>
                <w:rFonts w:ascii="Times New Roman" w:hAnsi="Times New Roman"/>
                <w:szCs w:val="20"/>
                <w:lang w:val="pt-BR"/>
              </w:rPr>
              <w:t xml:space="preserve"> Chạy mô hình, trích xuất dữ liệu từ mô hình và phân tích các dữ liệu về: </w:t>
            </w:r>
            <w:r w:rsidR="00B341C5" w:rsidRPr="00B341C5">
              <w:rPr>
                <w:rFonts w:ascii="Times New Roman" w:hAnsi="Times New Roman"/>
                <w:szCs w:val="20"/>
                <w:lang w:val="pt-BR"/>
              </w:rPr>
              <w:t>quy luật dịch động của đá vách, quy luật phân bố của ứng suất phía trước lò chợ và phân bố vùng biến dạng dẻo xung quanh lò chợ. Đồng thời tiến hành quan trắc áp lực tại thực địa, và đối chiếu với lý thuyết để nghiệm chứng kết quả nghiên cứu.</w:t>
            </w:r>
          </w:p>
          <w:p w14:paraId="394A1E4D" w14:textId="22677415" w:rsidR="003302C2" w:rsidRPr="00B341C5" w:rsidRDefault="003302C2" w:rsidP="003302C2">
            <w:pPr>
              <w:spacing w:before="120" w:after="0" w:line="264" w:lineRule="auto"/>
              <w:jc w:val="both"/>
              <w:rPr>
                <w:rFonts w:ascii="Times New Roman" w:hAnsi="Times New Roman"/>
                <w:szCs w:val="20"/>
                <w:lang w:val="pt-BR"/>
              </w:rPr>
            </w:pPr>
            <w:r w:rsidRPr="00B341C5">
              <w:rPr>
                <w:rFonts w:ascii="Times New Roman" w:hAnsi="Times New Roman"/>
                <w:szCs w:val="20"/>
                <w:lang w:val="pt-BR"/>
              </w:rPr>
              <w:t>-</w:t>
            </w:r>
            <w:r w:rsidRPr="00B341C5">
              <w:rPr>
                <w:rFonts w:ascii="Times New Roman" w:hAnsi="Times New Roman"/>
                <w:b/>
                <w:szCs w:val="20"/>
                <w:lang w:val="pt-BR"/>
              </w:rPr>
              <w:t xml:space="preserve"> Nội dung 5:</w:t>
            </w:r>
            <w:r w:rsidRPr="00B341C5">
              <w:rPr>
                <w:rFonts w:ascii="Times New Roman" w:hAnsi="Times New Roman"/>
                <w:szCs w:val="20"/>
                <w:lang w:val="pt-BR"/>
              </w:rPr>
              <w:t xml:space="preserve"> </w:t>
            </w:r>
            <w:r w:rsidRPr="008E3A04">
              <w:rPr>
                <w:rFonts w:ascii="Times New Roman" w:hAnsi="Times New Roman"/>
                <w:szCs w:val="20"/>
                <w:highlight w:val="yellow"/>
                <w:lang w:val="pt-BR"/>
              </w:rPr>
              <w:t>Xây dựng</w:t>
            </w:r>
            <w:r w:rsidRPr="00B341C5">
              <w:rPr>
                <w:rFonts w:ascii="Times New Roman" w:hAnsi="Times New Roman"/>
                <w:szCs w:val="20"/>
                <w:lang w:val="pt-BR"/>
              </w:rPr>
              <w:t xml:space="preserve"> </w:t>
            </w:r>
            <w:r w:rsidR="00811F67" w:rsidRPr="00B341C5">
              <w:rPr>
                <w:rFonts w:ascii="Times New Roman" w:hAnsi="Times New Roman"/>
                <w:szCs w:val="20"/>
                <w:lang w:val="pt-BR"/>
              </w:rPr>
              <w:t>quy luật phân bố áp lực của đá xung quanh; đặc tính làm việc của vì chống có kết cấu hạ trần trong lò chợ cơ khí hóa vỉa dày, dốc thoải</w:t>
            </w:r>
            <w:r w:rsidRPr="00B341C5">
              <w:rPr>
                <w:rFonts w:ascii="Times New Roman" w:hAnsi="Times New Roman"/>
                <w:szCs w:val="20"/>
                <w:lang w:val="pt-BR"/>
              </w:rPr>
              <w:t xml:space="preserve"> dự</w:t>
            </w:r>
            <w:r w:rsidR="00811F67" w:rsidRPr="00B341C5">
              <w:rPr>
                <w:rFonts w:ascii="Times New Roman" w:hAnsi="Times New Roman"/>
                <w:szCs w:val="20"/>
                <w:lang w:val="pt-BR"/>
              </w:rPr>
              <w:t>a trên tính toán lý thuyết; số liệu đo quan trắc tại hiện trường sản xuất mỏ và kết quả của mô hình mô phỏng số UDEC/FLAC của lò chợ</w:t>
            </w:r>
            <w:r w:rsidRPr="00B341C5">
              <w:rPr>
                <w:rFonts w:ascii="Times New Roman" w:hAnsi="Times New Roman"/>
                <w:szCs w:val="20"/>
                <w:lang w:val="pt-BR"/>
              </w:rPr>
              <w:t xml:space="preserve">. </w:t>
            </w:r>
          </w:p>
          <w:p w14:paraId="6B795234" w14:textId="77777777" w:rsidR="003302C2" w:rsidRPr="00CF0117" w:rsidRDefault="003302C2" w:rsidP="003302C2">
            <w:pPr>
              <w:spacing w:before="120" w:after="0" w:line="264" w:lineRule="auto"/>
              <w:jc w:val="both"/>
              <w:rPr>
                <w:rFonts w:ascii="Times New Roman" w:hAnsi="Times New Roman"/>
                <w:szCs w:val="20"/>
                <w:lang w:val="pt-BR"/>
              </w:rPr>
            </w:pPr>
            <w:r w:rsidRPr="00CF0117">
              <w:rPr>
                <w:rFonts w:ascii="Times New Roman" w:hAnsi="Times New Roman"/>
                <w:szCs w:val="20"/>
                <w:lang w:val="pt-BR"/>
              </w:rPr>
              <w:t xml:space="preserve">- </w:t>
            </w:r>
            <w:r w:rsidRPr="00CF0117">
              <w:rPr>
                <w:rFonts w:ascii="Times New Roman" w:hAnsi="Times New Roman"/>
                <w:b/>
                <w:szCs w:val="20"/>
                <w:lang w:val="pt-BR"/>
              </w:rPr>
              <w:t xml:space="preserve">Nội dung 6: </w:t>
            </w:r>
            <w:r w:rsidRPr="00CF0117">
              <w:rPr>
                <w:rFonts w:ascii="Times New Roman" w:hAnsi="Times New Roman"/>
                <w:szCs w:val="20"/>
                <w:lang w:val="pt-BR"/>
              </w:rPr>
              <w:t xml:space="preserve">Viết báo cáo tổng kết đề tài. </w:t>
            </w:r>
          </w:p>
          <w:p w14:paraId="5155A1CC" w14:textId="120F32BD" w:rsidR="00285A64" w:rsidRPr="00CF0117" w:rsidRDefault="00285A64" w:rsidP="00E96ECE">
            <w:pPr>
              <w:spacing w:before="120" w:after="0" w:line="264" w:lineRule="auto"/>
              <w:contextualSpacing/>
              <w:jc w:val="both"/>
              <w:rPr>
                <w:rFonts w:ascii="Times New Roman" w:hAnsi="Times New Roman"/>
                <w:lang w:val="pt-BR"/>
              </w:rPr>
            </w:pPr>
          </w:p>
          <w:p w14:paraId="5D2CF5E9" w14:textId="77777777" w:rsidR="00285A64" w:rsidRPr="003302C2" w:rsidRDefault="00285A64" w:rsidP="00E96ECE">
            <w:pPr>
              <w:spacing w:before="120" w:after="0" w:line="264" w:lineRule="auto"/>
              <w:contextualSpacing/>
              <w:jc w:val="both"/>
              <w:rPr>
                <w:rFonts w:ascii="Times New Roman" w:hAnsi="Times New Roman"/>
                <w:b/>
              </w:rPr>
            </w:pPr>
            <w:r w:rsidRPr="003302C2">
              <w:rPr>
                <w:rFonts w:ascii="Times New Roman" w:hAnsi="Times New Roman"/>
                <w:b/>
              </w:rPr>
              <w:t>14.2. Tiến độ thực hiện</w:t>
            </w:r>
          </w:p>
        </w:tc>
      </w:tr>
      <w:tr w:rsidR="00285A64" w:rsidRPr="00DC3487" w14:paraId="4E432089" w14:textId="77777777" w:rsidTr="00261DC5">
        <w:trPr>
          <w:trHeight w:val="530"/>
        </w:trPr>
        <w:tc>
          <w:tcPr>
            <w:tcW w:w="685" w:type="dxa"/>
            <w:gridSpan w:val="2"/>
            <w:noWrap/>
            <w:vAlign w:val="center"/>
          </w:tcPr>
          <w:p w14:paraId="37F569C1" w14:textId="77777777" w:rsidR="00285A64" w:rsidRPr="00DC3487" w:rsidRDefault="00285A64" w:rsidP="00E96ECE">
            <w:pPr>
              <w:spacing w:before="120" w:after="0" w:line="264" w:lineRule="auto"/>
              <w:contextualSpacing/>
              <w:jc w:val="center"/>
              <w:rPr>
                <w:rFonts w:ascii="Times New Roman" w:hAnsi="Times New Roman"/>
              </w:rPr>
            </w:pPr>
          </w:p>
          <w:p w14:paraId="5CE6D36C" w14:textId="77777777" w:rsidR="00285A64" w:rsidRPr="00DC3487" w:rsidRDefault="00285A64" w:rsidP="00E96ECE">
            <w:pPr>
              <w:spacing w:before="120" w:after="0" w:line="264" w:lineRule="auto"/>
              <w:contextualSpacing/>
              <w:jc w:val="center"/>
              <w:rPr>
                <w:rFonts w:ascii="Times New Roman" w:hAnsi="Times New Roman"/>
              </w:rPr>
            </w:pPr>
            <w:r w:rsidRPr="00DC3487">
              <w:rPr>
                <w:rFonts w:ascii="Times New Roman" w:hAnsi="Times New Roman"/>
              </w:rPr>
              <w:t>STT</w:t>
            </w:r>
          </w:p>
          <w:p w14:paraId="1E49CCEC" w14:textId="77777777" w:rsidR="00285A64" w:rsidRPr="00DC3487" w:rsidRDefault="00285A64" w:rsidP="00E96ECE">
            <w:pPr>
              <w:spacing w:before="120" w:after="0" w:line="264" w:lineRule="auto"/>
              <w:contextualSpacing/>
              <w:jc w:val="center"/>
              <w:rPr>
                <w:rFonts w:ascii="Times New Roman" w:hAnsi="Times New Roman"/>
              </w:rPr>
            </w:pPr>
          </w:p>
        </w:tc>
        <w:tc>
          <w:tcPr>
            <w:tcW w:w="2978" w:type="dxa"/>
            <w:gridSpan w:val="5"/>
            <w:noWrap/>
            <w:vAlign w:val="center"/>
          </w:tcPr>
          <w:p w14:paraId="104748C9" w14:textId="77777777" w:rsidR="00285A64" w:rsidRPr="00DC3487" w:rsidRDefault="00285A64" w:rsidP="00E96ECE">
            <w:pPr>
              <w:spacing w:after="0" w:line="240" w:lineRule="auto"/>
              <w:contextualSpacing/>
              <w:jc w:val="center"/>
              <w:rPr>
                <w:rFonts w:ascii="Times New Roman" w:hAnsi="Times New Roman"/>
              </w:rPr>
            </w:pPr>
            <w:r w:rsidRPr="00DC3487">
              <w:rPr>
                <w:rFonts w:ascii="Times New Roman" w:hAnsi="Times New Roman"/>
              </w:rPr>
              <w:t>Các nội dung, công việc</w:t>
            </w:r>
          </w:p>
          <w:p w14:paraId="19C012B3" w14:textId="77777777" w:rsidR="00285A64" w:rsidRPr="00DC3487" w:rsidRDefault="00285A64" w:rsidP="00E96ECE">
            <w:pPr>
              <w:spacing w:after="0" w:line="240" w:lineRule="auto"/>
              <w:contextualSpacing/>
              <w:jc w:val="center"/>
              <w:rPr>
                <w:rFonts w:ascii="Times New Roman" w:hAnsi="Times New Roman"/>
              </w:rPr>
            </w:pPr>
            <w:r w:rsidRPr="00DC3487">
              <w:rPr>
                <w:rFonts w:ascii="Times New Roman" w:hAnsi="Times New Roman"/>
              </w:rPr>
              <w:t>thực hiện</w:t>
            </w:r>
          </w:p>
        </w:tc>
        <w:tc>
          <w:tcPr>
            <w:tcW w:w="2692" w:type="dxa"/>
            <w:gridSpan w:val="6"/>
            <w:noWrap/>
            <w:vAlign w:val="center"/>
          </w:tcPr>
          <w:p w14:paraId="789A2208" w14:textId="77777777" w:rsidR="00285A64" w:rsidRPr="00DC3487" w:rsidRDefault="00285A64" w:rsidP="00E96ECE">
            <w:pPr>
              <w:spacing w:after="0" w:line="240" w:lineRule="auto"/>
              <w:contextualSpacing/>
              <w:jc w:val="center"/>
              <w:rPr>
                <w:rFonts w:ascii="Times New Roman" w:hAnsi="Times New Roman"/>
              </w:rPr>
            </w:pPr>
            <w:r w:rsidRPr="00DC3487">
              <w:rPr>
                <w:rFonts w:ascii="Times New Roman" w:hAnsi="Times New Roman"/>
              </w:rPr>
              <w:t>Sản phẩm</w:t>
            </w:r>
          </w:p>
          <w:p w14:paraId="4C189846" w14:textId="77777777" w:rsidR="00285A64" w:rsidRPr="00DC3487" w:rsidRDefault="00285A64" w:rsidP="00E96ECE">
            <w:pPr>
              <w:spacing w:after="0" w:line="240" w:lineRule="auto"/>
              <w:contextualSpacing/>
              <w:jc w:val="center"/>
              <w:rPr>
                <w:rFonts w:ascii="Times New Roman" w:hAnsi="Times New Roman"/>
              </w:rPr>
            </w:pPr>
          </w:p>
        </w:tc>
        <w:tc>
          <w:tcPr>
            <w:tcW w:w="1844" w:type="dxa"/>
            <w:gridSpan w:val="3"/>
            <w:noWrap/>
            <w:vAlign w:val="center"/>
          </w:tcPr>
          <w:p w14:paraId="66968992" w14:textId="77777777" w:rsidR="00285A64" w:rsidRPr="00DC3487" w:rsidRDefault="00285A64" w:rsidP="00E96ECE">
            <w:pPr>
              <w:spacing w:after="0" w:line="240" w:lineRule="auto"/>
              <w:contextualSpacing/>
              <w:jc w:val="center"/>
              <w:rPr>
                <w:rFonts w:ascii="Times New Roman" w:hAnsi="Times New Roman"/>
              </w:rPr>
            </w:pPr>
            <w:r w:rsidRPr="00DC3487">
              <w:rPr>
                <w:rFonts w:ascii="Times New Roman" w:hAnsi="Times New Roman"/>
              </w:rPr>
              <w:t>Thời gian</w:t>
            </w:r>
          </w:p>
          <w:p w14:paraId="3828A591" w14:textId="77777777" w:rsidR="00285A64" w:rsidRPr="00DC3487" w:rsidRDefault="00285A64" w:rsidP="00E96ECE">
            <w:pPr>
              <w:spacing w:after="0" w:line="240" w:lineRule="auto"/>
              <w:contextualSpacing/>
              <w:jc w:val="center"/>
              <w:rPr>
                <w:rFonts w:ascii="Times New Roman" w:hAnsi="Times New Roman"/>
              </w:rPr>
            </w:pPr>
            <w:r w:rsidRPr="00DC3487">
              <w:rPr>
                <w:rFonts w:ascii="Times New Roman" w:hAnsi="Times New Roman"/>
              </w:rPr>
              <w:t>(bắt đầu-kết thúc)</w:t>
            </w:r>
          </w:p>
        </w:tc>
        <w:tc>
          <w:tcPr>
            <w:tcW w:w="2167" w:type="dxa"/>
            <w:gridSpan w:val="5"/>
            <w:noWrap/>
            <w:vAlign w:val="center"/>
          </w:tcPr>
          <w:p w14:paraId="0A648B5D" w14:textId="77777777" w:rsidR="00285A64" w:rsidRPr="00DC3487" w:rsidRDefault="00285A64" w:rsidP="00E96ECE">
            <w:pPr>
              <w:spacing w:after="0" w:line="240" w:lineRule="auto"/>
              <w:contextualSpacing/>
              <w:jc w:val="center"/>
              <w:rPr>
                <w:rFonts w:ascii="Times New Roman" w:hAnsi="Times New Roman"/>
              </w:rPr>
            </w:pPr>
            <w:r w:rsidRPr="00DC3487">
              <w:rPr>
                <w:rFonts w:ascii="Times New Roman" w:hAnsi="Times New Roman"/>
              </w:rPr>
              <w:t>Người thực hiện</w:t>
            </w:r>
          </w:p>
        </w:tc>
      </w:tr>
      <w:tr w:rsidR="00285A64" w:rsidRPr="009E4804" w14:paraId="661F94CE" w14:textId="77777777" w:rsidTr="00261DC5">
        <w:trPr>
          <w:trHeight w:val="416"/>
        </w:trPr>
        <w:tc>
          <w:tcPr>
            <w:tcW w:w="685" w:type="dxa"/>
            <w:gridSpan w:val="2"/>
            <w:noWrap/>
          </w:tcPr>
          <w:p w14:paraId="659F0A3F" w14:textId="6B9EAC70" w:rsidR="00285A64" w:rsidRPr="00DC3487" w:rsidRDefault="007D1BDF" w:rsidP="00E96ECE">
            <w:pPr>
              <w:spacing w:before="120" w:after="0" w:line="264" w:lineRule="auto"/>
              <w:contextualSpacing/>
              <w:jc w:val="center"/>
              <w:rPr>
                <w:rFonts w:ascii="Times New Roman" w:hAnsi="Times New Roman"/>
              </w:rPr>
            </w:pPr>
            <w:r>
              <w:rPr>
                <w:rFonts w:ascii="Times New Roman" w:hAnsi="Times New Roman"/>
              </w:rPr>
              <w:t>1</w:t>
            </w:r>
          </w:p>
        </w:tc>
        <w:tc>
          <w:tcPr>
            <w:tcW w:w="2978" w:type="dxa"/>
            <w:gridSpan w:val="5"/>
            <w:noWrap/>
            <w:vAlign w:val="center"/>
          </w:tcPr>
          <w:p w14:paraId="32F8F83F" w14:textId="4160DFF7" w:rsidR="00285A64" w:rsidRPr="00705CA4" w:rsidRDefault="00705CA4" w:rsidP="00083CE3">
            <w:pPr>
              <w:spacing w:before="120" w:after="0" w:line="264" w:lineRule="auto"/>
              <w:jc w:val="both"/>
              <w:rPr>
                <w:rFonts w:ascii="Times New Roman" w:hAnsi="Times New Roman"/>
                <w:szCs w:val="20"/>
                <w:lang w:val="pt-BR"/>
              </w:rPr>
            </w:pPr>
            <w:r w:rsidRPr="003302C2">
              <w:rPr>
                <w:rFonts w:ascii="Times New Roman" w:hAnsi="Times New Roman"/>
                <w:szCs w:val="20"/>
                <w:lang w:val="pt-BR"/>
              </w:rPr>
              <w:t>Thu thập và đánh giá các tài liệu liên quan</w:t>
            </w:r>
            <w:r>
              <w:rPr>
                <w:rFonts w:ascii="Times New Roman" w:hAnsi="Times New Roman"/>
                <w:szCs w:val="20"/>
                <w:lang w:val="pt-BR"/>
              </w:rPr>
              <w:t xml:space="preserve"> đến điều kiện</w:t>
            </w:r>
            <w:r w:rsidRPr="003302C2">
              <w:rPr>
                <w:rFonts w:ascii="Times New Roman" w:hAnsi="Times New Roman"/>
                <w:szCs w:val="20"/>
                <w:lang w:val="pt-BR"/>
              </w:rPr>
              <w:t xml:space="preserve"> </w:t>
            </w:r>
            <w:r>
              <w:rPr>
                <w:rFonts w:ascii="Times New Roman" w:hAnsi="Times New Roman"/>
                <w:szCs w:val="20"/>
                <w:lang w:val="pt-BR"/>
              </w:rPr>
              <w:t>địa chất, kỹ thuật khai thác dày, dốc thoải các mỏ than dưới sâu vùng Quảng Ninh;</w:t>
            </w:r>
            <w:r w:rsidRPr="003302C2">
              <w:rPr>
                <w:rFonts w:ascii="Times New Roman" w:hAnsi="Times New Roman"/>
                <w:szCs w:val="20"/>
                <w:lang w:val="pt-BR"/>
              </w:rPr>
              <w:t xml:space="preserve"> </w:t>
            </w:r>
            <w:r>
              <w:rPr>
                <w:rFonts w:ascii="Times New Roman" w:hAnsi="Times New Roman"/>
                <w:szCs w:val="20"/>
                <w:lang w:val="pt-BR"/>
              </w:rPr>
              <w:t>các báo cáo về hiện trạng công nghệ khai thác các lò chợ cơ khí hóa có kết cấu hạ trần thu hồi than nóc</w:t>
            </w:r>
            <w:r w:rsidR="00F447AC">
              <w:rPr>
                <w:rFonts w:ascii="Times New Roman" w:hAnsi="Times New Roman"/>
                <w:szCs w:val="20"/>
                <w:lang w:val="pt-BR"/>
              </w:rPr>
              <w:t xml:space="preserve"> trong và ngoài nước</w:t>
            </w:r>
            <w:r w:rsidRPr="003302C2">
              <w:rPr>
                <w:rFonts w:ascii="Times New Roman" w:hAnsi="Times New Roman"/>
                <w:szCs w:val="20"/>
                <w:lang w:val="pt-BR"/>
              </w:rPr>
              <w:t>.</w:t>
            </w:r>
          </w:p>
        </w:tc>
        <w:tc>
          <w:tcPr>
            <w:tcW w:w="2692" w:type="dxa"/>
            <w:gridSpan w:val="6"/>
            <w:noWrap/>
            <w:vAlign w:val="center"/>
          </w:tcPr>
          <w:p w14:paraId="19C579CD" w14:textId="780401E3" w:rsidR="00285A64" w:rsidRPr="00705CA4" w:rsidRDefault="00705CA4" w:rsidP="00083CE3">
            <w:pPr>
              <w:spacing w:before="120" w:after="0" w:line="264" w:lineRule="auto"/>
              <w:contextualSpacing/>
              <w:jc w:val="both"/>
              <w:rPr>
                <w:rFonts w:ascii="Times New Roman" w:hAnsi="Times New Roman"/>
                <w:lang w:val="pt-BR"/>
              </w:rPr>
            </w:pPr>
            <w:r w:rsidRPr="00705CA4">
              <w:rPr>
                <w:rFonts w:ascii="Times New Roman" w:hAnsi="Times New Roman"/>
                <w:szCs w:val="20"/>
                <w:lang w:val="pt-BR"/>
              </w:rPr>
              <w:t xml:space="preserve">Báo cáo tổng quan </w:t>
            </w:r>
            <w:r w:rsidR="00F447AC">
              <w:rPr>
                <w:rFonts w:ascii="Times New Roman" w:hAnsi="Times New Roman"/>
                <w:szCs w:val="20"/>
                <w:lang w:val="pt-BR"/>
              </w:rPr>
              <w:t>khai thác dưới sâu</w:t>
            </w:r>
            <w:r w:rsidRPr="00705CA4">
              <w:rPr>
                <w:rFonts w:ascii="Times New Roman" w:hAnsi="Times New Roman"/>
                <w:szCs w:val="20"/>
                <w:lang w:val="pt-BR"/>
              </w:rPr>
              <w:t xml:space="preserve"> và tình hình nghiên cứu.</w:t>
            </w:r>
          </w:p>
        </w:tc>
        <w:tc>
          <w:tcPr>
            <w:tcW w:w="1844" w:type="dxa"/>
            <w:gridSpan w:val="3"/>
            <w:noWrap/>
            <w:vAlign w:val="center"/>
          </w:tcPr>
          <w:p w14:paraId="3D05B03D" w14:textId="6DB1D9C6" w:rsidR="00285A64" w:rsidRPr="00705CA4" w:rsidRDefault="00973822" w:rsidP="00973822">
            <w:pPr>
              <w:spacing w:before="120" w:after="0" w:line="264" w:lineRule="auto"/>
              <w:contextualSpacing/>
              <w:jc w:val="center"/>
              <w:rPr>
                <w:rFonts w:ascii="Times New Roman" w:hAnsi="Times New Roman"/>
                <w:lang w:val="pt-BR"/>
              </w:rPr>
            </w:pPr>
            <w:r>
              <w:rPr>
                <w:rFonts w:ascii="Times New Roman" w:hAnsi="Times New Roman"/>
                <w:lang w:val="pt-BR"/>
              </w:rPr>
              <w:t>3</w:t>
            </w:r>
            <w:r w:rsidR="005A31C9">
              <w:rPr>
                <w:rFonts w:ascii="Times New Roman" w:hAnsi="Times New Roman"/>
                <w:lang w:val="pt-BR"/>
              </w:rPr>
              <w:t>÷</w:t>
            </w:r>
            <w:r>
              <w:rPr>
                <w:rFonts w:ascii="Times New Roman" w:hAnsi="Times New Roman"/>
                <w:lang w:val="pt-BR"/>
              </w:rPr>
              <w:t>4</w:t>
            </w:r>
            <w:r w:rsidR="005A31C9">
              <w:rPr>
                <w:rFonts w:ascii="Times New Roman" w:hAnsi="Times New Roman"/>
                <w:lang w:val="pt-BR"/>
              </w:rPr>
              <w:t>/2020</w:t>
            </w:r>
          </w:p>
        </w:tc>
        <w:tc>
          <w:tcPr>
            <w:tcW w:w="2167" w:type="dxa"/>
            <w:gridSpan w:val="5"/>
            <w:noWrap/>
            <w:vAlign w:val="center"/>
          </w:tcPr>
          <w:p w14:paraId="127526C0" w14:textId="77777777" w:rsidR="00285A64" w:rsidRDefault="00973822" w:rsidP="00083CE3">
            <w:pPr>
              <w:spacing w:before="120" w:after="0" w:line="264" w:lineRule="auto"/>
              <w:contextualSpacing/>
              <w:jc w:val="both"/>
              <w:rPr>
                <w:rFonts w:ascii="Times New Roman" w:hAnsi="Times New Roman"/>
                <w:lang w:val="pt-BR"/>
              </w:rPr>
            </w:pPr>
            <w:r>
              <w:rPr>
                <w:rFonts w:ascii="Times New Roman" w:hAnsi="Times New Roman"/>
                <w:lang w:val="pt-BR"/>
              </w:rPr>
              <w:t>Bùi Mạnh Tùng</w:t>
            </w:r>
          </w:p>
          <w:p w14:paraId="77A6936A" w14:textId="77777777" w:rsidR="00973822" w:rsidRDefault="00973822" w:rsidP="00083CE3">
            <w:pPr>
              <w:spacing w:before="120" w:after="0" w:line="264" w:lineRule="auto"/>
              <w:contextualSpacing/>
              <w:jc w:val="both"/>
              <w:rPr>
                <w:rFonts w:ascii="Times New Roman" w:hAnsi="Times New Roman"/>
                <w:lang w:val="pt-BR"/>
              </w:rPr>
            </w:pPr>
            <w:r>
              <w:rPr>
                <w:rFonts w:ascii="Times New Roman" w:hAnsi="Times New Roman"/>
                <w:lang w:val="pt-BR"/>
              </w:rPr>
              <w:t>Lê Tiến Dũng</w:t>
            </w:r>
          </w:p>
          <w:p w14:paraId="104D747D" w14:textId="77777777" w:rsidR="00973822" w:rsidRDefault="00973822" w:rsidP="00083CE3">
            <w:pPr>
              <w:spacing w:before="120" w:after="0" w:line="264" w:lineRule="auto"/>
              <w:contextualSpacing/>
              <w:jc w:val="both"/>
              <w:rPr>
                <w:rFonts w:ascii="Times New Roman" w:hAnsi="Times New Roman"/>
                <w:lang w:val="pt-BR"/>
              </w:rPr>
            </w:pPr>
            <w:r>
              <w:rPr>
                <w:rFonts w:ascii="Times New Roman" w:hAnsi="Times New Roman"/>
                <w:lang w:val="pt-BR"/>
              </w:rPr>
              <w:t>Phạm Đức Hưng</w:t>
            </w:r>
          </w:p>
          <w:p w14:paraId="204DDCE2" w14:textId="067A9D3B" w:rsidR="00973822" w:rsidRPr="00705CA4" w:rsidRDefault="00973822" w:rsidP="00083CE3">
            <w:pPr>
              <w:spacing w:before="120" w:after="0" w:line="264" w:lineRule="auto"/>
              <w:contextualSpacing/>
              <w:jc w:val="both"/>
              <w:rPr>
                <w:rFonts w:ascii="Times New Roman" w:hAnsi="Times New Roman"/>
                <w:lang w:val="pt-BR"/>
              </w:rPr>
            </w:pPr>
            <w:r>
              <w:rPr>
                <w:rFonts w:ascii="Times New Roman" w:hAnsi="Times New Roman"/>
                <w:lang w:val="pt-BR"/>
              </w:rPr>
              <w:t>Nguyễn Phi Hùng</w:t>
            </w:r>
          </w:p>
        </w:tc>
      </w:tr>
      <w:tr w:rsidR="007D1BDF" w:rsidRPr="009E4804" w14:paraId="1A97C866" w14:textId="77777777" w:rsidTr="00261DC5">
        <w:trPr>
          <w:trHeight w:val="416"/>
        </w:trPr>
        <w:tc>
          <w:tcPr>
            <w:tcW w:w="685" w:type="dxa"/>
            <w:gridSpan w:val="2"/>
            <w:noWrap/>
          </w:tcPr>
          <w:p w14:paraId="5BECC66A" w14:textId="4C72310F" w:rsidR="007D1BDF" w:rsidRDefault="007D1BDF" w:rsidP="00E96ECE">
            <w:pPr>
              <w:spacing w:before="120" w:after="0" w:line="264" w:lineRule="auto"/>
              <w:contextualSpacing/>
              <w:jc w:val="center"/>
              <w:rPr>
                <w:rFonts w:ascii="Times New Roman" w:hAnsi="Times New Roman"/>
              </w:rPr>
            </w:pPr>
            <w:r>
              <w:rPr>
                <w:rFonts w:ascii="Times New Roman" w:hAnsi="Times New Roman"/>
              </w:rPr>
              <w:t>2</w:t>
            </w:r>
          </w:p>
        </w:tc>
        <w:tc>
          <w:tcPr>
            <w:tcW w:w="2978" w:type="dxa"/>
            <w:gridSpan w:val="5"/>
            <w:noWrap/>
            <w:vAlign w:val="center"/>
          </w:tcPr>
          <w:p w14:paraId="2584CAA5" w14:textId="7D7DEEC5" w:rsidR="007D1BDF" w:rsidRPr="00705CA4" w:rsidRDefault="00705CA4" w:rsidP="00083CE3">
            <w:pPr>
              <w:spacing w:before="120" w:after="0" w:line="264" w:lineRule="auto"/>
              <w:jc w:val="both"/>
              <w:rPr>
                <w:rFonts w:ascii="Times New Roman" w:hAnsi="Times New Roman"/>
                <w:szCs w:val="20"/>
                <w:lang w:val="pt-BR"/>
              </w:rPr>
            </w:pPr>
            <w:r w:rsidRPr="003B0543">
              <w:rPr>
                <w:rFonts w:ascii="Times New Roman" w:hAnsi="Times New Roman"/>
                <w:szCs w:val="20"/>
                <w:lang w:val="pt-BR"/>
              </w:rPr>
              <w:t>Khảo sát và đo đạc thực địa để thu thập thông tin đầu vào cho mô phỏng và kiểm chứ</w:t>
            </w:r>
            <w:r w:rsidR="00191128">
              <w:rPr>
                <w:rFonts w:ascii="Times New Roman" w:hAnsi="Times New Roman"/>
                <w:szCs w:val="20"/>
                <w:lang w:val="pt-BR"/>
              </w:rPr>
              <w:t xml:space="preserve">ng mô hình; </w:t>
            </w:r>
            <w:r w:rsidRPr="003B0543">
              <w:rPr>
                <w:rFonts w:ascii="Times New Roman" w:hAnsi="Times New Roman"/>
                <w:szCs w:val="20"/>
                <w:lang w:val="pt-BR"/>
              </w:rPr>
              <w:t xml:space="preserve">đo áp lực lên giàn chống; thu thập tính chất cơ lý than và đá mỏ thông qua đại diện của đơn vị phối hợp. </w:t>
            </w:r>
          </w:p>
        </w:tc>
        <w:tc>
          <w:tcPr>
            <w:tcW w:w="2692" w:type="dxa"/>
            <w:gridSpan w:val="6"/>
            <w:noWrap/>
            <w:vAlign w:val="center"/>
          </w:tcPr>
          <w:p w14:paraId="725ED243" w14:textId="58B35043" w:rsidR="007D1BDF" w:rsidRPr="00705CA4" w:rsidRDefault="00705CA4" w:rsidP="00083CE3">
            <w:pPr>
              <w:spacing w:before="120" w:after="0" w:line="264" w:lineRule="auto"/>
              <w:contextualSpacing/>
              <w:jc w:val="both"/>
              <w:rPr>
                <w:rFonts w:ascii="Times New Roman" w:hAnsi="Times New Roman"/>
                <w:lang w:val="pt-BR"/>
              </w:rPr>
            </w:pPr>
            <w:r w:rsidRPr="00705CA4">
              <w:rPr>
                <w:rFonts w:ascii="Times New Roman" w:hAnsi="Times New Roman"/>
                <w:szCs w:val="20"/>
                <w:lang w:val="pt-BR"/>
              </w:rPr>
              <w:t xml:space="preserve">Bảng các thông số đầu vào cho mô hình </w:t>
            </w:r>
            <w:r w:rsidR="0008149E">
              <w:rPr>
                <w:rFonts w:ascii="Times New Roman" w:hAnsi="Times New Roman"/>
                <w:szCs w:val="20"/>
                <w:lang w:val="pt-BR"/>
              </w:rPr>
              <w:t>số</w:t>
            </w:r>
            <w:r w:rsidR="007A30DA">
              <w:rPr>
                <w:rFonts w:ascii="Times New Roman" w:hAnsi="Times New Roman"/>
                <w:szCs w:val="20"/>
                <w:lang w:val="pt-BR"/>
              </w:rPr>
              <w:t>; các bảng giá trị áp lực của vì chống</w:t>
            </w:r>
          </w:p>
        </w:tc>
        <w:tc>
          <w:tcPr>
            <w:tcW w:w="1844" w:type="dxa"/>
            <w:gridSpan w:val="3"/>
            <w:noWrap/>
            <w:vAlign w:val="center"/>
          </w:tcPr>
          <w:p w14:paraId="3AB548A1" w14:textId="573CFC66" w:rsidR="007D1BDF" w:rsidRPr="00705CA4" w:rsidRDefault="00973822" w:rsidP="00973822">
            <w:pPr>
              <w:spacing w:before="120" w:after="0" w:line="264" w:lineRule="auto"/>
              <w:contextualSpacing/>
              <w:jc w:val="center"/>
              <w:rPr>
                <w:rFonts w:ascii="Times New Roman" w:hAnsi="Times New Roman"/>
                <w:lang w:val="pt-BR"/>
              </w:rPr>
            </w:pPr>
            <w:r>
              <w:rPr>
                <w:rFonts w:ascii="Times New Roman" w:hAnsi="Times New Roman"/>
                <w:lang w:val="pt-BR"/>
              </w:rPr>
              <w:t>5</w:t>
            </w:r>
            <w:r w:rsidR="005A31C9">
              <w:rPr>
                <w:rFonts w:ascii="Times New Roman" w:hAnsi="Times New Roman"/>
                <w:lang w:val="pt-BR"/>
              </w:rPr>
              <w:t>÷</w:t>
            </w:r>
            <w:r>
              <w:rPr>
                <w:rFonts w:ascii="Times New Roman" w:hAnsi="Times New Roman"/>
                <w:lang w:val="pt-BR"/>
              </w:rPr>
              <w:t>6</w:t>
            </w:r>
            <w:r w:rsidR="005A31C9">
              <w:rPr>
                <w:rFonts w:ascii="Times New Roman" w:hAnsi="Times New Roman"/>
                <w:lang w:val="pt-BR"/>
              </w:rPr>
              <w:t>/2020</w:t>
            </w:r>
          </w:p>
        </w:tc>
        <w:tc>
          <w:tcPr>
            <w:tcW w:w="2167" w:type="dxa"/>
            <w:gridSpan w:val="5"/>
            <w:noWrap/>
            <w:vAlign w:val="center"/>
          </w:tcPr>
          <w:p w14:paraId="724265BA" w14:textId="77777777" w:rsidR="00973822" w:rsidRDefault="00973822" w:rsidP="00973822">
            <w:pPr>
              <w:spacing w:before="120" w:after="0" w:line="264" w:lineRule="auto"/>
              <w:contextualSpacing/>
              <w:jc w:val="both"/>
              <w:rPr>
                <w:rFonts w:ascii="Times New Roman" w:hAnsi="Times New Roman"/>
                <w:lang w:val="pt-BR"/>
              </w:rPr>
            </w:pPr>
            <w:r>
              <w:rPr>
                <w:rFonts w:ascii="Times New Roman" w:hAnsi="Times New Roman"/>
                <w:lang w:val="pt-BR"/>
              </w:rPr>
              <w:t>Bùi Mạnh Tùng</w:t>
            </w:r>
          </w:p>
          <w:p w14:paraId="78457E69" w14:textId="77777777" w:rsidR="00973822" w:rsidRDefault="00973822" w:rsidP="00973822">
            <w:pPr>
              <w:spacing w:before="120" w:after="0" w:line="264" w:lineRule="auto"/>
              <w:contextualSpacing/>
              <w:jc w:val="both"/>
              <w:rPr>
                <w:rFonts w:ascii="Times New Roman" w:hAnsi="Times New Roman"/>
                <w:lang w:val="pt-BR"/>
              </w:rPr>
            </w:pPr>
            <w:r>
              <w:rPr>
                <w:rFonts w:ascii="Times New Roman" w:hAnsi="Times New Roman"/>
                <w:lang w:val="pt-BR"/>
              </w:rPr>
              <w:t>Lê Tiến Dũng</w:t>
            </w:r>
          </w:p>
          <w:p w14:paraId="1D0F8D70" w14:textId="77777777" w:rsidR="00973822" w:rsidRDefault="00973822" w:rsidP="00973822">
            <w:pPr>
              <w:spacing w:before="120" w:after="0" w:line="264" w:lineRule="auto"/>
              <w:contextualSpacing/>
              <w:jc w:val="both"/>
              <w:rPr>
                <w:rFonts w:ascii="Times New Roman" w:hAnsi="Times New Roman"/>
                <w:lang w:val="pt-BR"/>
              </w:rPr>
            </w:pPr>
            <w:r>
              <w:rPr>
                <w:rFonts w:ascii="Times New Roman" w:hAnsi="Times New Roman"/>
                <w:lang w:val="pt-BR"/>
              </w:rPr>
              <w:t>Phạm Đức Hưng</w:t>
            </w:r>
          </w:p>
          <w:p w14:paraId="57B01EBB" w14:textId="78B1CEEF" w:rsidR="007D1BDF" w:rsidRPr="00705CA4" w:rsidRDefault="00973822" w:rsidP="00973822">
            <w:pPr>
              <w:spacing w:before="120" w:after="0" w:line="264" w:lineRule="auto"/>
              <w:contextualSpacing/>
              <w:jc w:val="both"/>
              <w:rPr>
                <w:rFonts w:ascii="Times New Roman" w:hAnsi="Times New Roman"/>
                <w:lang w:val="pt-BR"/>
              </w:rPr>
            </w:pPr>
            <w:r>
              <w:rPr>
                <w:rFonts w:ascii="Times New Roman" w:hAnsi="Times New Roman"/>
                <w:lang w:val="pt-BR"/>
              </w:rPr>
              <w:t>Nguyễn Phi Hùng</w:t>
            </w:r>
          </w:p>
        </w:tc>
      </w:tr>
      <w:tr w:rsidR="007D1BDF" w:rsidRPr="009E4804" w14:paraId="12A503DC" w14:textId="77777777" w:rsidTr="00261DC5">
        <w:trPr>
          <w:trHeight w:val="416"/>
        </w:trPr>
        <w:tc>
          <w:tcPr>
            <w:tcW w:w="685" w:type="dxa"/>
            <w:gridSpan w:val="2"/>
            <w:noWrap/>
          </w:tcPr>
          <w:p w14:paraId="352D0AC3" w14:textId="5F91CA73" w:rsidR="007D1BDF" w:rsidRDefault="007D1BDF" w:rsidP="00E96ECE">
            <w:pPr>
              <w:spacing w:before="120" w:after="0" w:line="264" w:lineRule="auto"/>
              <w:contextualSpacing/>
              <w:jc w:val="center"/>
              <w:rPr>
                <w:rFonts w:ascii="Times New Roman" w:hAnsi="Times New Roman"/>
              </w:rPr>
            </w:pPr>
            <w:r>
              <w:rPr>
                <w:rFonts w:ascii="Times New Roman" w:hAnsi="Times New Roman"/>
              </w:rPr>
              <w:t>3</w:t>
            </w:r>
          </w:p>
        </w:tc>
        <w:tc>
          <w:tcPr>
            <w:tcW w:w="2978" w:type="dxa"/>
            <w:gridSpan w:val="5"/>
            <w:noWrap/>
            <w:vAlign w:val="center"/>
          </w:tcPr>
          <w:p w14:paraId="1C02BB33" w14:textId="3C290867" w:rsidR="007D1BDF" w:rsidRPr="00705CA4" w:rsidRDefault="00705CA4" w:rsidP="005A31C9">
            <w:pPr>
              <w:spacing w:before="120" w:after="0" w:line="264" w:lineRule="auto"/>
              <w:jc w:val="both"/>
              <w:rPr>
                <w:rFonts w:ascii="Times New Roman" w:hAnsi="Times New Roman"/>
                <w:szCs w:val="20"/>
                <w:lang w:val="pt-BR"/>
              </w:rPr>
            </w:pPr>
            <w:r w:rsidRPr="00B341C5">
              <w:rPr>
                <w:rFonts w:ascii="Times New Roman" w:hAnsi="Times New Roman"/>
                <w:szCs w:val="20"/>
                <w:lang w:val="pt-BR"/>
              </w:rPr>
              <w:t>Xây dựng mô hình mô phỏng áp lực trong lò chợ cơ giới hóa vỉa dày dốc thoải cho các chiều sâu khác nhau bằng chương trình</w:t>
            </w:r>
            <w:r w:rsidR="005A31C9">
              <w:rPr>
                <w:rFonts w:ascii="Times New Roman" w:hAnsi="Times New Roman"/>
                <w:szCs w:val="20"/>
                <w:lang w:val="pt-BR"/>
              </w:rPr>
              <w:t xml:space="preserve"> phần mềm số</w:t>
            </w:r>
            <w:r w:rsidRPr="00B341C5">
              <w:rPr>
                <w:rFonts w:ascii="Times New Roman" w:hAnsi="Times New Roman"/>
                <w:szCs w:val="20"/>
                <w:lang w:val="pt-BR"/>
              </w:rPr>
              <w:t>.</w:t>
            </w:r>
          </w:p>
        </w:tc>
        <w:tc>
          <w:tcPr>
            <w:tcW w:w="2692" w:type="dxa"/>
            <w:gridSpan w:val="6"/>
            <w:noWrap/>
            <w:vAlign w:val="center"/>
          </w:tcPr>
          <w:p w14:paraId="2FD45DA2" w14:textId="244BE40C" w:rsidR="007D1BDF" w:rsidRPr="00705CA4" w:rsidRDefault="007A30DA" w:rsidP="00083CE3">
            <w:pPr>
              <w:spacing w:before="120" w:after="0" w:line="264" w:lineRule="auto"/>
              <w:contextualSpacing/>
              <w:jc w:val="both"/>
              <w:rPr>
                <w:rFonts w:ascii="Times New Roman" w:hAnsi="Times New Roman"/>
                <w:lang w:val="pt-BR"/>
              </w:rPr>
            </w:pPr>
            <w:r>
              <w:rPr>
                <w:rFonts w:ascii="Times New Roman" w:hAnsi="Times New Roman"/>
                <w:szCs w:val="20"/>
                <w:lang w:val="pt-BR"/>
              </w:rPr>
              <w:t>Chương trình lập trình</w:t>
            </w:r>
            <w:r w:rsidR="005A31C9">
              <w:rPr>
                <w:rFonts w:ascii="Times New Roman" w:hAnsi="Times New Roman"/>
                <w:szCs w:val="20"/>
                <w:lang w:val="pt-BR"/>
              </w:rPr>
              <w:t xml:space="preserve"> trên phần mềm số</w:t>
            </w:r>
          </w:p>
        </w:tc>
        <w:tc>
          <w:tcPr>
            <w:tcW w:w="1844" w:type="dxa"/>
            <w:gridSpan w:val="3"/>
            <w:noWrap/>
            <w:vAlign w:val="center"/>
          </w:tcPr>
          <w:p w14:paraId="0118DBFC" w14:textId="2B80CBEF" w:rsidR="007D1BDF" w:rsidRPr="00705CA4" w:rsidRDefault="00973822" w:rsidP="00973822">
            <w:pPr>
              <w:spacing w:before="120" w:after="0" w:line="264" w:lineRule="auto"/>
              <w:contextualSpacing/>
              <w:jc w:val="center"/>
              <w:rPr>
                <w:rFonts w:ascii="Times New Roman" w:hAnsi="Times New Roman"/>
                <w:lang w:val="pt-BR"/>
              </w:rPr>
            </w:pPr>
            <w:r>
              <w:rPr>
                <w:rFonts w:ascii="Times New Roman" w:hAnsi="Times New Roman"/>
                <w:lang w:val="pt-BR"/>
              </w:rPr>
              <w:t>7</w:t>
            </w:r>
            <w:r w:rsidR="005A31C9">
              <w:rPr>
                <w:rFonts w:ascii="Times New Roman" w:hAnsi="Times New Roman"/>
                <w:lang w:val="pt-BR"/>
              </w:rPr>
              <w:t>÷</w:t>
            </w:r>
            <w:r>
              <w:rPr>
                <w:rFonts w:ascii="Times New Roman" w:hAnsi="Times New Roman"/>
                <w:lang w:val="pt-BR"/>
              </w:rPr>
              <w:t>8</w:t>
            </w:r>
            <w:r w:rsidR="005A31C9">
              <w:rPr>
                <w:rFonts w:ascii="Times New Roman" w:hAnsi="Times New Roman"/>
                <w:lang w:val="pt-BR"/>
              </w:rPr>
              <w:t>/2020</w:t>
            </w:r>
          </w:p>
        </w:tc>
        <w:tc>
          <w:tcPr>
            <w:tcW w:w="2167" w:type="dxa"/>
            <w:gridSpan w:val="5"/>
            <w:noWrap/>
            <w:vAlign w:val="center"/>
          </w:tcPr>
          <w:p w14:paraId="585CB171" w14:textId="77777777" w:rsidR="00973822" w:rsidRDefault="00973822" w:rsidP="00973822">
            <w:pPr>
              <w:spacing w:before="120" w:after="0" w:line="264" w:lineRule="auto"/>
              <w:contextualSpacing/>
              <w:jc w:val="both"/>
              <w:rPr>
                <w:rFonts w:ascii="Times New Roman" w:hAnsi="Times New Roman"/>
                <w:lang w:val="pt-BR"/>
              </w:rPr>
            </w:pPr>
            <w:r>
              <w:rPr>
                <w:rFonts w:ascii="Times New Roman" w:hAnsi="Times New Roman"/>
                <w:lang w:val="pt-BR"/>
              </w:rPr>
              <w:t>Bùi Mạnh Tùng</w:t>
            </w:r>
          </w:p>
          <w:p w14:paraId="77101763" w14:textId="77777777" w:rsidR="00973822" w:rsidRDefault="00973822" w:rsidP="00973822">
            <w:pPr>
              <w:spacing w:before="120" w:after="0" w:line="264" w:lineRule="auto"/>
              <w:contextualSpacing/>
              <w:jc w:val="both"/>
              <w:rPr>
                <w:rFonts w:ascii="Times New Roman" w:hAnsi="Times New Roman"/>
                <w:lang w:val="pt-BR"/>
              </w:rPr>
            </w:pPr>
            <w:r>
              <w:rPr>
                <w:rFonts w:ascii="Times New Roman" w:hAnsi="Times New Roman"/>
                <w:lang w:val="pt-BR"/>
              </w:rPr>
              <w:t>Lê Tiến Dũng</w:t>
            </w:r>
          </w:p>
          <w:p w14:paraId="3F5E1AEA" w14:textId="77777777" w:rsidR="00973822" w:rsidRDefault="00973822" w:rsidP="00973822">
            <w:pPr>
              <w:spacing w:before="120" w:after="0" w:line="264" w:lineRule="auto"/>
              <w:contextualSpacing/>
              <w:jc w:val="both"/>
              <w:rPr>
                <w:rFonts w:ascii="Times New Roman" w:hAnsi="Times New Roman"/>
                <w:lang w:val="pt-BR"/>
              </w:rPr>
            </w:pPr>
            <w:r>
              <w:rPr>
                <w:rFonts w:ascii="Times New Roman" w:hAnsi="Times New Roman"/>
                <w:lang w:val="pt-BR"/>
              </w:rPr>
              <w:t>Phạm Đức Hưng</w:t>
            </w:r>
          </w:p>
          <w:p w14:paraId="31BBF4A4" w14:textId="183B56DB" w:rsidR="007D1BDF" w:rsidRPr="00705CA4" w:rsidRDefault="00973822" w:rsidP="00973822">
            <w:pPr>
              <w:spacing w:before="120" w:after="0" w:line="264" w:lineRule="auto"/>
              <w:contextualSpacing/>
              <w:jc w:val="both"/>
              <w:rPr>
                <w:rFonts w:ascii="Times New Roman" w:hAnsi="Times New Roman"/>
                <w:lang w:val="pt-BR"/>
              </w:rPr>
            </w:pPr>
            <w:r>
              <w:rPr>
                <w:rFonts w:ascii="Times New Roman" w:hAnsi="Times New Roman"/>
                <w:lang w:val="pt-BR"/>
              </w:rPr>
              <w:t>Nguyễn Phi Hùng</w:t>
            </w:r>
          </w:p>
        </w:tc>
      </w:tr>
      <w:tr w:rsidR="00D83FD4" w:rsidRPr="009E4804" w14:paraId="0942005F" w14:textId="77777777" w:rsidTr="00261DC5">
        <w:trPr>
          <w:trHeight w:val="416"/>
        </w:trPr>
        <w:tc>
          <w:tcPr>
            <w:tcW w:w="685" w:type="dxa"/>
            <w:gridSpan w:val="2"/>
            <w:noWrap/>
          </w:tcPr>
          <w:p w14:paraId="61E62933" w14:textId="4414F77B" w:rsidR="00705CA4" w:rsidRDefault="00705CA4" w:rsidP="00E96ECE">
            <w:pPr>
              <w:spacing w:before="120" w:after="0" w:line="264" w:lineRule="auto"/>
              <w:contextualSpacing/>
              <w:jc w:val="center"/>
              <w:rPr>
                <w:rFonts w:ascii="Times New Roman" w:hAnsi="Times New Roman"/>
              </w:rPr>
            </w:pPr>
            <w:r>
              <w:rPr>
                <w:rFonts w:ascii="Times New Roman" w:hAnsi="Times New Roman"/>
              </w:rPr>
              <w:t>4</w:t>
            </w:r>
          </w:p>
        </w:tc>
        <w:tc>
          <w:tcPr>
            <w:tcW w:w="2978" w:type="dxa"/>
            <w:gridSpan w:val="5"/>
            <w:noWrap/>
            <w:vAlign w:val="center"/>
          </w:tcPr>
          <w:p w14:paraId="55C7756C" w14:textId="5BBC123B" w:rsidR="00705CA4" w:rsidRPr="00705CA4" w:rsidRDefault="00705CA4" w:rsidP="00083CE3">
            <w:pPr>
              <w:spacing w:before="120" w:after="0" w:line="264" w:lineRule="auto"/>
              <w:contextualSpacing/>
              <w:jc w:val="both"/>
              <w:rPr>
                <w:rFonts w:ascii="Times New Roman" w:hAnsi="Times New Roman"/>
                <w:lang w:val="pt-BR"/>
              </w:rPr>
            </w:pPr>
            <w:r w:rsidRPr="00B341C5">
              <w:rPr>
                <w:rFonts w:ascii="Times New Roman" w:hAnsi="Times New Roman"/>
                <w:szCs w:val="20"/>
                <w:lang w:val="pt-BR"/>
              </w:rPr>
              <w:t xml:space="preserve">Chạy mô hình, trích xuất dữ liệu từ mô hình và phân tích các dữ </w:t>
            </w:r>
            <w:r w:rsidR="00083CE3">
              <w:rPr>
                <w:rFonts w:ascii="Times New Roman" w:hAnsi="Times New Roman"/>
                <w:szCs w:val="20"/>
                <w:lang w:val="pt-BR"/>
              </w:rPr>
              <w:t>liệu</w:t>
            </w:r>
          </w:p>
        </w:tc>
        <w:tc>
          <w:tcPr>
            <w:tcW w:w="2692" w:type="dxa"/>
            <w:gridSpan w:val="6"/>
            <w:noWrap/>
            <w:vAlign w:val="center"/>
          </w:tcPr>
          <w:p w14:paraId="5FF09FA7" w14:textId="29C42431" w:rsidR="00705CA4" w:rsidRPr="00705CA4" w:rsidRDefault="00705CA4" w:rsidP="00083CE3">
            <w:pPr>
              <w:spacing w:before="120" w:after="0" w:line="264" w:lineRule="auto"/>
              <w:contextualSpacing/>
              <w:jc w:val="both"/>
              <w:rPr>
                <w:rFonts w:ascii="Times New Roman" w:hAnsi="Times New Roman"/>
                <w:lang w:val="pt-BR"/>
              </w:rPr>
            </w:pPr>
            <w:r w:rsidRPr="00705CA4">
              <w:rPr>
                <w:rFonts w:ascii="Times New Roman" w:hAnsi="Times New Roman"/>
                <w:szCs w:val="20"/>
                <w:lang w:val="pt-BR"/>
              </w:rPr>
              <w:t xml:space="preserve">Báo cáo phân tích sự thay </w:t>
            </w:r>
            <w:r w:rsidR="00083CE3">
              <w:rPr>
                <w:rFonts w:ascii="Times New Roman" w:hAnsi="Times New Roman"/>
                <w:szCs w:val="20"/>
                <w:lang w:val="pt-BR"/>
              </w:rPr>
              <w:t>phân bố ứng suất, áp lực.</w:t>
            </w:r>
          </w:p>
        </w:tc>
        <w:tc>
          <w:tcPr>
            <w:tcW w:w="1844" w:type="dxa"/>
            <w:gridSpan w:val="3"/>
            <w:noWrap/>
            <w:vAlign w:val="center"/>
          </w:tcPr>
          <w:p w14:paraId="2D29A754" w14:textId="63B8E259" w:rsidR="00705CA4" w:rsidRPr="00705CA4" w:rsidRDefault="00973822" w:rsidP="00973822">
            <w:pPr>
              <w:spacing w:before="120" w:after="0" w:line="264" w:lineRule="auto"/>
              <w:contextualSpacing/>
              <w:jc w:val="center"/>
              <w:rPr>
                <w:rFonts w:ascii="Times New Roman" w:hAnsi="Times New Roman"/>
                <w:lang w:val="pt-BR"/>
              </w:rPr>
            </w:pPr>
            <w:r>
              <w:rPr>
                <w:rFonts w:ascii="Times New Roman" w:hAnsi="Times New Roman"/>
                <w:lang w:val="pt-BR"/>
              </w:rPr>
              <w:t>9÷11/2020</w:t>
            </w:r>
          </w:p>
        </w:tc>
        <w:tc>
          <w:tcPr>
            <w:tcW w:w="2167" w:type="dxa"/>
            <w:gridSpan w:val="5"/>
            <w:noWrap/>
            <w:vAlign w:val="center"/>
          </w:tcPr>
          <w:p w14:paraId="377FCCDA" w14:textId="77777777" w:rsidR="00973822" w:rsidRDefault="00973822" w:rsidP="00973822">
            <w:pPr>
              <w:spacing w:before="120" w:after="0" w:line="264" w:lineRule="auto"/>
              <w:contextualSpacing/>
              <w:jc w:val="both"/>
              <w:rPr>
                <w:rFonts w:ascii="Times New Roman" w:hAnsi="Times New Roman"/>
                <w:lang w:val="pt-BR"/>
              </w:rPr>
            </w:pPr>
            <w:r>
              <w:rPr>
                <w:rFonts w:ascii="Times New Roman" w:hAnsi="Times New Roman"/>
                <w:lang w:val="pt-BR"/>
              </w:rPr>
              <w:t>Bùi Mạnh Tùng</w:t>
            </w:r>
          </w:p>
          <w:p w14:paraId="3CE29100" w14:textId="77777777" w:rsidR="00973822" w:rsidRDefault="00973822" w:rsidP="00973822">
            <w:pPr>
              <w:spacing w:before="120" w:after="0" w:line="264" w:lineRule="auto"/>
              <w:contextualSpacing/>
              <w:jc w:val="both"/>
              <w:rPr>
                <w:rFonts w:ascii="Times New Roman" w:hAnsi="Times New Roman"/>
                <w:lang w:val="pt-BR"/>
              </w:rPr>
            </w:pPr>
            <w:r>
              <w:rPr>
                <w:rFonts w:ascii="Times New Roman" w:hAnsi="Times New Roman"/>
                <w:lang w:val="pt-BR"/>
              </w:rPr>
              <w:t>Lê Tiến Dũng</w:t>
            </w:r>
          </w:p>
          <w:p w14:paraId="5AE1839E" w14:textId="77777777" w:rsidR="00973822" w:rsidRDefault="00973822" w:rsidP="00973822">
            <w:pPr>
              <w:spacing w:before="120" w:after="0" w:line="264" w:lineRule="auto"/>
              <w:contextualSpacing/>
              <w:jc w:val="both"/>
              <w:rPr>
                <w:rFonts w:ascii="Times New Roman" w:hAnsi="Times New Roman"/>
                <w:lang w:val="pt-BR"/>
              </w:rPr>
            </w:pPr>
            <w:r>
              <w:rPr>
                <w:rFonts w:ascii="Times New Roman" w:hAnsi="Times New Roman"/>
                <w:lang w:val="pt-BR"/>
              </w:rPr>
              <w:t>Phạm Đức Hưng</w:t>
            </w:r>
          </w:p>
          <w:p w14:paraId="32051D4E" w14:textId="610FB86E" w:rsidR="00705CA4" w:rsidRPr="00705CA4" w:rsidRDefault="00973822" w:rsidP="00973822">
            <w:pPr>
              <w:spacing w:before="120" w:after="0" w:line="264" w:lineRule="auto"/>
              <w:contextualSpacing/>
              <w:jc w:val="both"/>
              <w:rPr>
                <w:rFonts w:ascii="Times New Roman" w:hAnsi="Times New Roman"/>
                <w:lang w:val="pt-BR"/>
              </w:rPr>
            </w:pPr>
            <w:r>
              <w:rPr>
                <w:rFonts w:ascii="Times New Roman" w:hAnsi="Times New Roman"/>
                <w:lang w:val="pt-BR"/>
              </w:rPr>
              <w:t>Trần Văn Thanh</w:t>
            </w:r>
          </w:p>
        </w:tc>
      </w:tr>
      <w:tr w:rsidR="00D83FD4" w:rsidRPr="009E4804" w14:paraId="688B666C" w14:textId="77777777" w:rsidTr="00261DC5">
        <w:trPr>
          <w:trHeight w:val="416"/>
        </w:trPr>
        <w:tc>
          <w:tcPr>
            <w:tcW w:w="685" w:type="dxa"/>
            <w:gridSpan w:val="2"/>
            <w:noWrap/>
          </w:tcPr>
          <w:p w14:paraId="36B467AD" w14:textId="7F73A66C" w:rsidR="00705CA4" w:rsidRPr="00705CA4" w:rsidRDefault="00705CA4" w:rsidP="00E96ECE">
            <w:pPr>
              <w:spacing w:before="120" w:after="0" w:line="264" w:lineRule="auto"/>
              <w:contextualSpacing/>
              <w:jc w:val="center"/>
              <w:rPr>
                <w:rFonts w:ascii="Times New Roman" w:hAnsi="Times New Roman"/>
                <w:lang w:val="pt-BR"/>
              </w:rPr>
            </w:pPr>
            <w:r>
              <w:rPr>
                <w:rFonts w:ascii="Times New Roman" w:hAnsi="Times New Roman"/>
                <w:lang w:val="pt-BR"/>
              </w:rPr>
              <w:t>5</w:t>
            </w:r>
          </w:p>
        </w:tc>
        <w:tc>
          <w:tcPr>
            <w:tcW w:w="2978" w:type="dxa"/>
            <w:gridSpan w:val="5"/>
            <w:noWrap/>
            <w:vAlign w:val="center"/>
          </w:tcPr>
          <w:p w14:paraId="41FA33B6" w14:textId="0686423C" w:rsidR="00705CA4" w:rsidRPr="00705CA4" w:rsidRDefault="00705CA4" w:rsidP="00083CE3">
            <w:pPr>
              <w:spacing w:before="120" w:after="0" w:line="264" w:lineRule="auto"/>
              <w:contextualSpacing/>
              <w:jc w:val="both"/>
              <w:rPr>
                <w:rFonts w:ascii="Times New Roman" w:hAnsi="Times New Roman"/>
                <w:lang w:val="pt-BR"/>
              </w:rPr>
            </w:pPr>
            <w:r w:rsidRPr="00B341C5">
              <w:rPr>
                <w:rFonts w:ascii="Times New Roman" w:hAnsi="Times New Roman"/>
                <w:szCs w:val="20"/>
                <w:lang w:val="pt-BR"/>
              </w:rPr>
              <w:t xml:space="preserve">Xây dựng quy luật phân bố áp lực của đá xung quanh; đặc tính làm việc của vì chống có kết cấu hạ trần trong lò chợ cơ </w:t>
            </w:r>
            <w:r w:rsidRPr="00B341C5">
              <w:rPr>
                <w:rFonts w:ascii="Times New Roman" w:hAnsi="Times New Roman"/>
                <w:szCs w:val="20"/>
                <w:lang w:val="pt-BR"/>
              </w:rPr>
              <w:lastRenderedPageBreak/>
              <w:t xml:space="preserve">khí hóa vỉa dày, </w:t>
            </w:r>
          </w:p>
        </w:tc>
        <w:tc>
          <w:tcPr>
            <w:tcW w:w="2692" w:type="dxa"/>
            <w:gridSpan w:val="6"/>
            <w:noWrap/>
            <w:vAlign w:val="center"/>
          </w:tcPr>
          <w:p w14:paraId="369E9B1E" w14:textId="0E3458C2" w:rsidR="00705CA4" w:rsidRPr="00705CA4" w:rsidRDefault="00083CE3" w:rsidP="00083CE3">
            <w:pPr>
              <w:spacing w:before="120" w:after="0" w:line="264" w:lineRule="auto"/>
              <w:contextualSpacing/>
              <w:jc w:val="both"/>
              <w:rPr>
                <w:rFonts w:ascii="Times New Roman" w:hAnsi="Times New Roman"/>
                <w:lang w:val="pt-BR"/>
              </w:rPr>
            </w:pPr>
            <w:r>
              <w:rPr>
                <w:rFonts w:ascii="Times New Roman" w:hAnsi="Times New Roman"/>
                <w:szCs w:val="20"/>
                <w:lang w:val="pt-BR"/>
              </w:rPr>
              <w:lastRenderedPageBreak/>
              <w:t>Đồ thị, hình vẽ, bảng biểu quy luật phân bố áp lực và đặc tính vì chống</w:t>
            </w:r>
            <w:r w:rsidR="00705CA4" w:rsidRPr="00705CA4">
              <w:rPr>
                <w:rFonts w:ascii="Times New Roman" w:hAnsi="Times New Roman"/>
                <w:szCs w:val="20"/>
                <w:lang w:val="pt-BR"/>
              </w:rPr>
              <w:t>.</w:t>
            </w:r>
          </w:p>
        </w:tc>
        <w:tc>
          <w:tcPr>
            <w:tcW w:w="1844" w:type="dxa"/>
            <w:gridSpan w:val="3"/>
            <w:noWrap/>
            <w:vAlign w:val="center"/>
          </w:tcPr>
          <w:p w14:paraId="7DB1AB1B" w14:textId="2322244F" w:rsidR="00705CA4" w:rsidRPr="00705CA4" w:rsidRDefault="00973822" w:rsidP="00973822">
            <w:pPr>
              <w:spacing w:before="120" w:after="0" w:line="264" w:lineRule="auto"/>
              <w:contextualSpacing/>
              <w:jc w:val="center"/>
              <w:rPr>
                <w:rFonts w:ascii="Times New Roman" w:hAnsi="Times New Roman"/>
                <w:lang w:val="pt-BR"/>
              </w:rPr>
            </w:pPr>
            <w:r>
              <w:rPr>
                <w:rFonts w:ascii="Times New Roman" w:hAnsi="Times New Roman"/>
                <w:lang w:val="pt-BR"/>
              </w:rPr>
              <w:t>12/2020÷01/2021</w:t>
            </w:r>
          </w:p>
        </w:tc>
        <w:tc>
          <w:tcPr>
            <w:tcW w:w="2167" w:type="dxa"/>
            <w:gridSpan w:val="5"/>
            <w:noWrap/>
            <w:vAlign w:val="center"/>
          </w:tcPr>
          <w:p w14:paraId="12EB27B6" w14:textId="77777777" w:rsidR="00973822" w:rsidRDefault="00973822" w:rsidP="00973822">
            <w:pPr>
              <w:spacing w:before="120" w:after="0" w:line="264" w:lineRule="auto"/>
              <w:contextualSpacing/>
              <w:jc w:val="both"/>
              <w:rPr>
                <w:rFonts w:ascii="Times New Roman" w:hAnsi="Times New Roman"/>
                <w:lang w:val="pt-BR"/>
              </w:rPr>
            </w:pPr>
            <w:r>
              <w:rPr>
                <w:rFonts w:ascii="Times New Roman" w:hAnsi="Times New Roman"/>
                <w:lang w:val="pt-BR"/>
              </w:rPr>
              <w:t>Bùi Mạnh Tùng</w:t>
            </w:r>
          </w:p>
          <w:p w14:paraId="625F2A10" w14:textId="77777777" w:rsidR="00973822" w:rsidRDefault="00973822" w:rsidP="00973822">
            <w:pPr>
              <w:spacing w:before="120" w:after="0" w:line="264" w:lineRule="auto"/>
              <w:contextualSpacing/>
              <w:jc w:val="both"/>
              <w:rPr>
                <w:rFonts w:ascii="Times New Roman" w:hAnsi="Times New Roman"/>
                <w:lang w:val="pt-BR"/>
              </w:rPr>
            </w:pPr>
            <w:r>
              <w:rPr>
                <w:rFonts w:ascii="Times New Roman" w:hAnsi="Times New Roman"/>
                <w:lang w:val="pt-BR"/>
              </w:rPr>
              <w:t>Lê Tiến Dũng</w:t>
            </w:r>
          </w:p>
          <w:p w14:paraId="77DD8372" w14:textId="77777777" w:rsidR="00973822" w:rsidRDefault="00973822" w:rsidP="00973822">
            <w:pPr>
              <w:spacing w:before="120" w:after="0" w:line="264" w:lineRule="auto"/>
              <w:contextualSpacing/>
              <w:jc w:val="both"/>
              <w:rPr>
                <w:rFonts w:ascii="Times New Roman" w:hAnsi="Times New Roman"/>
                <w:lang w:val="pt-BR"/>
              </w:rPr>
            </w:pPr>
            <w:r>
              <w:rPr>
                <w:rFonts w:ascii="Times New Roman" w:hAnsi="Times New Roman"/>
                <w:lang w:val="pt-BR"/>
              </w:rPr>
              <w:t>Phạm Đức Hưng</w:t>
            </w:r>
          </w:p>
          <w:p w14:paraId="23FE2984" w14:textId="0808B23D" w:rsidR="00705CA4" w:rsidRPr="00705CA4" w:rsidRDefault="00973822" w:rsidP="00973822">
            <w:pPr>
              <w:spacing w:before="120" w:after="0" w:line="264" w:lineRule="auto"/>
              <w:contextualSpacing/>
              <w:jc w:val="both"/>
              <w:rPr>
                <w:rFonts w:ascii="Times New Roman" w:hAnsi="Times New Roman"/>
                <w:lang w:val="pt-BR"/>
              </w:rPr>
            </w:pPr>
            <w:r>
              <w:rPr>
                <w:rFonts w:ascii="Times New Roman" w:hAnsi="Times New Roman"/>
                <w:lang w:val="pt-BR"/>
              </w:rPr>
              <w:t>Trần Văn Thanh</w:t>
            </w:r>
          </w:p>
        </w:tc>
      </w:tr>
      <w:tr w:rsidR="00705CA4" w:rsidRPr="009E4804" w14:paraId="30BF0561" w14:textId="77777777" w:rsidTr="00261DC5">
        <w:trPr>
          <w:trHeight w:val="416"/>
        </w:trPr>
        <w:tc>
          <w:tcPr>
            <w:tcW w:w="685" w:type="dxa"/>
            <w:gridSpan w:val="2"/>
            <w:noWrap/>
          </w:tcPr>
          <w:p w14:paraId="5E1E01DA" w14:textId="12C46863" w:rsidR="00705CA4" w:rsidRPr="00705CA4" w:rsidRDefault="00705CA4" w:rsidP="00E96ECE">
            <w:pPr>
              <w:spacing w:before="120" w:after="0" w:line="264" w:lineRule="auto"/>
              <w:contextualSpacing/>
              <w:jc w:val="center"/>
              <w:rPr>
                <w:rFonts w:ascii="Times New Roman" w:hAnsi="Times New Roman"/>
                <w:lang w:val="pt-BR"/>
              </w:rPr>
            </w:pPr>
            <w:r>
              <w:rPr>
                <w:rFonts w:ascii="Times New Roman" w:hAnsi="Times New Roman"/>
                <w:lang w:val="pt-BR"/>
              </w:rPr>
              <w:lastRenderedPageBreak/>
              <w:t>6</w:t>
            </w:r>
          </w:p>
        </w:tc>
        <w:tc>
          <w:tcPr>
            <w:tcW w:w="2978" w:type="dxa"/>
            <w:gridSpan w:val="5"/>
            <w:noWrap/>
            <w:vAlign w:val="center"/>
          </w:tcPr>
          <w:p w14:paraId="4039E422" w14:textId="26A768FE" w:rsidR="00705CA4" w:rsidRPr="00705CA4" w:rsidRDefault="00705CA4" w:rsidP="00083CE3">
            <w:pPr>
              <w:spacing w:before="120" w:after="0" w:line="264" w:lineRule="auto"/>
              <w:contextualSpacing/>
              <w:jc w:val="both"/>
              <w:rPr>
                <w:rFonts w:ascii="Times New Roman" w:hAnsi="Times New Roman"/>
                <w:szCs w:val="20"/>
                <w:lang w:val="pt-BR"/>
              </w:rPr>
            </w:pPr>
            <w:r w:rsidRPr="00705CA4">
              <w:rPr>
                <w:rFonts w:ascii="Times New Roman" w:hAnsi="Times New Roman"/>
                <w:szCs w:val="20"/>
                <w:lang w:val="pt-BR"/>
              </w:rPr>
              <w:t>Viết báo cáo tổng kết đề tài.</w:t>
            </w:r>
          </w:p>
        </w:tc>
        <w:tc>
          <w:tcPr>
            <w:tcW w:w="2692" w:type="dxa"/>
            <w:gridSpan w:val="6"/>
            <w:noWrap/>
            <w:vAlign w:val="center"/>
          </w:tcPr>
          <w:p w14:paraId="07F1C153" w14:textId="7F3F7641" w:rsidR="00705CA4" w:rsidRPr="00705CA4" w:rsidRDefault="00705CA4" w:rsidP="00083CE3">
            <w:pPr>
              <w:spacing w:before="120" w:after="0" w:line="264" w:lineRule="auto"/>
              <w:contextualSpacing/>
              <w:jc w:val="both"/>
              <w:rPr>
                <w:rFonts w:ascii="Times New Roman" w:hAnsi="Times New Roman"/>
                <w:lang w:val="pt-BR"/>
              </w:rPr>
            </w:pPr>
            <w:r w:rsidRPr="00705CA4">
              <w:rPr>
                <w:rFonts w:ascii="Times New Roman" w:hAnsi="Times New Roman"/>
                <w:szCs w:val="20"/>
                <w:lang w:val="pt-BR"/>
              </w:rPr>
              <w:t>Bản báo cáo tổng kết đề tài.</w:t>
            </w:r>
          </w:p>
        </w:tc>
        <w:tc>
          <w:tcPr>
            <w:tcW w:w="1844" w:type="dxa"/>
            <w:gridSpan w:val="3"/>
            <w:noWrap/>
            <w:vAlign w:val="center"/>
          </w:tcPr>
          <w:p w14:paraId="60923FE1" w14:textId="3559E143" w:rsidR="00705CA4" w:rsidRPr="00705CA4" w:rsidRDefault="00973822" w:rsidP="00973822">
            <w:pPr>
              <w:spacing w:before="120" w:after="0" w:line="264" w:lineRule="auto"/>
              <w:contextualSpacing/>
              <w:jc w:val="center"/>
              <w:rPr>
                <w:rFonts w:ascii="Times New Roman" w:hAnsi="Times New Roman"/>
                <w:lang w:val="pt-BR"/>
              </w:rPr>
            </w:pPr>
            <w:r>
              <w:rPr>
                <w:rFonts w:ascii="Times New Roman" w:hAnsi="Times New Roman"/>
                <w:lang w:val="pt-BR"/>
              </w:rPr>
              <w:t>2÷3/2021</w:t>
            </w:r>
          </w:p>
        </w:tc>
        <w:tc>
          <w:tcPr>
            <w:tcW w:w="2167" w:type="dxa"/>
            <w:gridSpan w:val="5"/>
            <w:noWrap/>
            <w:vAlign w:val="center"/>
          </w:tcPr>
          <w:p w14:paraId="36E31513" w14:textId="77777777" w:rsidR="00973822" w:rsidRDefault="00973822" w:rsidP="00973822">
            <w:pPr>
              <w:spacing w:before="120" w:after="0" w:line="264" w:lineRule="auto"/>
              <w:contextualSpacing/>
              <w:jc w:val="both"/>
              <w:rPr>
                <w:rFonts w:ascii="Times New Roman" w:hAnsi="Times New Roman"/>
                <w:lang w:val="pt-BR"/>
              </w:rPr>
            </w:pPr>
            <w:r>
              <w:rPr>
                <w:rFonts w:ascii="Times New Roman" w:hAnsi="Times New Roman"/>
                <w:lang w:val="pt-BR"/>
              </w:rPr>
              <w:t>Bùi Mạnh Tùng</w:t>
            </w:r>
          </w:p>
          <w:p w14:paraId="40AC41E9" w14:textId="77777777" w:rsidR="00973822" w:rsidRDefault="00973822" w:rsidP="00973822">
            <w:pPr>
              <w:spacing w:before="120" w:after="0" w:line="264" w:lineRule="auto"/>
              <w:contextualSpacing/>
              <w:jc w:val="both"/>
              <w:rPr>
                <w:rFonts w:ascii="Times New Roman" w:hAnsi="Times New Roman"/>
                <w:lang w:val="pt-BR"/>
              </w:rPr>
            </w:pPr>
            <w:r>
              <w:rPr>
                <w:rFonts w:ascii="Times New Roman" w:hAnsi="Times New Roman"/>
                <w:lang w:val="pt-BR"/>
              </w:rPr>
              <w:t>Lê Tiến Dũng</w:t>
            </w:r>
          </w:p>
          <w:p w14:paraId="2B69507A" w14:textId="77777777" w:rsidR="00973822" w:rsidRDefault="00973822" w:rsidP="00973822">
            <w:pPr>
              <w:spacing w:before="120" w:after="0" w:line="264" w:lineRule="auto"/>
              <w:contextualSpacing/>
              <w:jc w:val="both"/>
              <w:rPr>
                <w:rFonts w:ascii="Times New Roman" w:hAnsi="Times New Roman"/>
                <w:lang w:val="pt-BR"/>
              </w:rPr>
            </w:pPr>
            <w:r>
              <w:rPr>
                <w:rFonts w:ascii="Times New Roman" w:hAnsi="Times New Roman"/>
                <w:lang w:val="pt-BR"/>
              </w:rPr>
              <w:t>Phạm Đức Hưng</w:t>
            </w:r>
          </w:p>
          <w:p w14:paraId="179EBE0E" w14:textId="77777777" w:rsidR="00705CA4" w:rsidRDefault="00973822" w:rsidP="00973822">
            <w:pPr>
              <w:spacing w:before="120" w:after="0" w:line="264" w:lineRule="auto"/>
              <w:contextualSpacing/>
              <w:jc w:val="both"/>
              <w:rPr>
                <w:rFonts w:ascii="Times New Roman" w:hAnsi="Times New Roman"/>
                <w:lang w:val="pt-BR"/>
              </w:rPr>
            </w:pPr>
            <w:r>
              <w:rPr>
                <w:rFonts w:ascii="Times New Roman" w:hAnsi="Times New Roman"/>
                <w:lang w:val="pt-BR"/>
              </w:rPr>
              <w:t>Trần Văn Thanh</w:t>
            </w:r>
          </w:p>
          <w:p w14:paraId="2476E72D" w14:textId="008F6957" w:rsidR="00973822" w:rsidRDefault="00973822" w:rsidP="00973822">
            <w:pPr>
              <w:spacing w:before="120" w:after="0" w:line="264" w:lineRule="auto"/>
              <w:contextualSpacing/>
              <w:jc w:val="both"/>
              <w:rPr>
                <w:rFonts w:ascii="Times New Roman" w:hAnsi="Times New Roman"/>
                <w:lang w:val="pt-BR"/>
              </w:rPr>
            </w:pPr>
            <w:r>
              <w:rPr>
                <w:rFonts w:ascii="Times New Roman" w:hAnsi="Times New Roman"/>
                <w:lang w:val="pt-BR"/>
              </w:rPr>
              <w:t>Nguyễn Phi Hùng</w:t>
            </w:r>
          </w:p>
          <w:p w14:paraId="65A97374" w14:textId="3FEDE4FF" w:rsidR="00973822" w:rsidRPr="00705CA4" w:rsidRDefault="00973822" w:rsidP="00973822">
            <w:pPr>
              <w:spacing w:before="120" w:after="0" w:line="264" w:lineRule="auto"/>
              <w:contextualSpacing/>
              <w:jc w:val="both"/>
              <w:rPr>
                <w:rFonts w:ascii="Times New Roman" w:hAnsi="Times New Roman"/>
                <w:lang w:val="pt-BR"/>
              </w:rPr>
            </w:pPr>
            <w:r>
              <w:rPr>
                <w:rFonts w:ascii="Times New Roman" w:hAnsi="Times New Roman"/>
                <w:lang w:val="pt-BR"/>
              </w:rPr>
              <w:t>Đinh Thị Thanh Nhàn</w:t>
            </w:r>
          </w:p>
        </w:tc>
      </w:tr>
      <w:tr w:rsidR="00705CA4" w:rsidRPr="00DC3487" w14:paraId="62F4A42E" w14:textId="77777777" w:rsidTr="00D83FD4">
        <w:trPr>
          <w:trHeight w:val="411"/>
        </w:trPr>
        <w:tc>
          <w:tcPr>
            <w:tcW w:w="10366" w:type="dxa"/>
            <w:gridSpan w:val="21"/>
            <w:noWrap/>
          </w:tcPr>
          <w:p w14:paraId="649C8058" w14:textId="77777777" w:rsidR="00705CA4" w:rsidRPr="00DC3487" w:rsidRDefault="00705CA4" w:rsidP="00E96ECE">
            <w:pPr>
              <w:spacing w:before="120" w:after="0" w:line="264" w:lineRule="auto"/>
              <w:contextualSpacing/>
              <w:jc w:val="both"/>
              <w:outlineLvl w:val="0"/>
              <w:rPr>
                <w:rFonts w:ascii="Times New Roman" w:hAnsi="Times New Roman"/>
                <w:b/>
                <w:bCs/>
                <w:sz w:val="20"/>
                <w:szCs w:val="20"/>
              </w:rPr>
            </w:pPr>
            <w:r w:rsidRPr="00DC3487">
              <w:rPr>
                <w:rFonts w:ascii="Times New Roman" w:hAnsi="Times New Roman"/>
                <w:b/>
                <w:bCs/>
                <w:sz w:val="20"/>
                <w:szCs w:val="20"/>
              </w:rPr>
              <w:t>1</w:t>
            </w:r>
            <w:r>
              <w:rPr>
                <w:rFonts w:ascii="Times New Roman" w:hAnsi="Times New Roman"/>
                <w:b/>
                <w:bCs/>
                <w:sz w:val="20"/>
                <w:szCs w:val="20"/>
              </w:rPr>
              <w:t>5</w:t>
            </w:r>
            <w:r w:rsidRPr="00DC3487">
              <w:rPr>
                <w:rFonts w:ascii="Times New Roman" w:hAnsi="Times New Roman"/>
                <w:b/>
                <w:bCs/>
                <w:sz w:val="20"/>
                <w:szCs w:val="20"/>
              </w:rPr>
              <w:t xml:space="preserve">. SẢN PHẨM  </w:t>
            </w:r>
          </w:p>
        </w:tc>
      </w:tr>
      <w:tr w:rsidR="00705CA4" w:rsidRPr="00DC3487" w14:paraId="3299E110" w14:textId="77777777" w:rsidTr="00D83FD4">
        <w:trPr>
          <w:trHeight w:val="354"/>
        </w:trPr>
        <w:tc>
          <w:tcPr>
            <w:tcW w:w="1145" w:type="dxa"/>
            <w:gridSpan w:val="4"/>
            <w:noWrap/>
            <w:vAlign w:val="center"/>
          </w:tcPr>
          <w:p w14:paraId="5E4B6E59" w14:textId="77777777" w:rsidR="00705CA4" w:rsidRPr="00DC3487" w:rsidRDefault="00705CA4" w:rsidP="00E96ECE">
            <w:pPr>
              <w:spacing w:before="120" w:after="0" w:line="264" w:lineRule="auto"/>
              <w:contextualSpacing/>
              <w:jc w:val="center"/>
              <w:rPr>
                <w:rFonts w:ascii="Times New Roman" w:hAnsi="Times New Roman"/>
              </w:rPr>
            </w:pPr>
            <w:r w:rsidRPr="00DC3487">
              <w:rPr>
                <w:rFonts w:ascii="Times New Roman" w:hAnsi="Times New Roman"/>
              </w:rPr>
              <w:t>Stt</w:t>
            </w:r>
          </w:p>
        </w:tc>
        <w:tc>
          <w:tcPr>
            <w:tcW w:w="3683" w:type="dxa"/>
            <w:gridSpan w:val="5"/>
            <w:noWrap/>
            <w:vAlign w:val="center"/>
          </w:tcPr>
          <w:p w14:paraId="0ED52CEB" w14:textId="77777777" w:rsidR="00705CA4" w:rsidRPr="00DC3487" w:rsidRDefault="00705CA4" w:rsidP="00E96ECE">
            <w:pPr>
              <w:spacing w:before="120" w:after="0" w:line="264" w:lineRule="auto"/>
              <w:contextualSpacing/>
              <w:jc w:val="center"/>
              <w:rPr>
                <w:rFonts w:ascii="Times New Roman" w:hAnsi="Times New Roman"/>
              </w:rPr>
            </w:pPr>
            <w:r w:rsidRPr="00DC3487">
              <w:rPr>
                <w:rFonts w:ascii="Times New Roman" w:hAnsi="Times New Roman"/>
              </w:rPr>
              <w:t>Tên sản phẩm</w:t>
            </w:r>
          </w:p>
        </w:tc>
        <w:tc>
          <w:tcPr>
            <w:tcW w:w="1527" w:type="dxa"/>
            <w:gridSpan w:val="4"/>
            <w:noWrap/>
            <w:vAlign w:val="center"/>
          </w:tcPr>
          <w:p w14:paraId="2328EC05" w14:textId="77777777" w:rsidR="00705CA4" w:rsidRPr="00DC3487" w:rsidRDefault="00705CA4" w:rsidP="00E96ECE">
            <w:pPr>
              <w:spacing w:before="120" w:after="0" w:line="264" w:lineRule="auto"/>
              <w:contextualSpacing/>
              <w:jc w:val="center"/>
              <w:rPr>
                <w:rFonts w:ascii="Times New Roman" w:hAnsi="Times New Roman"/>
              </w:rPr>
            </w:pPr>
            <w:r w:rsidRPr="00DC3487">
              <w:rPr>
                <w:rFonts w:ascii="Times New Roman" w:hAnsi="Times New Roman"/>
              </w:rPr>
              <w:t>Số lượng</w:t>
            </w:r>
          </w:p>
        </w:tc>
        <w:tc>
          <w:tcPr>
            <w:tcW w:w="4011" w:type="dxa"/>
            <w:gridSpan w:val="8"/>
            <w:noWrap/>
            <w:vAlign w:val="center"/>
          </w:tcPr>
          <w:p w14:paraId="4EBFE3FB" w14:textId="58B23076" w:rsidR="00705CA4" w:rsidRPr="00216AC8" w:rsidRDefault="00705CA4" w:rsidP="00216AC8">
            <w:pPr>
              <w:spacing w:after="0" w:line="240" w:lineRule="auto"/>
              <w:contextualSpacing/>
              <w:jc w:val="center"/>
              <w:rPr>
                <w:rFonts w:ascii="Times New Roman" w:hAnsi="Times New Roman"/>
              </w:rPr>
            </w:pPr>
            <w:r w:rsidRPr="00DC3487">
              <w:rPr>
                <w:rFonts w:ascii="Times New Roman" w:hAnsi="Times New Roman"/>
              </w:rPr>
              <w:t>Yêu cầu chất lượng sản phẩm</w:t>
            </w:r>
          </w:p>
        </w:tc>
      </w:tr>
      <w:tr w:rsidR="00705CA4" w:rsidRPr="0078668C" w14:paraId="51835EA3" w14:textId="77777777" w:rsidTr="00D83FD4">
        <w:trPr>
          <w:trHeight w:val="354"/>
        </w:trPr>
        <w:tc>
          <w:tcPr>
            <w:tcW w:w="1145" w:type="dxa"/>
            <w:gridSpan w:val="4"/>
            <w:noWrap/>
            <w:vAlign w:val="center"/>
          </w:tcPr>
          <w:p w14:paraId="545BE439" w14:textId="77777777" w:rsidR="00705CA4" w:rsidRPr="0078668C" w:rsidRDefault="00705CA4" w:rsidP="00E96ECE">
            <w:pPr>
              <w:spacing w:before="120" w:after="0" w:line="264" w:lineRule="auto"/>
              <w:contextualSpacing/>
              <w:jc w:val="center"/>
              <w:rPr>
                <w:rFonts w:ascii="Times New Roman" w:hAnsi="Times New Roman"/>
                <w:b/>
              </w:rPr>
            </w:pPr>
            <w:r w:rsidRPr="0078668C">
              <w:rPr>
                <w:rFonts w:ascii="Times New Roman" w:hAnsi="Times New Roman"/>
                <w:b/>
              </w:rPr>
              <w:t>I</w:t>
            </w:r>
          </w:p>
        </w:tc>
        <w:tc>
          <w:tcPr>
            <w:tcW w:w="9221" w:type="dxa"/>
            <w:gridSpan w:val="17"/>
            <w:noWrap/>
            <w:vAlign w:val="center"/>
          </w:tcPr>
          <w:p w14:paraId="644F4E80" w14:textId="59D86C9E" w:rsidR="00705CA4" w:rsidRPr="0078668C" w:rsidRDefault="00705CA4" w:rsidP="0078668C">
            <w:pPr>
              <w:spacing w:before="120" w:after="0" w:line="264" w:lineRule="auto"/>
              <w:contextualSpacing/>
              <w:rPr>
                <w:rFonts w:ascii="Times New Roman" w:hAnsi="Times New Roman"/>
                <w:b/>
              </w:rPr>
            </w:pPr>
            <w:r w:rsidRPr="0078668C">
              <w:rPr>
                <w:rFonts w:ascii="Times New Roman" w:hAnsi="Times New Roman"/>
                <w:b/>
              </w:rPr>
              <w:t xml:space="preserve">Sản phẩm khoa học </w:t>
            </w:r>
          </w:p>
        </w:tc>
      </w:tr>
      <w:tr w:rsidR="00705CA4" w:rsidRPr="00DC3487" w14:paraId="24FD3B40" w14:textId="77777777" w:rsidTr="00D83FD4">
        <w:trPr>
          <w:trHeight w:val="354"/>
        </w:trPr>
        <w:tc>
          <w:tcPr>
            <w:tcW w:w="1145" w:type="dxa"/>
            <w:gridSpan w:val="4"/>
            <w:noWrap/>
            <w:vAlign w:val="center"/>
          </w:tcPr>
          <w:p w14:paraId="37D280C3" w14:textId="77777777" w:rsidR="00705CA4" w:rsidRPr="00DC3487" w:rsidRDefault="00705CA4" w:rsidP="00E96ECE">
            <w:pPr>
              <w:spacing w:before="120" w:after="0" w:line="264" w:lineRule="auto"/>
              <w:contextualSpacing/>
              <w:jc w:val="center"/>
              <w:rPr>
                <w:rFonts w:ascii="Times New Roman" w:hAnsi="Times New Roman"/>
              </w:rPr>
            </w:pPr>
            <w:r w:rsidRPr="00DC3487">
              <w:rPr>
                <w:rFonts w:ascii="Times New Roman" w:hAnsi="Times New Roman"/>
              </w:rPr>
              <w:t>1.1</w:t>
            </w:r>
          </w:p>
        </w:tc>
        <w:tc>
          <w:tcPr>
            <w:tcW w:w="3683" w:type="dxa"/>
            <w:gridSpan w:val="5"/>
            <w:noWrap/>
            <w:vAlign w:val="center"/>
          </w:tcPr>
          <w:p w14:paraId="21A281BF" w14:textId="5A49DBDB" w:rsidR="00705CA4" w:rsidRPr="00DC3487" w:rsidRDefault="00587D2E" w:rsidP="009959F3">
            <w:pPr>
              <w:spacing w:before="120" w:after="0" w:line="264" w:lineRule="auto"/>
              <w:contextualSpacing/>
              <w:jc w:val="both"/>
              <w:rPr>
                <w:rFonts w:ascii="Times New Roman" w:hAnsi="Times New Roman"/>
              </w:rPr>
            </w:pPr>
            <w:r w:rsidRPr="00BD5212">
              <w:rPr>
                <w:rFonts w:ascii="Times New Roman" w:hAnsi="Times New Roman"/>
                <w:szCs w:val="20"/>
              </w:rPr>
              <w:t xml:space="preserve">Bài báo đăng trên </w:t>
            </w:r>
            <w:r>
              <w:rPr>
                <w:rFonts w:ascii="Times New Roman" w:hAnsi="Times New Roman"/>
                <w:szCs w:val="20"/>
              </w:rPr>
              <w:t>Tạp chí Khoa học Kĩ thuật Mỏ - Địa chất</w:t>
            </w:r>
            <w:r w:rsidRPr="00BD5212">
              <w:rPr>
                <w:rFonts w:ascii="Times New Roman" w:hAnsi="Times New Roman"/>
                <w:szCs w:val="20"/>
              </w:rPr>
              <w:t xml:space="preserve"> </w:t>
            </w:r>
            <w:r>
              <w:rPr>
                <w:rFonts w:ascii="Times New Roman" w:hAnsi="Times New Roman"/>
                <w:szCs w:val="20"/>
              </w:rPr>
              <w:t>(bản T</w:t>
            </w:r>
            <w:r w:rsidRPr="00BD5212">
              <w:rPr>
                <w:rFonts w:ascii="Times New Roman" w:hAnsi="Times New Roman"/>
                <w:szCs w:val="20"/>
              </w:rPr>
              <w:t>iếng Anh</w:t>
            </w:r>
            <w:r>
              <w:rPr>
                <w:rFonts w:ascii="Times New Roman" w:hAnsi="Times New Roman"/>
                <w:szCs w:val="20"/>
              </w:rPr>
              <w:t>)</w:t>
            </w:r>
            <w:r w:rsidRPr="00BD5212">
              <w:rPr>
                <w:rFonts w:ascii="Times New Roman" w:hAnsi="Times New Roman"/>
                <w:szCs w:val="20"/>
              </w:rPr>
              <w:t xml:space="preserve">: </w:t>
            </w:r>
            <w:r w:rsidRPr="00062D7E">
              <w:rPr>
                <w:rFonts w:ascii="Times New Roman" w:hAnsi="Times New Roman"/>
                <w:i/>
                <w:szCs w:val="20"/>
              </w:rPr>
              <w:t>Journal of Mining and Earth Science</w:t>
            </w:r>
          </w:p>
        </w:tc>
        <w:tc>
          <w:tcPr>
            <w:tcW w:w="1527" w:type="dxa"/>
            <w:gridSpan w:val="4"/>
            <w:noWrap/>
            <w:vAlign w:val="center"/>
          </w:tcPr>
          <w:p w14:paraId="72584C1C" w14:textId="0DA9DA36" w:rsidR="00705CA4" w:rsidRPr="00DC3487" w:rsidRDefault="00587D2E" w:rsidP="00E96ECE">
            <w:pPr>
              <w:spacing w:before="120" w:after="0" w:line="264" w:lineRule="auto"/>
              <w:contextualSpacing/>
              <w:jc w:val="center"/>
              <w:rPr>
                <w:rFonts w:ascii="Times New Roman" w:hAnsi="Times New Roman"/>
              </w:rPr>
            </w:pPr>
            <w:r>
              <w:rPr>
                <w:rFonts w:ascii="Times New Roman" w:hAnsi="Times New Roman"/>
              </w:rPr>
              <w:t>01</w:t>
            </w:r>
          </w:p>
        </w:tc>
        <w:tc>
          <w:tcPr>
            <w:tcW w:w="4011" w:type="dxa"/>
            <w:gridSpan w:val="8"/>
            <w:noWrap/>
            <w:vAlign w:val="center"/>
          </w:tcPr>
          <w:p w14:paraId="406CB234" w14:textId="46FA0538" w:rsidR="00705CA4" w:rsidRPr="00DC3487" w:rsidRDefault="00705CA4" w:rsidP="00216AC8">
            <w:pPr>
              <w:spacing w:before="120" w:after="0" w:line="264" w:lineRule="auto"/>
              <w:contextualSpacing/>
              <w:jc w:val="both"/>
              <w:rPr>
                <w:rFonts w:ascii="Times New Roman" w:hAnsi="Times New Roman"/>
              </w:rPr>
            </w:pPr>
            <w:r>
              <w:rPr>
                <w:rFonts w:ascii="Times New Roman" w:hAnsi="Times New Roman"/>
              </w:rPr>
              <w:t>Nội dung sẽ là tài liệu tham khảo có tính khoa học và thực tiễn cao cho các chuyên gia ngành khai thác mỏ hầm lò.</w:t>
            </w:r>
          </w:p>
        </w:tc>
      </w:tr>
      <w:tr w:rsidR="00705CA4" w:rsidRPr="00DC3487" w14:paraId="17ED3874" w14:textId="77777777" w:rsidTr="00D83FD4">
        <w:trPr>
          <w:trHeight w:val="354"/>
        </w:trPr>
        <w:tc>
          <w:tcPr>
            <w:tcW w:w="1145" w:type="dxa"/>
            <w:gridSpan w:val="4"/>
            <w:noWrap/>
            <w:vAlign w:val="center"/>
          </w:tcPr>
          <w:p w14:paraId="21D6CF3B" w14:textId="77777777" w:rsidR="00705CA4" w:rsidRPr="00DC3487" w:rsidRDefault="00705CA4" w:rsidP="00E96ECE">
            <w:pPr>
              <w:spacing w:before="120" w:after="0" w:line="264" w:lineRule="auto"/>
              <w:contextualSpacing/>
              <w:jc w:val="center"/>
              <w:rPr>
                <w:rFonts w:ascii="Times New Roman" w:hAnsi="Times New Roman"/>
              </w:rPr>
            </w:pPr>
            <w:r w:rsidRPr="00DC3487">
              <w:rPr>
                <w:rFonts w:ascii="Times New Roman" w:hAnsi="Times New Roman"/>
              </w:rPr>
              <w:t>1.2</w:t>
            </w:r>
          </w:p>
        </w:tc>
        <w:tc>
          <w:tcPr>
            <w:tcW w:w="3683" w:type="dxa"/>
            <w:gridSpan w:val="5"/>
            <w:noWrap/>
            <w:vAlign w:val="center"/>
          </w:tcPr>
          <w:p w14:paraId="48D8E120" w14:textId="70CAEDAA" w:rsidR="00CE2F09" w:rsidRPr="00DC3487" w:rsidRDefault="00705CA4" w:rsidP="00F07F3B">
            <w:pPr>
              <w:spacing w:before="120" w:after="0" w:line="264" w:lineRule="auto"/>
              <w:contextualSpacing/>
              <w:jc w:val="both"/>
              <w:rPr>
                <w:rFonts w:ascii="Times New Roman" w:hAnsi="Times New Roman"/>
              </w:rPr>
            </w:pPr>
            <w:r>
              <w:rPr>
                <w:rFonts w:ascii="Times New Roman" w:hAnsi="Times New Roman"/>
              </w:rPr>
              <w:t>Báo đăng trong kỷ yếu hội nghị khoa học Trái đất và tài nguyên phát triển bền vữ</w:t>
            </w:r>
            <w:r w:rsidR="007133F4">
              <w:rPr>
                <w:rFonts w:ascii="Times New Roman" w:hAnsi="Times New Roman"/>
              </w:rPr>
              <w:t>ng ERSD 2020 hoặc hội nghị Quốc tế có chỉ số ISBN.</w:t>
            </w:r>
          </w:p>
        </w:tc>
        <w:tc>
          <w:tcPr>
            <w:tcW w:w="1527" w:type="dxa"/>
            <w:gridSpan w:val="4"/>
            <w:noWrap/>
            <w:vAlign w:val="center"/>
          </w:tcPr>
          <w:p w14:paraId="43416889" w14:textId="2FD2A49A" w:rsidR="00705CA4" w:rsidRPr="00DC3487" w:rsidRDefault="00705CA4" w:rsidP="00E96ECE">
            <w:pPr>
              <w:spacing w:before="120" w:after="0" w:line="264" w:lineRule="auto"/>
              <w:contextualSpacing/>
              <w:jc w:val="center"/>
              <w:rPr>
                <w:rFonts w:ascii="Times New Roman" w:hAnsi="Times New Roman"/>
              </w:rPr>
            </w:pPr>
            <w:r>
              <w:rPr>
                <w:rFonts w:ascii="Times New Roman" w:hAnsi="Times New Roman"/>
              </w:rPr>
              <w:t>01</w:t>
            </w:r>
          </w:p>
        </w:tc>
        <w:tc>
          <w:tcPr>
            <w:tcW w:w="4011" w:type="dxa"/>
            <w:gridSpan w:val="8"/>
            <w:noWrap/>
            <w:vAlign w:val="center"/>
          </w:tcPr>
          <w:p w14:paraId="3F54166D" w14:textId="297FD591" w:rsidR="00705CA4" w:rsidRPr="00DC3487" w:rsidRDefault="00705CA4" w:rsidP="00836448">
            <w:pPr>
              <w:spacing w:before="120" w:after="0" w:line="264" w:lineRule="auto"/>
              <w:contextualSpacing/>
              <w:jc w:val="both"/>
              <w:rPr>
                <w:rFonts w:ascii="Times New Roman" w:hAnsi="Times New Roman"/>
              </w:rPr>
            </w:pPr>
            <w:r w:rsidRPr="00BD5212">
              <w:rPr>
                <w:rFonts w:ascii="Times New Roman" w:hAnsi="Times New Roman"/>
                <w:szCs w:val="20"/>
              </w:rPr>
              <w:t>Bài báo giới thiệu một đánh giá tổng quan về</w:t>
            </w:r>
            <w:r>
              <w:rPr>
                <w:rFonts w:ascii="Times New Roman" w:hAnsi="Times New Roman"/>
                <w:szCs w:val="20"/>
              </w:rPr>
              <w:t xml:space="preserve"> quy luật phân bố áp lực và đặc tính chịu tải của vì chống trong lò chợ khi khai thác xuống sâu.</w:t>
            </w:r>
            <w:r w:rsidRPr="00BD5212">
              <w:rPr>
                <w:rFonts w:ascii="Times New Roman" w:hAnsi="Times New Roman"/>
                <w:szCs w:val="20"/>
              </w:rPr>
              <w:t xml:space="preserve">  </w:t>
            </w:r>
          </w:p>
        </w:tc>
      </w:tr>
      <w:tr w:rsidR="00705CA4" w:rsidRPr="0078668C" w14:paraId="64B51292" w14:textId="77777777" w:rsidTr="00D83FD4">
        <w:trPr>
          <w:trHeight w:val="354"/>
        </w:trPr>
        <w:tc>
          <w:tcPr>
            <w:tcW w:w="1145" w:type="dxa"/>
            <w:gridSpan w:val="4"/>
            <w:noWrap/>
            <w:vAlign w:val="center"/>
          </w:tcPr>
          <w:p w14:paraId="7D72CB52" w14:textId="77777777" w:rsidR="00705CA4" w:rsidRPr="0078668C" w:rsidRDefault="00705CA4" w:rsidP="00E96ECE">
            <w:pPr>
              <w:spacing w:before="120" w:after="0" w:line="264" w:lineRule="auto"/>
              <w:contextualSpacing/>
              <w:jc w:val="center"/>
              <w:rPr>
                <w:rFonts w:ascii="Times New Roman" w:hAnsi="Times New Roman"/>
                <w:b/>
              </w:rPr>
            </w:pPr>
            <w:r w:rsidRPr="0078668C">
              <w:rPr>
                <w:rFonts w:ascii="Times New Roman" w:hAnsi="Times New Roman"/>
                <w:b/>
              </w:rPr>
              <w:t>II</w:t>
            </w:r>
          </w:p>
        </w:tc>
        <w:tc>
          <w:tcPr>
            <w:tcW w:w="9221" w:type="dxa"/>
            <w:gridSpan w:val="17"/>
            <w:noWrap/>
            <w:vAlign w:val="center"/>
          </w:tcPr>
          <w:p w14:paraId="37EEF18A" w14:textId="59457CFA" w:rsidR="00705CA4" w:rsidRPr="0078668C" w:rsidRDefault="00705CA4" w:rsidP="0078668C">
            <w:pPr>
              <w:spacing w:before="120" w:after="0" w:line="264" w:lineRule="auto"/>
              <w:contextualSpacing/>
              <w:rPr>
                <w:rFonts w:ascii="Times New Roman" w:hAnsi="Times New Roman"/>
                <w:b/>
              </w:rPr>
            </w:pPr>
            <w:r w:rsidRPr="0078668C">
              <w:rPr>
                <w:rFonts w:ascii="Times New Roman" w:hAnsi="Times New Roman"/>
                <w:b/>
              </w:rPr>
              <w:t xml:space="preserve">Sản phẩm đào tạo </w:t>
            </w:r>
          </w:p>
        </w:tc>
      </w:tr>
      <w:tr w:rsidR="00705CA4" w:rsidRPr="00DC3487" w14:paraId="01DCDE86" w14:textId="77777777" w:rsidTr="00D83FD4">
        <w:trPr>
          <w:trHeight w:val="354"/>
        </w:trPr>
        <w:tc>
          <w:tcPr>
            <w:tcW w:w="1145" w:type="dxa"/>
            <w:gridSpan w:val="4"/>
            <w:noWrap/>
            <w:vAlign w:val="center"/>
          </w:tcPr>
          <w:p w14:paraId="11966A45" w14:textId="77777777" w:rsidR="00705CA4" w:rsidRPr="00DC3487" w:rsidRDefault="00705CA4" w:rsidP="00E96ECE">
            <w:pPr>
              <w:spacing w:before="120" w:after="0" w:line="264" w:lineRule="auto"/>
              <w:contextualSpacing/>
              <w:jc w:val="center"/>
              <w:rPr>
                <w:rFonts w:ascii="Times New Roman" w:hAnsi="Times New Roman"/>
              </w:rPr>
            </w:pPr>
            <w:r w:rsidRPr="00DC3487">
              <w:rPr>
                <w:rFonts w:ascii="Times New Roman" w:hAnsi="Times New Roman"/>
              </w:rPr>
              <w:t>2.1</w:t>
            </w:r>
          </w:p>
        </w:tc>
        <w:tc>
          <w:tcPr>
            <w:tcW w:w="3683" w:type="dxa"/>
            <w:gridSpan w:val="5"/>
            <w:noWrap/>
            <w:vAlign w:val="center"/>
          </w:tcPr>
          <w:p w14:paraId="52779CE0" w14:textId="3E9B26AB" w:rsidR="00705CA4" w:rsidRPr="00DC3487" w:rsidRDefault="00705CA4" w:rsidP="00E96ECE">
            <w:pPr>
              <w:spacing w:before="120" w:after="0" w:line="264" w:lineRule="auto"/>
              <w:contextualSpacing/>
              <w:rPr>
                <w:rFonts w:ascii="Times New Roman" w:hAnsi="Times New Roman"/>
              </w:rPr>
            </w:pPr>
            <w:r w:rsidRPr="00BD5212">
              <w:rPr>
                <w:rFonts w:ascii="Times New Roman" w:hAnsi="Times New Roman"/>
                <w:szCs w:val="20"/>
              </w:rPr>
              <w:t xml:space="preserve">Thạc sĩ: đóng góp một nội dung trong </w:t>
            </w:r>
            <w:r>
              <w:rPr>
                <w:rFonts w:ascii="Times New Roman" w:hAnsi="Times New Roman"/>
                <w:szCs w:val="20"/>
              </w:rPr>
              <w:t xml:space="preserve">một </w:t>
            </w:r>
            <w:r w:rsidRPr="00BD5212">
              <w:rPr>
                <w:rFonts w:ascii="Times New Roman" w:hAnsi="Times New Roman"/>
                <w:szCs w:val="20"/>
              </w:rPr>
              <w:t>luận văn tốt nghiệp.</w:t>
            </w:r>
          </w:p>
        </w:tc>
        <w:tc>
          <w:tcPr>
            <w:tcW w:w="1527" w:type="dxa"/>
            <w:gridSpan w:val="4"/>
            <w:noWrap/>
            <w:vAlign w:val="center"/>
          </w:tcPr>
          <w:p w14:paraId="51CA25F9" w14:textId="41A83F10" w:rsidR="00705CA4" w:rsidRPr="00DC3487" w:rsidRDefault="00705CA4" w:rsidP="00E96ECE">
            <w:pPr>
              <w:spacing w:before="120" w:after="0" w:line="264" w:lineRule="auto"/>
              <w:contextualSpacing/>
              <w:jc w:val="center"/>
              <w:rPr>
                <w:rFonts w:ascii="Times New Roman" w:hAnsi="Times New Roman"/>
              </w:rPr>
            </w:pPr>
            <w:r>
              <w:rPr>
                <w:rFonts w:ascii="Times New Roman" w:hAnsi="Times New Roman"/>
              </w:rPr>
              <w:t>01</w:t>
            </w:r>
          </w:p>
        </w:tc>
        <w:tc>
          <w:tcPr>
            <w:tcW w:w="4011" w:type="dxa"/>
            <w:gridSpan w:val="8"/>
            <w:noWrap/>
            <w:vAlign w:val="center"/>
          </w:tcPr>
          <w:p w14:paraId="531FB12D" w14:textId="030E4AF4" w:rsidR="00705CA4" w:rsidRPr="00DC3487" w:rsidRDefault="00705CA4" w:rsidP="009E4804">
            <w:pPr>
              <w:spacing w:before="120" w:after="0" w:line="264" w:lineRule="auto"/>
              <w:contextualSpacing/>
              <w:rPr>
                <w:rFonts w:ascii="Times New Roman" w:hAnsi="Times New Roman"/>
              </w:rPr>
            </w:pPr>
            <w:r w:rsidRPr="00BD5212">
              <w:rPr>
                <w:rFonts w:ascii="Times New Roman" w:hAnsi="Times New Roman"/>
                <w:szCs w:val="20"/>
              </w:rPr>
              <w:t xml:space="preserve">Bảo vệ thành công luận văn tốt nghiệp. </w:t>
            </w:r>
          </w:p>
        </w:tc>
      </w:tr>
      <w:tr w:rsidR="00705CA4" w:rsidRPr="00DC3487" w14:paraId="58B4DC05" w14:textId="77777777" w:rsidTr="00D83FD4">
        <w:trPr>
          <w:trHeight w:val="354"/>
        </w:trPr>
        <w:tc>
          <w:tcPr>
            <w:tcW w:w="1145" w:type="dxa"/>
            <w:gridSpan w:val="4"/>
            <w:noWrap/>
            <w:vAlign w:val="center"/>
          </w:tcPr>
          <w:p w14:paraId="11515F9F" w14:textId="77777777" w:rsidR="00705CA4" w:rsidRPr="00DC3487" w:rsidRDefault="00705CA4" w:rsidP="00E96ECE">
            <w:pPr>
              <w:spacing w:before="120" w:after="0" w:line="264" w:lineRule="auto"/>
              <w:contextualSpacing/>
              <w:jc w:val="center"/>
              <w:rPr>
                <w:rFonts w:ascii="Times New Roman" w:hAnsi="Times New Roman"/>
              </w:rPr>
            </w:pPr>
            <w:r w:rsidRPr="00DC3487">
              <w:rPr>
                <w:rFonts w:ascii="Times New Roman" w:hAnsi="Times New Roman"/>
              </w:rPr>
              <w:t>2.2</w:t>
            </w:r>
          </w:p>
        </w:tc>
        <w:tc>
          <w:tcPr>
            <w:tcW w:w="3683" w:type="dxa"/>
            <w:gridSpan w:val="5"/>
            <w:noWrap/>
            <w:vAlign w:val="center"/>
          </w:tcPr>
          <w:p w14:paraId="79CE1F4B" w14:textId="3948ADD4" w:rsidR="00705CA4" w:rsidRPr="00DC3487" w:rsidRDefault="00705CA4" w:rsidP="00E96ECE">
            <w:pPr>
              <w:spacing w:before="120" w:after="0" w:line="264" w:lineRule="auto"/>
              <w:contextualSpacing/>
              <w:rPr>
                <w:rFonts w:ascii="Times New Roman" w:hAnsi="Times New Roman"/>
              </w:rPr>
            </w:pPr>
            <w:r w:rsidRPr="00BD5212">
              <w:rPr>
                <w:rFonts w:ascii="Times New Roman" w:hAnsi="Times New Roman"/>
                <w:szCs w:val="20"/>
              </w:rPr>
              <w:t xml:space="preserve">Đại học: </w:t>
            </w:r>
            <w:r>
              <w:rPr>
                <w:rFonts w:ascii="Times New Roman" w:hAnsi="Times New Roman"/>
                <w:szCs w:val="20"/>
              </w:rPr>
              <w:t>đóng góp</w:t>
            </w:r>
            <w:r w:rsidRPr="00BD5212">
              <w:rPr>
                <w:rFonts w:ascii="Times New Roman" w:hAnsi="Times New Roman"/>
                <w:szCs w:val="20"/>
              </w:rPr>
              <w:t xml:space="preserve"> nội dung phần chuyên đề trong </w:t>
            </w:r>
            <w:r>
              <w:rPr>
                <w:rFonts w:ascii="Times New Roman" w:hAnsi="Times New Roman"/>
                <w:szCs w:val="20"/>
              </w:rPr>
              <w:t xml:space="preserve">một </w:t>
            </w:r>
            <w:r w:rsidRPr="00BD5212">
              <w:rPr>
                <w:rFonts w:ascii="Times New Roman" w:hAnsi="Times New Roman"/>
                <w:szCs w:val="20"/>
              </w:rPr>
              <w:t xml:space="preserve">đồ án tốt nghiệp. </w:t>
            </w:r>
          </w:p>
        </w:tc>
        <w:tc>
          <w:tcPr>
            <w:tcW w:w="1527" w:type="dxa"/>
            <w:gridSpan w:val="4"/>
            <w:noWrap/>
            <w:vAlign w:val="center"/>
          </w:tcPr>
          <w:p w14:paraId="73936A7E" w14:textId="2353D100" w:rsidR="00705CA4" w:rsidRPr="00DC3487" w:rsidRDefault="00705CA4" w:rsidP="00E96ECE">
            <w:pPr>
              <w:spacing w:before="120" w:after="0" w:line="264" w:lineRule="auto"/>
              <w:contextualSpacing/>
              <w:jc w:val="center"/>
              <w:rPr>
                <w:rFonts w:ascii="Times New Roman" w:hAnsi="Times New Roman"/>
              </w:rPr>
            </w:pPr>
            <w:r>
              <w:rPr>
                <w:rFonts w:ascii="Times New Roman" w:hAnsi="Times New Roman"/>
              </w:rPr>
              <w:t>03</w:t>
            </w:r>
          </w:p>
        </w:tc>
        <w:tc>
          <w:tcPr>
            <w:tcW w:w="4011" w:type="dxa"/>
            <w:gridSpan w:val="8"/>
            <w:noWrap/>
            <w:vAlign w:val="center"/>
          </w:tcPr>
          <w:p w14:paraId="7969537D" w14:textId="2D990CFD" w:rsidR="00705CA4" w:rsidRPr="00DC3487" w:rsidRDefault="00705CA4" w:rsidP="0078668C">
            <w:pPr>
              <w:spacing w:before="120" w:after="0" w:line="264" w:lineRule="auto"/>
              <w:contextualSpacing/>
              <w:jc w:val="both"/>
              <w:rPr>
                <w:rFonts w:ascii="Times New Roman" w:hAnsi="Times New Roman"/>
              </w:rPr>
            </w:pPr>
            <w:r w:rsidRPr="00BD5212">
              <w:rPr>
                <w:rFonts w:ascii="Times New Roman" w:hAnsi="Times New Roman"/>
                <w:szCs w:val="20"/>
              </w:rPr>
              <w:t>Bảo vệ thành công đồ án tốt nghiệp với kế</w:t>
            </w:r>
            <w:r>
              <w:rPr>
                <w:rFonts w:ascii="Times New Roman" w:hAnsi="Times New Roman"/>
                <w:szCs w:val="20"/>
              </w:rPr>
              <w:t>t quả khá trở lên</w:t>
            </w:r>
            <w:r w:rsidRPr="00BD5212">
              <w:rPr>
                <w:rFonts w:ascii="Times New Roman" w:hAnsi="Times New Roman"/>
                <w:szCs w:val="20"/>
              </w:rPr>
              <w:t xml:space="preserve">. </w:t>
            </w:r>
          </w:p>
        </w:tc>
      </w:tr>
      <w:tr w:rsidR="00705CA4" w:rsidRPr="00DC3487" w14:paraId="5A6CE3F4" w14:textId="77777777" w:rsidTr="00D83FD4">
        <w:trPr>
          <w:trHeight w:val="354"/>
        </w:trPr>
        <w:tc>
          <w:tcPr>
            <w:tcW w:w="1145" w:type="dxa"/>
            <w:gridSpan w:val="4"/>
            <w:noWrap/>
            <w:vAlign w:val="center"/>
          </w:tcPr>
          <w:p w14:paraId="2D697E2A" w14:textId="7C2512A5" w:rsidR="00705CA4" w:rsidRPr="00DC3487" w:rsidRDefault="00705CA4" w:rsidP="00E96ECE">
            <w:pPr>
              <w:spacing w:before="120" w:after="0" w:line="264" w:lineRule="auto"/>
              <w:contextualSpacing/>
              <w:jc w:val="center"/>
              <w:rPr>
                <w:rFonts w:ascii="Times New Roman" w:hAnsi="Times New Roman"/>
              </w:rPr>
            </w:pPr>
            <w:r>
              <w:rPr>
                <w:rFonts w:ascii="Times New Roman" w:hAnsi="Times New Roman"/>
              </w:rPr>
              <w:t>2.3</w:t>
            </w:r>
          </w:p>
        </w:tc>
        <w:tc>
          <w:tcPr>
            <w:tcW w:w="3683" w:type="dxa"/>
            <w:gridSpan w:val="5"/>
            <w:noWrap/>
            <w:vAlign w:val="center"/>
          </w:tcPr>
          <w:p w14:paraId="4319DCA3" w14:textId="7FCF9558" w:rsidR="00705CA4" w:rsidRPr="00DC3487" w:rsidRDefault="00705CA4" w:rsidP="00E96ECE">
            <w:pPr>
              <w:spacing w:before="120" w:after="0" w:line="264" w:lineRule="auto"/>
              <w:contextualSpacing/>
              <w:rPr>
                <w:rFonts w:ascii="Times New Roman" w:hAnsi="Times New Roman"/>
              </w:rPr>
            </w:pPr>
            <w:r>
              <w:rPr>
                <w:rFonts w:ascii="Times New Roman" w:hAnsi="Times New Roman"/>
                <w:szCs w:val="20"/>
              </w:rPr>
              <w:t xml:space="preserve">Đại học: hướng dẫn nhóm sinh viên nghiên cứu khoa học năm học 2019-2020. </w:t>
            </w:r>
          </w:p>
        </w:tc>
        <w:tc>
          <w:tcPr>
            <w:tcW w:w="1527" w:type="dxa"/>
            <w:gridSpan w:val="4"/>
            <w:noWrap/>
            <w:vAlign w:val="center"/>
          </w:tcPr>
          <w:p w14:paraId="523228B7" w14:textId="77777777" w:rsidR="00705CA4" w:rsidRPr="00DC3487" w:rsidRDefault="00705CA4" w:rsidP="00E96ECE">
            <w:pPr>
              <w:spacing w:before="120" w:after="0" w:line="264" w:lineRule="auto"/>
              <w:contextualSpacing/>
              <w:jc w:val="center"/>
              <w:rPr>
                <w:rFonts w:ascii="Times New Roman" w:hAnsi="Times New Roman"/>
              </w:rPr>
            </w:pPr>
          </w:p>
        </w:tc>
        <w:tc>
          <w:tcPr>
            <w:tcW w:w="4011" w:type="dxa"/>
            <w:gridSpan w:val="8"/>
            <w:noWrap/>
            <w:vAlign w:val="center"/>
          </w:tcPr>
          <w:p w14:paraId="6950C39A" w14:textId="7633AFB2" w:rsidR="00705CA4" w:rsidRPr="00DC3487" w:rsidRDefault="00705CA4" w:rsidP="000649EC">
            <w:pPr>
              <w:spacing w:before="120" w:after="0" w:line="264" w:lineRule="auto"/>
              <w:contextualSpacing/>
              <w:rPr>
                <w:rFonts w:ascii="Times New Roman" w:hAnsi="Times New Roman"/>
              </w:rPr>
            </w:pPr>
            <w:r>
              <w:rPr>
                <w:rFonts w:ascii="Times New Roman" w:hAnsi="Times New Roman"/>
                <w:szCs w:val="20"/>
              </w:rPr>
              <w:t>Bảo vệ thành công đề tài nghiên cứu</w:t>
            </w:r>
          </w:p>
        </w:tc>
      </w:tr>
      <w:tr w:rsidR="00705CA4" w:rsidRPr="0078668C" w14:paraId="0DB76FE1" w14:textId="77777777" w:rsidTr="00D83FD4">
        <w:trPr>
          <w:trHeight w:val="354"/>
        </w:trPr>
        <w:tc>
          <w:tcPr>
            <w:tcW w:w="1145" w:type="dxa"/>
            <w:gridSpan w:val="4"/>
            <w:noWrap/>
            <w:vAlign w:val="center"/>
          </w:tcPr>
          <w:p w14:paraId="1E71EEE5" w14:textId="77777777" w:rsidR="00705CA4" w:rsidRPr="0078668C" w:rsidRDefault="00705CA4" w:rsidP="00E96ECE">
            <w:pPr>
              <w:spacing w:before="120" w:after="0" w:line="264" w:lineRule="auto"/>
              <w:contextualSpacing/>
              <w:jc w:val="center"/>
              <w:rPr>
                <w:rFonts w:ascii="Times New Roman" w:hAnsi="Times New Roman"/>
                <w:b/>
              </w:rPr>
            </w:pPr>
            <w:r w:rsidRPr="0078668C">
              <w:rPr>
                <w:rFonts w:ascii="Times New Roman" w:hAnsi="Times New Roman"/>
                <w:b/>
              </w:rPr>
              <w:t>III</w:t>
            </w:r>
          </w:p>
        </w:tc>
        <w:tc>
          <w:tcPr>
            <w:tcW w:w="9221" w:type="dxa"/>
            <w:gridSpan w:val="17"/>
            <w:noWrap/>
            <w:vAlign w:val="center"/>
          </w:tcPr>
          <w:p w14:paraId="13E68636" w14:textId="77777777" w:rsidR="00705CA4" w:rsidRPr="0078668C" w:rsidRDefault="00705CA4" w:rsidP="00E96ECE">
            <w:pPr>
              <w:spacing w:before="120" w:after="0" w:line="264" w:lineRule="auto"/>
              <w:contextualSpacing/>
              <w:rPr>
                <w:rFonts w:ascii="Times New Roman" w:hAnsi="Times New Roman"/>
                <w:b/>
              </w:rPr>
            </w:pPr>
            <w:r w:rsidRPr="0078668C">
              <w:rPr>
                <w:rFonts w:ascii="Times New Roman" w:hAnsi="Times New Roman"/>
                <w:b/>
              </w:rPr>
              <w:t xml:space="preserve">Sản phẩm ứng dụng </w:t>
            </w:r>
          </w:p>
        </w:tc>
      </w:tr>
      <w:tr w:rsidR="00705CA4" w:rsidRPr="00DC3487" w14:paraId="6A528ABB" w14:textId="77777777" w:rsidTr="00D83FD4">
        <w:trPr>
          <w:trHeight w:val="354"/>
        </w:trPr>
        <w:tc>
          <w:tcPr>
            <w:tcW w:w="1145" w:type="dxa"/>
            <w:gridSpan w:val="4"/>
            <w:noWrap/>
            <w:vAlign w:val="center"/>
          </w:tcPr>
          <w:p w14:paraId="514BCF4C" w14:textId="77777777" w:rsidR="00705CA4" w:rsidRPr="00DC3487" w:rsidRDefault="00705CA4" w:rsidP="00E96ECE">
            <w:pPr>
              <w:spacing w:before="120" w:after="0" w:line="264" w:lineRule="auto"/>
              <w:contextualSpacing/>
              <w:jc w:val="center"/>
              <w:rPr>
                <w:rFonts w:ascii="Times New Roman" w:hAnsi="Times New Roman"/>
              </w:rPr>
            </w:pPr>
            <w:r w:rsidRPr="00DC3487">
              <w:rPr>
                <w:rFonts w:ascii="Times New Roman" w:hAnsi="Times New Roman"/>
              </w:rPr>
              <w:t>3.1</w:t>
            </w:r>
          </w:p>
        </w:tc>
        <w:tc>
          <w:tcPr>
            <w:tcW w:w="3683" w:type="dxa"/>
            <w:gridSpan w:val="5"/>
            <w:noWrap/>
            <w:vAlign w:val="center"/>
          </w:tcPr>
          <w:p w14:paraId="645C782A" w14:textId="38E5EFCA" w:rsidR="00705CA4" w:rsidRPr="00DC3487" w:rsidRDefault="00705CA4" w:rsidP="003664B8">
            <w:pPr>
              <w:spacing w:before="120" w:after="0" w:line="264" w:lineRule="auto"/>
              <w:contextualSpacing/>
              <w:jc w:val="both"/>
              <w:rPr>
                <w:rFonts w:ascii="Times New Roman" w:hAnsi="Times New Roman"/>
              </w:rPr>
            </w:pPr>
            <w:r w:rsidRPr="00BD5212">
              <w:rPr>
                <w:rFonts w:ascii="Times New Roman" w:hAnsi="Times New Roman"/>
                <w:szCs w:val="20"/>
              </w:rPr>
              <w:t>Một sơ đồ quy trình</w:t>
            </w:r>
            <w:r>
              <w:rPr>
                <w:rFonts w:ascii="Times New Roman" w:hAnsi="Times New Roman"/>
                <w:szCs w:val="20"/>
              </w:rPr>
              <w:t xml:space="preserve"> dự báo áp lực trong khai thác lò chợ cơ giới hóa khi khai thác dưới sâu</w:t>
            </w:r>
            <w:r w:rsidRPr="00BD5212">
              <w:rPr>
                <w:rFonts w:ascii="Times New Roman" w:hAnsi="Times New Roman"/>
                <w:szCs w:val="20"/>
              </w:rPr>
              <w:t xml:space="preserve">. </w:t>
            </w:r>
          </w:p>
        </w:tc>
        <w:tc>
          <w:tcPr>
            <w:tcW w:w="1527" w:type="dxa"/>
            <w:gridSpan w:val="4"/>
            <w:noWrap/>
            <w:vAlign w:val="center"/>
          </w:tcPr>
          <w:p w14:paraId="4A7AD021" w14:textId="1D984B77" w:rsidR="00705CA4" w:rsidRPr="00DC3487" w:rsidRDefault="00705CA4" w:rsidP="00E96ECE">
            <w:pPr>
              <w:spacing w:before="120" w:after="0" w:line="264" w:lineRule="auto"/>
              <w:contextualSpacing/>
              <w:jc w:val="center"/>
              <w:rPr>
                <w:rFonts w:ascii="Times New Roman" w:hAnsi="Times New Roman"/>
              </w:rPr>
            </w:pPr>
            <w:r>
              <w:rPr>
                <w:rFonts w:ascii="Times New Roman" w:hAnsi="Times New Roman"/>
              </w:rPr>
              <w:t>01</w:t>
            </w:r>
          </w:p>
        </w:tc>
        <w:tc>
          <w:tcPr>
            <w:tcW w:w="4011" w:type="dxa"/>
            <w:gridSpan w:val="8"/>
            <w:noWrap/>
            <w:vAlign w:val="center"/>
          </w:tcPr>
          <w:p w14:paraId="648F58E7" w14:textId="29B49F26" w:rsidR="00705CA4" w:rsidRPr="00DC3487" w:rsidRDefault="00705CA4" w:rsidP="003664B8">
            <w:pPr>
              <w:spacing w:before="120" w:after="0" w:line="264" w:lineRule="auto"/>
              <w:contextualSpacing/>
              <w:jc w:val="both"/>
              <w:rPr>
                <w:rFonts w:ascii="Times New Roman" w:hAnsi="Times New Roman"/>
              </w:rPr>
            </w:pPr>
            <w:r w:rsidRPr="00BD5212">
              <w:rPr>
                <w:rFonts w:ascii="Times New Roman" w:hAnsi="Times New Roman"/>
                <w:szCs w:val="20"/>
              </w:rPr>
              <w:t>Sơ đồ có tính khoa học và áp dụng</w:t>
            </w:r>
            <w:r>
              <w:rPr>
                <w:rFonts w:ascii="Times New Roman" w:hAnsi="Times New Roman"/>
                <w:szCs w:val="20"/>
              </w:rPr>
              <w:t xml:space="preserve"> được</w:t>
            </w:r>
            <w:r w:rsidRPr="00BD5212">
              <w:rPr>
                <w:rFonts w:ascii="Times New Roman" w:hAnsi="Times New Roman"/>
                <w:szCs w:val="20"/>
              </w:rPr>
              <w:t xml:space="preserve"> vào thực tế sản xuất </w:t>
            </w:r>
            <w:r>
              <w:rPr>
                <w:rFonts w:ascii="Times New Roman" w:hAnsi="Times New Roman"/>
                <w:szCs w:val="20"/>
              </w:rPr>
              <w:t xml:space="preserve">ở </w:t>
            </w:r>
            <w:r w:rsidRPr="00BD5212">
              <w:rPr>
                <w:rFonts w:ascii="Times New Roman" w:hAnsi="Times New Roman"/>
                <w:szCs w:val="20"/>
              </w:rPr>
              <w:t xml:space="preserve">các </w:t>
            </w:r>
            <w:r>
              <w:rPr>
                <w:rFonts w:ascii="Times New Roman" w:hAnsi="Times New Roman"/>
                <w:szCs w:val="20"/>
              </w:rPr>
              <w:t>lò chợ cơ giới hóa khi khai thác dưới sâu vùng Quảng Ninh</w:t>
            </w:r>
            <w:r w:rsidRPr="00BD5212">
              <w:rPr>
                <w:rFonts w:ascii="Times New Roman" w:hAnsi="Times New Roman"/>
                <w:szCs w:val="20"/>
              </w:rPr>
              <w:t>.</w:t>
            </w:r>
          </w:p>
        </w:tc>
      </w:tr>
      <w:tr w:rsidR="00705CA4" w:rsidRPr="00DC3487" w14:paraId="4BB343B0" w14:textId="77777777" w:rsidTr="00D83FD4">
        <w:trPr>
          <w:trHeight w:val="354"/>
        </w:trPr>
        <w:tc>
          <w:tcPr>
            <w:tcW w:w="1145" w:type="dxa"/>
            <w:gridSpan w:val="4"/>
            <w:noWrap/>
            <w:vAlign w:val="center"/>
          </w:tcPr>
          <w:p w14:paraId="7BA10896" w14:textId="77777777" w:rsidR="00705CA4" w:rsidRPr="00DC3487" w:rsidRDefault="00705CA4" w:rsidP="00E96ECE">
            <w:pPr>
              <w:spacing w:before="120" w:after="0" w:line="264" w:lineRule="auto"/>
              <w:contextualSpacing/>
              <w:jc w:val="center"/>
              <w:rPr>
                <w:rFonts w:ascii="Times New Roman" w:hAnsi="Times New Roman"/>
              </w:rPr>
            </w:pPr>
            <w:r w:rsidRPr="00DC3487">
              <w:rPr>
                <w:rFonts w:ascii="Times New Roman" w:hAnsi="Times New Roman"/>
              </w:rPr>
              <w:t>3.2</w:t>
            </w:r>
          </w:p>
        </w:tc>
        <w:tc>
          <w:tcPr>
            <w:tcW w:w="3683" w:type="dxa"/>
            <w:gridSpan w:val="5"/>
            <w:noWrap/>
            <w:vAlign w:val="center"/>
          </w:tcPr>
          <w:p w14:paraId="6BD36ED5" w14:textId="3AB80C84" w:rsidR="00705CA4" w:rsidRPr="00DC3487" w:rsidRDefault="00705CA4" w:rsidP="0078668C">
            <w:pPr>
              <w:spacing w:before="120" w:after="0" w:line="264" w:lineRule="auto"/>
              <w:contextualSpacing/>
              <w:jc w:val="both"/>
              <w:rPr>
                <w:rFonts w:ascii="Times New Roman" w:hAnsi="Times New Roman"/>
              </w:rPr>
            </w:pPr>
            <w:r w:rsidRPr="00BD5212">
              <w:rPr>
                <w:rFonts w:ascii="Times New Roman" w:hAnsi="Times New Roman"/>
                <w:szCs w:val="20"/>
              </w:rPr>
              <w:t>Một mô hình mô phỏng khai thác lò chợ bằng chương trình UDEC</w:t>
            </w:r>
            <w:r>
              <w:rPr>
                <w:rFonts w:ascii="Times New Roman" w:hAnsi="Times New Roman"/>
                <w:szCs w:val="20"/>
              </w:rPr>
              <w:t xml:space="preserve"> hoặc FLAC</w:t>
            </w:r>
            <w:r w:rsidRPr="00BD5212">
              <w:rPr>
                <w:rFonts w:ascii="Times New Roman" w:hAnsi="Times New Roman"/>
                <w:szCs w:val="20"/>
              </w:rPr>
              <w:t>.</w:t>
            </w:r>
          </w:p>
        </w:tc>
        <w:tc>
          <w:tcPr>
            <w:tcW w:w="1527" w:type="dxa"/>
            <w:gridSpan w:val="4"/>
            <w:noWrap/>
            <w:vAlign w:val="center"/>
          </w:tcPr>
          <w:p w14:paraId="294FC376" w14:textId="7693C814" w:rsidR="00705CA4" w:rsidRPr="00DC3487" w:rsidRDefault="00705CA4" w:rsidP="00E96ECE">
            <w:pPr>
              <w:spacing w:before="120" w:after="0" w:line="264" w:lineRule="auto"/>
              <w:contextualSpacing/>
              <w:jc w:val="center"/>
              <w:rPr>
                <w:rFonts w:ascii="Times New Roman" w:hAnsi="Times New Roman"/>
              </w:rPr>
            </w:pPr>
            <w:r>
              <w:rPr>
                <w:rFonts w:ascii="Times New Roman" w:hAnsi="Times New Roman"/>
              </w:rPr>
              <w:t>01</w:t>
            </w:r>
          </w:p>
        </w:tc>
        <w:tc>
          <w:tcPr>
            <w:tcW w:w="4011" w:type="dxa"/>
            <w:gridSpan w:val="8"/>
            <w:noWrap/>
            <w:vAlign w:val="center"/>
          </w:tcPr>
          <w:p w14:paraId="740A56DD" w14:textId="79A77176" w:rsidR="00705CA4" w:rsidRPr="00DC3487" w:rsidRDefault="00705CA4" w:rsidP="003664B8">
            <w:pPr>
              <w:spacing w:before="120" w:after="0" w:line="264" w:lineRule="auto"/>
              <w:contextualSpacing/>
              <w:jc w:val="both"/>
              <w:rPr>
                <w:rFonts w:ascii="Times New Roman" w:hAnsi="Times New Roman"/>
              </w:rPr>
            </w:pPr>
            <w:r w:rsidRPr="00BD5212">
              <w:rPr>
                <w:rFonts w:ascii="Times New Roman" w:hAnsi="Times New Roman"/>
                <w:szCs w:val="20"/>
              </w:rPr>
              <w:t xml:space="preserve">Mô hình có khả năng mở rộng áp dụng nghiên cứu </w:t>
            </w:r>
            <w:r>
              <w:rPr>
                <w:rFonts w:ascii="Times New Roman" w:hAnsi="Times New Roman"/>
                <w:szCs w:val="20"/>
              </w:rPr>
              <w:t xml:space="preserve">áp lực trong </w:t>
            </w:r>
            <w:r w:rsidRPr="00BD5212">
              <w:rPr>
                <w:rFonts w:ascii="Times New Roman" w:hAnsi="Times New Roman"/>
                <w:szCs w:val="20"/>
              </w:rPr>
              <w:t>các điều kiện địa chất mỏ khác nhau.</w:t>
            </w:r>
          </w:p>
        </w:tc>
      </w:tr>
      <w:tr w:rsidR="00705CA4" w:rsidRPr="00DC3487" w14:paraId="2811DEB2" w14:textId="77777777" w:rsidTr="00D83FD4">
        <w:trPr>
          <w:trHeight w:val="354"/>
        </w:trPr>
        <w:tc>
          <w:tcPr>
            <w:tcW w:w="1145" w:type="dxa"/>
            <w:gridSpan w:val="4"/>
            <w:noWrap/>
            <w:vAlign w:val="center"/>
          </w:tcPr>
          <w:p w14:paraId="373883E4" w14:textId="62F64A96" w:rsidR="00705CA4" w:rsidRPr="00DC3487" w:rsidRDefault="00705CA4" w:rsidP="00E96ECE">
            <w:pPr>
              <w:spacing w:before="120" w:after="0" w:line="264" w:lineRule="auto"/>
              <w:contextualSpacing/>
              <w:jc w:val="center"/>
              <w:rPr>
                <w:rFonts w:ascii="Times New Roman" w:hAnsi="Times New Roman"/>
              </w:rPr>
            </w:pPr>
            <w:r>
              <w:rPr>
                <w:rFonts w:ascii="Times New Roman" w:hAnsi="Times New Roman"/>
              </w:rPr>
              <w:t>3.3</w:t>
            </w:r>
          </w:p>
        </w:tc>
        <w:tc>
          <w:tcPr>
            <w:tcW w:w="3683" w:type="dxa"/>
            <w:gridSpan w:val="5"/>
            <w:noWrap/>
            <w:vAlign w:val="center"/>
          </w:tcPr>
          <w:p w14:paraId="0E288A36" w14:textId="77526D95" w:rsidR="00705CA4" w:rsidRPr="00DC3487" w:rsidRDefault="00705CA4" w:rsidP="0078668C">
            <w:pPr>
              <w:spacing w:before="120" w:after="0" w:line="264" w:lineRule="auto"/>
              <w:contextualSpacing/>
              <w:jc w:val="both"/>
              <w:rPr>
                <w:rFonts w:ascii="Times New Roman" w:hAnsi="Times New Roman"/>
              </w:rPr>
            </w:pPr>
            <w:r w:rsidRPr="00BD5212">
              <w:rPr>
                <w:rFonts w:ascii="Times New Roman" w:hAnsi="Times New Roman"/>
                <w:szCs w:val="20"/>
              </w:rPr>
              <w:t>Báo cáo tổng kết đề tài.</w:t>
            </w:r>
          </w:p>
        </w:tc>
        <w:tc>
          <w:tcPr>
            <w:tcW w:w="1527" w:type="dxa"/>
            <w:gridSpan w:val="4"/>
            <w:noWrap/>
            <w:vAlign w:val="center"/>
          </w:tcPr>
          <w:p w14:paraId="444AFEED" w14:textId="1E6F9BC8" w:rsidR="00705CA4" w:rsidRPr="00DC3487" w:rsidRDefault="00705CA4" w:rsidP="00E96ECE">
            <w:pPr>
              <w:spacing w:before="120" w:after="0" w:line="264" w:lineRule="auto"/>
              <w:contextualSpacing/>
              <w:jc w:val="center"/>
              <w:rPr>
                <w:rFonts w:ascii="Times New Roman" w:hAnsi="Times New Roman"/>
              </w:rPr>
            </w:pPr>
            <w:r>
              <w:rPr>
                <w:rFonts w:ascii="Times New Roman" w:hAnsi="Times New Roman"/>
              </w:rPr>
              <w:t>01</w:t>
            </w:r>
          </w:p>
        </w:tc>
        <w:tc>
          <w:tcPr>
            <w:tcW w:w="4011" w:type="dxa"/>
            <w:gridSpan w:val="8"/>
            <w:noWrap/>
            <w:vAlign w:val="center"/>
          </w:tcPr>
          <w:p w14:paraId="0C22A49D" w14:textId="5AB4558D" w:rsidR="00705CA4" w:rsidRPr="00DC3487" w:rsidRDefault="00705CA4" w:rsidP="003664B8">
            <w:pPr>
              <w:spacing w:before="120" w:after="0" w:line="264" w:lineRule="auto"/>
              <w:contextualSpacing/>
              <w:jc w:val="both"/>
              <w:rPr>
                <w:rFonts w:ascii="Times New Roman" w:hAnsi="Times New Roman"/>
              </w:rPr>
            </w:pPr>
            <w:r w:rsidRPr="00BD5212">
              <w:rPr>
                <w:rFonts w:ascii="Times New Roman" w:hAnsi="Times New Roman"/>
                <w:szCs w:val="20"/>
              </w:rPr>
              <w:t xml:space="preserve">Báo cáo đảm bảo chất lượng theo yêu cầu của đề tài KHCN cấp cơ sở. </w:t>
            </w:r>
          </w:p>
        </w:tc>
      </w:tr>
      <w:tr w:rsidR="00705CA4" w:rsidRPr="00DC3487" w14:paraId="16541FA2" w14:textId="77777777" w:rsidTr="00D83FD4">
        <w:trPr>
          <w:trHeight w:val="24"/>
        </w:trPr>
        <w:tc>
          <w:tcPr>
            <w:tcW w:w="10366" w:type="dxa"/>
            <w:gridSpan w:val="21"/>
            <w:noWrap/>
          </w:tcPr>
          <w:p w14:paraId="50992D54" w14:textId="77777777" w:rsidR="00705CA4" w:rsidRPr="00DC3487" w:rsidRDefault="00705CA4" w:rsidP="003664B8">
            <w:pPr>
              <w:spacing w:before="120" w:after="0" w:line="264" w:lineRule="auto"/>
              <w:contextualSpacing/>
              <w:jc w:val="both"/>
              <w:rPr>
                <w:rFonts w:ascii="Times New Roman" w:hAnsi="Times New Roman"/>
                <w:b/>
                <w:bCs/>
                <w:sz w:val="20"/>
              </w:rPr>
            </w:pPr>
            <w:r w:rsidRPr="00DC3487">
              <w:rPr>
                <w:rFonts w:ascii="Times New Roman" w:hAnsi="Times New Roman"/>
                <w:b/>
                <w:bCs/>
                <w:sz w:val="20"/>
              </w:rPr>
              <w:t>1</w:t>
            </w:r>
            <w:r>
              <w:rPr>
                <w:rFonts w:ascii="Times New Roman" w:hAnsi="Times New Roman"/>
                <w:b/>
                <w:bCs/>
                <w:sz w:val="20"/>
              </w:rPr>
              <w:t>6</w:t>
            </w:r>
            <w:r w:rsidRPr="00DC3487">
              <w:rPr>
                <w:rFonts w:ascii="Times New Roman" w:hAnsi="Times New Roman"/>
                <w:b/>
                <w:bCs/>
                <w:sz w:val="20"/>
              </w:rPr>
              <w:t>. PHƯƠNG THỨC CHUYỂN GIAO KẾT QUẢ NGHIÊN CỨU VÀ ĐỊA CHỈ ỨNG DỤNG</w:t>
            </w:r>
          </w:p>
          <w:p w14:paraId="1F6CC11D" w14:textId="77777777" w:rsidR="00705CA4" w:rsidRPr="00026C0B" w:rsidRDefault="00705CA4" w:rsidP="003664B8">
            <w:pPr>
              <w:spacing w:before="120" w:after="0" w:line="264" w:lineRule="auto"/>
              <w:contextualSpacing/>
              <w:jc w:val="both"/>
              <w:rPr>
                <w:rFonts w:ascii="Times New Roman" w:hAnsi="Times New Roman"/>
                <w:b/>
              </w:rPr>
            </w:pPr>
            <w:r w:rsidRPr="00026C0B">
              <w:rPr>
                <w:rFonts w:ascii="Times New Roman" w:hAnsi="Times New Roman"/>
                <w:b/>
              </w:rPr>
              <w:t>16.1. Phương thức chuyển giao</w:t>
            </w:r>
          </w:p>
          <w:p w14:paraId="0F0DFD41" w14:textId="50D1B811" w:rsidR="00705CA4" w:rsidRPr="00026C0B" w:rsidRDefault="00705CA4" w:rsidP="003664B8">
            <w:pPr>
              <w:spacing w:before="120" w:after="0" w:line="264" w:lineRule="auto"/>
              <w:jc w:val="both"/>
              <w:rPr>
                <w:rFonts w:ascii="Times New Roman" w:hAnsi="Times New Roman"/>
                <w:szCs w:val="20"/>
              </w:rPr>
            </w:pPr>
            <w:r>
              <w:rPr>
                <w:rFonts w:ascii="Times New Roman" w:hAnsi="Times New Roman"/>
                <w:szCs w:val="20"/>
              </w:rPr>
              <w:t xml:space="preserve">        </w:t>
            </w:r>
            <w:r w:rsidRPr="00BD5212">
              <w:rPr>
                <w:rFonts w:ascii="Times New Roman" w:hAnsi="Times New Roman"/>
                <w:szCs w:val="20"/>
              </w:rPr>
              <w:t>Các kết quả nghiên cứu và sản phẩm từ đề tài thuộc quyền sở hữu của Trường Đại học Mỏ-Địa chất</w:t>
            </w:r>
            <w:r>
              <w:rPr>
                <w:rFonts w:ascii="Times New Roman" w:hAnsi="Times New Roman"/>
                <w:szCs w:val="20"/>
              </w:rPr>
              <w:t xml:space="preserve"> với p</w:t>
            </w:r>
            <w:r w:rsidRPr="00BD5212">
              <w:rPr>
                <w:rFonts w:ascii="Times New Roman" w:hAnsi="Times New Roman"/>
                <w:szCs w:val="20"/>
              </w:rPr>
              <w:t xml:space="preserve">hương thức chuyển giao là trực tiếp. </w:t>
            </w:r>
          </w:p>
          <w:p w14:paraId="2A3947F5" w14:textId="77777777" w:rsidR="00705CA4" w:rsidRPr="00026C0B" w:rsidRDefault="00705CA4" w:rsidP="003664B8">
            <w:pPr>
              <w:spacing w:before="120" w:after="0" w:line="264" w:lineRule="auto"/>
              <w:contextualSpacing/>
              <w:jc w:val="both"/>
              <w:rPr>
                <w:rFonts w:ascii="Times New Roman" w:hAnsi="Times New Roman"/>
                <w:b/>
              </w:rPr>
            </w:pPr>
            <w:r w:rsidRPr="00026C0B">
              <w:rPr>
                <w:rFonts w:ascii="Times New Roman" w:hAnsi="Times New Roman"/>
                <w:b/>
              </w:rPr>
              <w:t>16.2. Địa chỉ ứng dụng</w:t>
            </w:r>
          </w:p>
          <w:p w14:paraId="18522A86" w14:textId="379682B1" w:rsidR="00705CA4" w:rsidRPr="00BD5212" w:rsidRDefault="00705CA4" w:rsidP="003664B8">
            <w:pPr>
              <w:adjustRightInd w:val="0"/>
              <w:snapToGrid w:val="0"/>
              <w:spacing w:after="0" w:line="312" w:lineRule="auto"/>
              <w:jc w:val="both"/>
              <w:rPr>
                <w:rFonts w:ascii="Times New Roman" w:hAnsi="Times New Roman"/>
                <w:szCs w:val="20"/>
              </w:rPr>
            </w:pPr>
            <w:r>
              <w:rPr>
                <w:rFonts w:ascii="Times New Roman" w:hAnsi="Times New Roman"/>
                <w:szCs w:val="20"/>
              </w:rPr>
              <w:t xml:space="preserve">- </w:t>
            </w:r>
            <w:r w:rsidRPr="00BD5212">
              <w:rPr>
                <w:rFonts w:ascii="Times New Roman" w:hAnsi="Times New Roman"/>
                <w:szCs w:val="20"/>
              </w:rPr>
              <w:t xml:space="preserve">Trường Đại học Mỏ-Địa chất Hà Nội, số 18 Phố Viên, Đức Thắng, Bắc Từ Liêm, Hà Nội và các cơ sở đào tạo của </w:t>
            </w:r>
            <w:r>
              <w:rPr>
                <w:rFonts w:ascii="Times New Roman" w:hAnsi="Times New Roman"/>
                <w:szCs w:val="20"/>
              </w:rPr>
              <w:t xml:space="preserve">Nhà </w:t>
            </w:r>
            <w:r w:rsidRPr="00BD5212">
              <w:rPr>
                <w:rFonts w:ascii="Times New Roman" w:hAnsi="Times New Roman"/>
                <w:szCs w:val="20"/>
              </w:rPr>
              <w:t>trường.</w:t>
            </w:r>
          </w:p>
          <w:p w14:paraId="2336176B" w14:textId="4972D440" w:rsidR="00705CA4" w:rsidRPr="00BD5212" w:rsidRDefault="00705CA4" w:rsidP="003664B8">
            <w:pPr>
              <w:adjustRightInd w:val="0"/>
              <w:snapToGrid w:val="0"/>
              <w:spacing w:after="0" w:line="312" w:lineRule="auto"/>
              <w:jc w:val="both"/>
              <w:rPr>
                <w:rFonts w:ascii="Times New Roman" w:hAnsi="Times New Roman"/>
                <w:szCs w:val="20"/>
              </w:rPr>
            </w:pPr>
            <w:r>
              <w:rPr>
                <w:rFonts w:ascii="Times New Roman" w:hAnsi="Times New Roman"/>
                <w:szCs w:val="20"/>
              </w:rPr>
              <w:t xml:space="preserve">- </w:t>
            </w:r>
            <w:r w:rsidRPr="00BD5212">
              <w:rPr>
                <w:rFonts w:ascii="Times New Roman" w:hAnsi="Times New Roman"/>
                <w:szCs w:val="20"/>
              </w:rPr>
              <w:t>Công ty than Hà Lầ</w:t>
            </w:r>
            <w:r>
              <w:rPr>
                <w:rFonts w:ascii="Times New Roman" w:hAnsi="Times New Roman"/>
                <w:szCs w:val="20"/>
              </w:rPr>
              <w:t xml:space="preserve">m, Số 1 </w:t>
            </w:r>
            <w:r w:rsidRPr="00BD5212">
              <w:rPr>
                <w:rFonts w:ascii="Times New Roman" w:hAnsi="Times New Roman"/>
                <w:szCs w:val="20"/>
              </w:rPr>
              <w:t>Tân Lập, Hà Lầm, Hạ Long, Quảng Ninh.</w:t>
            </w:r>
          </w:p>
          <w:p w14:paraId="55C59782" w14:textId="0E9E6D18" w:rsidR="00705CA4" w:rsidRPr="003664B8" w:rsidRDefault="00705CA4" w:rsidP="003664B8">
            <w:pPr>
              <w:adjustRightInd w:val="0"/>
              <w:snapToGrid w:val="0"/>
              <w:spacing w:after="0" w:line="312" w:lineRule="auto"/>
              <w:jc w:val="both"/>
              <w:rPr>
                <w:rFonts w:ascii="Times New Roman" w:hAnsi="Times New Roman"/>
                <w:szCs w:val="20"/>
              </w:rPr>
            </w:pPr>
            <w:r>
              <w:rPr>
                <w:rFonts w:ascii="Times New Roman" w:hAnsi="Times New Roman"/>
                <w:szCs w:val="20"/>
              </w:rPr>
              <w:t xml:space="preserve">- </w:t>
            </w:r>
            <w:r w:rsidRPr="00BD5212">
              <w:rPr>
                <w:rFonts w:ascii="Times New Roman" w:hAnsi="Times New Roman"/>
                <w:szCs w:val="20"/>
              </w:rPr>
              <w:t xml:space="preserve">Các mỏ than hầm lò </w:t>
            </w:r>
            <w:r>
              <w:rPr>
                <w:rFonts w:ascii="Times New Roman" w:hAnsi="Times New Roman"/>
                <w:szCs w:val="20"/>
              </w:rPr>
              <w:t xml:space="preserve">khác </w:t>
            </w:r>
            <w:r w:rsidRPr="00BD5212">
              <w:rPr>
                <w:rFonts w:ascii="Times New Roman" w:hAnsi="Times New Roman"/>
                <w:szCs w:val="20"/>
              </w:rPr>
              <w:t xml:space="preserve">vùng Quảng Ninh </w:t>
            </w:r>
            <w:r>
              <w:rPr>
                <w:rFonts w:ascii="Times New Roman" w:hAnsi="Times New Roman"/>
                <w:szCs w:val="20"/>
              </w:rPr>
              <w:t>khi có hợp đồng và được</w:t>
            </w:r>
            <w:r w:rsidRPr="00BD5212">
              <w:rPr>
                <w:rFonts w:ascii="Times New Roman" w:hAnsi="Times New Roman"/>
                <w:szCs w:val="20"/>
              </w:rPr>
              <w:t xml:space="preserve"> sự cho phép của Trường Đại học Mỏ-Địa chất Hà Nội.</w:t>
            </w:r>
          </w:p>
          <w:p w14:paraId="728A5459" w14:textId="77777777" w:rsidR="00705CA4" w:rsidRPr="00DC3487" w:rsidRDefault="00705CA4" w:rsidP="003664B8">
            <w:pPr>
              <w:spacing w:before="120" w:after="0" w:line="264" w:lineRule="auto"/>
              <w:contextualSpacing/>
              <w:jc w:val="both"/>
              <w:rPr>
                <w:rFonts w:ascii="Times New Roman" w:hAnsi="Times New Roman"/>
                <w:b/>
                <w:bCs/>
                <w:sz w:val="20"/>
              </w:rPr>
            </w:pPr>
            <w:r w:rsidRPr="00DC3487">
              <w:rPr>
                <w:rFonts w:ascii="Times New Roman" w:hAnsi="Times New Roman"/>
                <w:b/>
                <w:bCs/>
                <w:sz w:val="20"/>
              </w:rPr>
              <w:t>1</w:t>
            </w:r>
            <w:r>
              <w:rPr>
                <w:rFonts w:ascii="Times New Roman" w:hAnsi="Times New Roman"/>
                <w:b/>
                <w:bCs/>
                <w:sz w:val="20"/>
              </w:rPr>
              <w:t>7</w:t>
            </w:r>
            <w:r w:rsidRPr="00DC3487">
              <w:rPr>
                <w:rFonts w:ascii="Times New Roman" w:hAnsi="Times New Roman"/>
                <w:b/>
                <w:bCs/>
                <w:sz w:val="20"/>
              </w:rPr>
              <w:t>. TÁC ĐỘNG VÀ LỢI ÍCH MANG LẠI CỦA KẾT QUẢ NGHIÊN CỨU</w:t>
            </w:r>
          </w:p>
          <w:p w14:paraId="4E75B186" w14:textId="77777777" w:rsidR="00705CA4" w:rsidRPr="00FC0985" w:rsidRDefault="00705CA4" w:rsidP="00FC5911">
            <w:pPr>
              <w:spacing w:before="120" w:after="0" w:line="264" w:lineRule="auto"/>
              <w:jc w:val="both"/>
              <w:rPr>
                <w:rFonts w:ascii="Times New Roman" w:hAnsi="Times New Roman"/>
                <w:b/>
                <w:bCs/>
                <w:szCs w:val="20"/>
              </w:rPr>
            </w:pPr>
            <w:r w:rsidRPr="00FC0985">
              <w:rPr>
                <w:rFonts w:ascii="Times New Roman" w:hAnsi="Times New Roman"/>
                <w:b/>
                <w:bCs/>
                <w:szCs w:val="20"/>
              </w:rPr>
              <w:t>17.1. Đối với lĩnh vực giáo dục và đào tạo</w:t>
            </w:r>
          </w:p>
          <w:p w14:paraId="14284D6E" w14:textId="188F38C6" w:rsidR="00705CA4" w:rsidRPr="00BD5212" w:rsidRDefault="00705CA4" w:rsidP="00FC5911">
            <w:pPr>
              <w:spacing w:before="120" w:after="0" w:line="264" w:lineRule="auto"/>
              <w:jc w:val="both"/>
              <w:rPr>
                <w:rFonts w:ascii="Times New Roman" w:hAnsi="Times New Roman"/>
                <w:bCs/>
                <w:szCs w:val="20"/>
              </w:rPr>
            </w:pPr>
            <w:r>
              <w:rPr>
                <w:rFonts w:ascii="Times New Roman" w:hAnsi="Times New Roman"/>
                <w:bCs/>
                <w:szCs w:val="20"/>
              </w:rPr>
              <w:lastRenderedPageBreak/>
              <w:t xml:space="preserve">        </w:t>
            </w:r>
            <w:r w:rsidRPr="00BD5212">
              <w:rPr>
                <w:rFonts w:ascii="Times New Roman" w:hAnsi="Times New Roman"/>
                <w:bCs/>
                <w:szCs w:val="20"/>
              </w:rPr>
              <w:t xml:space="preserve">Bản báo cáo tổng kết </w:t>
            </w:r>
            <w:r>
              <w:rPr>
                <w:rFonts w:ascii="Times New Roman" w:hAnsi="Times New Roman"/>
                <w:bCs/>
                <w:szCs w:val="20"/>
              </w:rPr>
              <w:t xml:space="preserve">đề tài </w:t>
            </w:r>
            <w:r w:rsidRPr="00BD5212">
              <w:rPr>
                <w:rFonts w:ascii="Times New Roman" w:hAnsi="Times New Roman"/>
                <w:bCs/>
                <w:szCs w:val="20"/>
              </w:rPr>
              <w:t xml:space="preserve">là tài liệu tham khảo chuyên sâu trong nước đầu tiên về </w:t>
            </w:r>
            <w:r>
              <w:rPr>
                <w:rFonts w:ascii="Times New Roman" w:hAnsi="Times New Roman"/>
                <w:bCs/>
                <w:szCs w:val="20"/>
              </w:rPr>
              <w:t>áp lực mỏ khi</w:t>
            </w:r>
            <w:r w:rsidRPr="00BD5212">
              <w:rPr>
                <w:rFonts w:ascii="Times New Roman" w:hAnsi="Times New Roman"/>
                <w:bCs/>
                <w:szCs w:val="20"/>
              </w:rPr>
              <w:t xml:space="preserve"> khai thác than lò chợ </w:t>
            </w:r>
            <w:r>
              <w:rPr>
                <w:rFonts w:ascii="Times New Roman" w:hAnsi="Times New Roman"/>
                <w:bCs/>
                <w:szCs w:val="20"/>
              </w:rPr>
              <w:t>cơ giới hóa đồng bộ khi xuống sâu</w:t>
            </w:r>
            <w:r w:rsidRPr="00BD5212">
              <w:rPr>
                <w:rFonts w:ascii="Times New Roman" w:hAnsi="Times New Roman"/>
                <w:bCs/>
                <w:szCs w:val="20"/>
              </w:rPr>
              <w:t>, góp phần phục vụ đào tạo sinh viên đại học và học viên cao học</w:t>
            </w:r>
            <w:r>
              <w:rPr>
                <w:rFonts w:ascii="Times New Roman" w:hAnsi="Times New Roman"/>
                <w:bCs/>
                <w:szCs w:val="20"/>
              </w:rPr>
              <w:t xml:space="preserve"> và nghiên cứu sinh</w:t>
            </w:r>
            <w:r w:rsidRPr="00BD5212">
              <w:rPr>
                <w:rFonts w:ascii="Times New Roman" w:hAnsi="Times New Roman"/>
                <w:bCs/>
                <w:szCs w:val="20"/>
              </w:rPr>
              <w:t xml:space="preserve"> chuyên ngành kĩ thuật khai thác mỏ hầm lò.</w:t>
            </w:r>
          </w:p>
          <w:p w14:paraId="692F3014" w14:textId="77777777" w:rsidR="00705CA4" w:rsidRPr="00896A3D" w:rsidRDefault="00705CA4" w:rsidP="00FC5911">
            <w:pPr>
              <w:spacing w:before="120" w:after="0" w:line="264" w:lineRule="auto"/>
              <w:jc w:val="both"/>
              <w:rPr>
                <w:rFonts w:ascii="Times New Roman" w:hAnsi="Times New Roman"/>
                <w:b/>
                <w:bCs/>
                <w:szCs w:val="20"/>
              </w:rPr>
            </w:pPr>
            <w:r w:rsidRPr="00896A3D">
              <w:rPr>
                <w:rFonts w:ascii="Times New Roman" w:hAnsi="Times New Roman"/>
                <w:b/>
                <w:bCs/>
                <w:szCs w:val="20"/>
              </w:rPr>
              <w:t>17.2. Đối với lĩnh vực khoa học và công nghệ có liên quan</w:t>
            </w:r>
          </w:p>
          <w:p w14:paraId="5254552B" w14:textId="4981BA2D" w:rsidR="00705CA4" w:rsidRPr="00BD5212" w:rsidRDefault="00705CA4" w:rsidP="00FC5911">
            <w:pPr>
              <w:spacing w:before="120" w:after="0" w:line="264" w:lineRule="auto"/>
              <w:jc w:val="both"/>
              <w:rPr>
                <w:rFonts w:ascii="Times New Roman" w:hAnsi="Times New Roman"/>
                <w:bCs/>
                <w:szCs w:val="20"/>
              </w:rPr>
            </w:pPr>
            <w:r>
              <w:rPr>
                <w:rFonts w:ascii="Times New Roman" w:hAnsi="Times New Roman"/>
                <w:bCs/>
                <w:szCs w:val="20"/>
              </w:rPr>
              <w:t xml:space="preserve">        </w:t>
            </w:r>
            <w:r w:rsidRPr="00BD5212">
              <w:rPr>
                <w:rFonts w:ascii="Times New Roman" w:hAnsi="Times New Roman"/>
                <w:bCs/>
                <w:szCs w:val="20"/>
              </w:rPr>
              <w:t xml:space="preserve">Kết quả nghiên cứu </w:t>
            </w:r>
            <w:r>
              <w:rPr>
                <w:rFonts w:ascii="Times New Roman" w:hAnsi="Times New Roman"/>
                <w:bCs/>
                <w:szCs w:val="20"/>
              </w:rPr>
              <w:t xml:space="preserve">tìm ra được quy luật phân bố áp lực, sự thay đổi giá trị áp lực lò chợ </w:t>
            </w:r>
            <w:r w:rsidRPr="00BD5212">
              <w:rPr>
                <w:rFonts w:ascii="Times New Roman" w:hAnsi="Times New Roman"/>
                <w:bCs/>
                <w:szCs w:val="20"/>
              </w:rPr>
              <w:t xml:space="preserve">trong điều kiện địa chất mỏ </w:t>
            </w:r>
            <w:r>
              <w:rPr>
                <w:rFonts w:ascii="Times New Roman" w:hAnsi="Times New Roman"/>
                <w:bCs/>
                <w:szCs w:val="20"/>
              </w:rPr>
              <w:t xml:space="preserve">Hà Lầm nói riêng và </w:t>
            </w:r>
            <w:r w:rsidRPr="00BD5212">
              <w:rPr>
                <w:rFonts w:ascii="Times New Roman" w:hAnsi="Times New Roman"/>
                <w:bCs/>
                <w:szCs w:val="20"/>
              </w:rPr>
              <w:t xml:space="preserve">vùng than </w:t>
            </w:r>
            <w:r>
              <w:rPr>
                <w:rFonts w:ascii="Times New Roman" w:hAnsi="Times New Roman"/>
                <w:bCs/>
                <w:szCs w:val="20"/>
              </w:rPr>
              <w:t>Quảng Ninh nói chung; là</w:t>
            </w:r>
            <w:r w:rsidRPr="00BD5212">
              <w:rPr>
                <w:rFonts w:ascii="Times New Roman" w:hAnsi="Times New Roman"/>
                <w:bCs/>
                <w:szCs w:val="20"/>
              </w:rPr>
              <w:t xml:space="preserve"> cơ sở cho các đánh giá </w:t>
            </w:r>
            <w:r>
              <w:rPr>
                <w:rFonts w:ascii="Times New Roman" w:hAnsi="Times New Roman"/>
                <w:bCs/>
                <w:szCs w:val="20"/>
              </w:rPr>
              <w:t>mức độ ảnh hưởng của yếu tố chiều sâu khai thác c</w:t>
            </w:r>
            <w:r w:rsidRPr="00BD5212">
              <w:rPr>
                <w:rFonts w:ascii="Times New Roman" w:hAnsi="Times New Roman"/>
                <w:bCs/>
                <w:szCs w:val="20"/>
              </w:rPr>
              <w:t xml:space="preserve">ũng như </w:t>
            </w:r>
            <w:r>
              <w:rPr>
                <w:rFonts w:ascii="Times New Roman" w:hAnsi="Times New Roman"/>
                <w:bCs/>
                <w:szCs w:val="20"/>
              </w:rPr>
              <w:t xml:space="preserve">lựa chọn vì chống đảm bảo an toàn khi khai thác xuống sâu.  </w:t>
            </w:r>
          </w:p>
          <w:p w14:paraId="08542DAA" w14:textId="77777777" w:rsidR="00705CA4" w:rsidRPr="0048484E" w:rsidRDefault="00705CA4" w:rsidP="00FC5911">
            <w:pPr>
              <w:spacing w:before="120" w:after="0" w:line="264" w:lineRule="auto"/>
              <w:jc w:val="both"/>
              <w:rPr>
                <w:rFonts w:ascii="Times New Roman" w:hAnsi="Times New Roman"/>
                <w:b/>
                <w:bCs/>
                <w:szCs w:val="20"/>
              </w:rPr>
            </w:pPr>
            <w:r w:rsidRPr="0048484E">
              <w:rPr>
                <w:rFonts w:ascii="Times New Roman" w:hAnsi="Times New Roman"/>
                <w:b/>
                <w:bCs/>
                <w:szCs w:val="20"/>
              </w:rPr>
              <w:t>17.3. Đối với phát triển kinh tế-xã hội</w:t>
            </w:r>
          </w:p>
          <w:p w14:paraId="20687A79" w14:textId="10D03DAC" w:rsidR="00705CA4" w:rsidRPr="00BD5212" w:rsidRDefault="00705CA4" w:rsidP="00FC5911">
            <w:pPr>
              <w:spacing w:before="120" w:after="0" w:line="264" w:lineRule="auto"/>
              <w:jc w:val="both"/>
              <w:rPr>
                <w:rFonts w:ascii="Times New Roman" w:hAnsi="Times New Roman"/>
                <w:bCs/>
                <w:szCs w:val="20"/>
              </w:rPr>
            </w:pPr>
            <w:r>
              <w:rPr>
                <w:rFonts w:ascii="Times New Roman" w:hAnsi="Times New Roman"/>
                <w:bCs/>
                <w:szCs w:val="20"/>
              </w:rPr>
              <w:t xml:space="preserve">        Kết quả nghiên cứu cung cấp cho kĩ sư mỏ một hiểu biết cơ bản về quy luật phân bố áp lực mỏ khai khai thác xuống sâu, từ đó xây dựng các giải pháp kĩ thuật</w:t>
            </w:r>
            <w:r w:rsidRPr="00BD5212">
              <w:rPr>
                <w:rFonts w:ascii="Times New Roman" w:hAnsi="Times New Roman"/>
                <w:bCs/>
                <w:szCs w:val="20"/>
              </w:rPr>
              <w:t xml:space="preserve"> làm giảm thiểu nguy cơ mất an toàn lao động</w:t>
            </w:r>
            <w:r>
              <w:rPr>
                <w:rFonts w:ascii="Times New Roman" w:hAnsi="Times New Roman"/>
                <w:bCs/>
                <w:szCs w:val="20"/>
              </w:rPr>
              <w:t xml:space="preserve">, </w:t>
            </w:r>
            <w:r w:rsidRPr="00BD5212">
              <w:rPr>
                <w:rFonts w:ascii="Times New Roman" w:hAnsi="Times New Roman"/>
                <w:bCs/>
                <w:szCs w:val="20"/>
              </w:rPr>
              <w:t xml:space="preserve">giảm thời gian gián đoạn khai thác, đảm bảo công việc và </w:t>
            </w:r>
            <w:r>
              <w:rPr>
                <w:rFonts w:ascii="Times New Roman" w:hAnsi="Times New Roman"/>
                <w:bCs/>
                <w:szCs w:val="20"/>
              </w:rPr>
              <w:t>thu nhập</w:t>
            </w:r>
            <w:r w:rsidRPr="00BD5212">
              <w:rPr>
                <w:rFonts w:ascii="Times New Roman" w:hAnsi="Times New Roman"/>
                <w:bCs/>
                <w:szCs w:val="20"/>
              </w:rPr>
              <w:t xml:space="preserve"> </w:t>
            </w:r>
            <w:r>
              <w:rPr>
                <w:rFonts w:ascii="Times New Roman" w:hAnsi="Times New Roman"/>
                <w:bCs/>
                <w:szCs w:val="20"/>
              </w:rPr>
              <w:t xml:space="preserve">ổn định </w:t>
            </w:r>
            <w:r w:rsidRPr="00BD5212">
              <w:rPr>
                <w:rFonts w:ascii="Times New Roman" w:hAnsi="Times New Roman"/>
                <w:bCs/>
                <w:szCs w:val="20"/>
              </w:rPr>
              <w:t xml:space="preserve">cho người lao động, góp phần </w:t>
            </w:r>
            <w:r>
              <w:rPr>
                <w:rFonts w:ascii="Times New Roman" w:hAnsi="Times New Roman"/>
                <w:bCs/>
                <w:szCs w:val="20"/>
              </w:rPr>
              <w:t>hoàn thành</w:t>
            </w:r>
            <w:r w:rsidRPr="00BD5212">
              <w:rPr>
                <w:rFonts w:ascii="Times New Roman" w:hAnsi="Times New Roman"/>
                <w:bCs/>
                <w:szCs w:val="20"/>
              </w:rPr>
              <w:t xml:space="preserve"> kế hoạch sản xuất củ</w:t>
            </w:r>
            <w:r>
              <w:rPr>
                <w:rFonts w:ascii="Times New Roman" w:hAnsi="Times New Roman"/>
                <w:bCs/>
                <w:szCs w:val="20"/>
              </w:rPr>
              <w:t>a doanh nghiệp.</w:t>
            </w:r>
          </w:p>
          <w:p w14:paraId="632F31C5" w14:textId="77777777" w:rsidR="00705CA4" w:rsidRPr="00D01A79" w:rsidRDefault="00705CA4" w:rsidP="00FC5911">
            <w:pPr>
              <w:spacing w:before="120" w:after="0" w:line="264" w:lineRule="auto"/>
              <w:jc w:val="both"/>
              <w:rPr>
                <w:rFonts w:ascii="Times New Roman" w:hAnsi="Times New Roman"/>
                <w:b/>
                <w:szCs w:val="20"/>
              </w:rPr>
            </w:pPr>
            <w:r w:rsidRPr="00D01A79">
              <w:rPr>
                <w:rFonts w:ascii="Times New Roman" w:hAnsi="Times New Roman"/>
                <w:b/>
                <w:bCs/>
                <w:szCs w:val="20"/>
              </w:rPr>
              <w:t xml:space="preserve">17.4. </w:t>
            </w:r>
            <w:r w:rsidRPr="00D01A79">
              <w:rPr>
                <w:rFonts w:ascii="Times New Roman" w:hAnsi="Times New Roman"/>
                <w:b/>
                <w:szCs w:val="20"/>
                <w:lang w:val="nl-NL"/>
              </w:rPr>
              <w:t>Đối với tổ chức chủ trì và các cơ sở ứng dụng kết quả nghiên cứu</w:t>
            </w:r>
          </w:p>
          <w:p w14:paraId="24954D27" w14:textId="1FDAA37D" w:rsidR="00705CA4" w:rsidRPr="00BD5212" w:rsidRDefault="00705CA4" w:rsidP="00FC5911">
            <w:pPr>
              <w:spacing w:before="120" w:after="0" w:line="264" w:lineRule="auto"/>
              <w:jc w:val="both"/>
              <w:rPr>
                <w:rFonts w:ascii="Times New Roman" w:hAnsi="Times New Roman"/>
                <w:szCs w:val="20"/>
              </w:rPr>
            </w:pPr>
            <w:r>
              <w:rPr>
                <w:rFonts w:ascii="Times New Roman" w:hAnsi="Times New Roman"/>
                <w:szCs w:val="20"/>
              </w:rPr>
              <w:t xml:space="preserve">        </w:t>
            </w:r>
            <w:r w:rsidRPr="00BD5212">
              <w:rPr>
                <w:rFonts w:ascii="Times New Roman" w:hAnsi="Times New Roman"/>
                <w:szCs w:val="20"/>
              </w:rPr>
              <w:t xml:space="preserve">Đối với ĐH Mỏ-Địa chất: góp phần thực hiện định hướng nâng cao chất lượng nghiên cứu khoa học thông qua </w:t>
            </w:r>
            <w:r>
              <w:rPr>
                <w:rFonts w:ascii="Times New Roman" w:hAnsi="Times New Roman"/>
                <w:szCs w:val="20"/>
              </w:rPr>
              <w:t>đóng góp tri thức</w:t>
            </w:r>
            <w:r w:rsidRPr="00BD5212">
              <w:rPr>
                <w:rFonts w:ascii="Times New Roman" w:hAnsi="Times New Roman"/>
                <w:szCs w:val="20"/>
              </w:rPr>
              <w:t xml:space="preserve"> chuyên sâu </w:t>
            </w:r>
            <w:r>
              <w:rPr>
                <w:rFonts w:ascii="Times New Roman" w:hAnsi="Times New Roman"/>
                <w:szCs w:val="20"/>
              </w:rPr>
              <w:t>về áp lực m</w:t>
            </w:r>
            <w:r w:rsidRPr="00BD5212">
              <w:rPr>
                <w:rFonts w:ascii="Times New Roman" w:hAnsi="Times New Roman"/>
                <w:szCs w:val="20"/>
              </w:rPr>
              <w:t>ỏ và sử dụng phương pháp nghiên cứu tiên tiến</w:t>
            </w:r>
            <w:r>
              <w:rPr>
                <w:rFonts w:ascii="Times New Roman" w:hAnsi="Times New Roman"/>
                <w:szCs w:val="20"/>
              </w:rPr>
              <w:t xml:space="preserve"> bằng mô phỏng số</w:t>
            </w:r>
            <w:r w:rsidRPr="00BD5212">
              <w:rPr>
                <w:rFonts w:ascii="Times New Roman" w:hAnsi="Times New Roman"/>
                <w:szCs w:val="20"/>
              </w:rPr>
              <w:t>.</w:t>
            </w:r>
          </w:p>
          <w:p w14:paraId="065C19BD" w14:textId="21456338" w:rsidR="00705CA4" w:rsidRPr="00DC3487" w:rsidRDefault="00705CA4" w:rsidP="00DF00C8">
            <w:pPr>
              <w:spacing w:before="120" w:after="0" w:line="264" w:lineRule="auto"/>
              <w:contextualSpacing/>
              <w:jc w:val="both"/>
              <w:rPr>
                <w:rFonts w:ascii="Times New Roman" w:hAnsi="Times New Roman"/>
              </w:rPr>
            </w:pPr>
            <w:r w:rsidRPr="00BD5212">
              <w:rPr>
                <w:rFonts w:ascii="Times New Roman" w:hAnsi="Times New Roman"/>
                <w:szCs w:val="20"/>
              </w:rPr>
              <w:t xml:space="preserve">Đối với </w:t>
            </w:r>
            <w:r>
              <w:rPr>
                <w:rFonts w:ascii="Times New Roman" w:hAnsi="Times New Roman"/>
                <w:szCs w:val="20"/>
              </w:rPr>
              <w:t>Công ty T</w:t>
            </w:r>
            <w:r w:rsidRPr="00BD5212">
              <w:rPr>
                <w:rFonts w:ascii="Times New Roman" w:hAnsi="Times New Roman"/>
                <w:szCs w:val="20"/>
              </w:rPr>
              <w:t xml:space="preserve">han Hà Lầm: cung cấp sơ đồ quy trình dự báo </w:t>
            </w:r>
            <w:r>
              <w:rPr>
                <w:rFonts w:ascii="Times New Roman" w:hAnsi="Times New Roman"/>
                <w:szCs w:val="20"/>
              </w:rPr>
              <w:t>của áp lực mỏ và sự chịu tải của vì chống trong lò chợ cơ giới hóa khi khai thác dưới sâu</w:t>
            </w:r>
            <w:r w:rsidRPr="00BD5212">
              <w:rPr>
                <w:rFonts w:ascii="Times New Roman" w:hAnsi="Times New Roman"/>
                <w:szCs w:val="20"/>
              </w:rPr>
              <w:t xml:space="preserve">, đảm bảo an toàn lao động </w:t>
            </w:r>
            <w:r>
              <w:rPr>
                <w:rFonts w:ascii="Times New Roman" w:hAnsi="Times New Roman"/>
                <w:szCs w:val="20"/>
              </w:rPr>
              <w:t xml:space="preserve">và kế hoạch sản xuất của </w:t>
            </w:r>
            <w:r w:rsidRPr="00BD5212">
              <w:rPr>
                <w:rFonts w:ascii="Times New Roman" w:hAnsi="Times New Roman"/>
                <w:szCs w:val="20"/>
              </w:rPr>
              <w:t xml:space="preserve">công ty. </w:t>
            </w:r>
          </w:p>
        </w:tc>
      </w:tr>
      <w:tr w:rsidR="00705CA4" w:rsidRPr="00DC3487" w14:paraId="39F7304D" w14:textId="77777777" w:rsidTr="00D83FD4">
        <w:trPr>
          <w:trHeight w:val="24"/>
        </w:trPr>
        <w:tc>
          <w:tcPr>
            <w:tcW w:w="10366" w:type="dxa"/>
            <w:gridSpan w:val="21"/>
            <w:noWrap/>
          </w:tcPr>
          <w:p w14:paraId="344E57A1" w14:textId="05FDEDE6" w:rsidR="00705CA4" w:rsidRDefault="00705CA4" w:rsidP="00E96ECE">
            <w:pPr>
              <w:spacing w:before="120" w:after="0" w:line="264" w:lineRule="auto"/>
              <w:contextualSpacing/>
              <w:jc w:val="both"/>
              <w:rPr>
                <w:rFonts w:ascii="Times New Roman" w:hAnsi="Times New Roman"/>
                <w:b/>
                <w:bCs/>
                <w:sz w:val="20"/>
              </w:rPr>
            </w:pPr>
            <w:r>
              <w:rPr>
                <w:rFonts w:ascii="Times New Roman" w:hAnsi="Times New Roman"/>
                <w:b/>
                <w:bCs/>
                <w:sz w:val="20"/>
              </w:rPr>
              <w:lastRenderedPageBreak/>
              <w:t>18. ĐỊNH HƯỚNG PHÁT TRIỂN TIẾP THEO CỦA ĐỀ TÀI NGHIÊN CỨU</w:t>
            </w:r>
          </w:p>
          <w:p w14:paraId="5E6C086A" w14:textId="77777777" w:rsidR="00705CA4" w:rsidRPr="00BD5212" w:rsidRDefault="00705CA4" w:rsidP="009D03D2">
            <w:pPr>
              <w:spacing w:before="120" w:after="0" w:line="264" w:lineRule="auto"/>
              <w:jc w:val="both"/>
              <w:rPr>
                <w:rFonts w:ascii="Times New Roman" w:hAnsi="Times New Roman"/>
                <w:bCs/>
              </w:rPr>
            </w:pPr>
            <w:r w:rsidRPr="00BD5212">
              <w:rPr>
                <w:rFonts w:ascii="Times New Roman" w:hAnsi="Times New Roman"/>
                <w:b/>
                <w:bCs/>
              </w:rPr>
              <w:t xml:space="preserve">18.1. Đề xuất phát triển thành đề tài cấp cao hơn </w:t>
            </w:r>
          </w:p>
          <w:p w14:paraId="718BC4CA" w14:textId="5B2DCA66" w:rsidR="00705CA4" w:rsidRPr="00BD5212" w:rsidRDefault="00705CA4" w:rsidP="009D03D2">
            <w:pPr>
              <w:spacing w:before="120" w:after="0" w:line="264" w:lineRule="auto"/>
              <w:jc w:val="both"/>
              <w:rPr>
                <w:rFonts w:ascii="Times New Roman" w:hAnsi="Times New Roman"/>
                <w:bCs/>
              </w:rPr>
            </w:pPr>
            <w:r w:rsidRPr="00BD5212">
              <w:rPr>
                <w:rFonts w:ascii="Times New Roman" w:hAnsi="Times New Roman"/>
                <w:bCs/>
              </w:rPr>
              <w:t xml:space="preserve">Tên đề tài dự kiến: </w:t>
            </w:r>
            <w:r>
              <w:rPr>
                <w:rFonts w:ascii="Times New Roman" w:hAnsi="Times New Roman"/>
                <w:bCs/>
              </w:rPr>
              <w:t>Nghiên cứu công nghệ khai thác cơ giới hóa đồng bộ hợp lý khi khai thác các vỉa có điều kiện địa chất không ổn định dưới sâu cho vùng than Quảng Ninh</w:t>
            </w:r>
            <w:r w:rsidRPr="00BD5212">
              <w:rPr>
                <w:rFonts w:ascii="Times New Roman" w:hAnsi="Times New Roman"/>
                <w:bCs/>
              </w:rPr>
              <w:t>.</w:t>
            </w:r>
          </w:p>
          <w:p w14:paraId="1A096402" w14:textId="77777777" w:rsidR="00705CA4" w:rsidRPr="00BD5212" w:rsidRDefault="00705CA4" w:rsidP="009D03D2">
            <w:pPr>
              <w:spacing w:before="120" w:after="0" w:line="264" w:lineRule="auto"/>
              <w:jc w:val="both"/>
              <w:rPr>
                <w:rFonts w:ascii="Times New Roman" w:hAnsi="Times New Roman"/>
                <w:bCs/>
              </w:rPr>
            </w:pPr>
            <w:r w:rsidRPr="00BD5212">
              <w:rPr>
                <w:rFonts w:ascii="Times New Roman" w:hAnsi="Times New Roman"/>
                <w:bCs/>
              </w:rPr>
              <w:t>Cấp quản lý: Bộ Giáo dục và Đào tạo</w:t>
            </w:r>
            <w:r>
              <w:rPr>
                <w:rFonts w:ascii="Times New Roman" w:hAnsi="Times New Roman"/>
                <w:bCs/>
              </w:rPr>
              <w:t>.</w:t>
            </w:r>
          </w:p>
          <w:p w14:paraId="754E667B" w14:textId="2E0594CA" w:rsidR="00705CA4" w:rsidRPr="00BD5212" w:rsidRDefault="00705CA4" w:rsidP="009D03D2">
            <w:pPr>
              <w:spacing w:before="120" w:after="0" w:line="264" w:lineRule="auto"/>
              <w:jc w:val="both"/>
              <w:rPr>
                <w:rFonts w:ascii="Times New Roman" w:hAnsi="Times New Roman"/>
                <w:bCs/>
              </w:rPr>
            </w:pPr>
            <w:r w:rsidRPr="008E3A04">
              <w:rPr>
                <w:rFonts w:ascii="Times New Roman" w:hAnsi="Times New Roman"/>
                <w:bCs/>
                <w:highlight w:val="yellow"/>
              </w:rPr>
              <w:t>Kinh phí dự kiế</w:t>
            </w:r>
            <w:r w:rsidR="002C7D4D" w:rsidRPr="008E3A04">
              <w:rPr>
                <w:rFonts w:ascii="Times New Roman" w:hAnsi="Times New Roman"/>
                <w:bCs/>
                <w:highlight w:val="yellow"/>
              </w:rPr>
              <w:t>n: 3</w:t>
            </w:r>
            <w:r w:rsidRPr="008E3A04">
              <w:rPr>
                <w:rFonts w:ascii="Times New Roman" w:hAnsi="Times New Roman"/>
                <w:bCs/>
                <w:highlight w:val="yellow"/>
              </w:rPr>
              <w:t>00.000.000 đồng (Bằng chữ: Năm trăm triệu đồng chẵn).</w:t>
            </w:r>
          </w:p>
          <w:p w14:paraId="5BBE8101" w14:textId="5E98367F" w:rsidR="00705CA4" w:rsidRPr="00BD5212" w:rsidRDefault="00705CA4" w:rsidP="009D03D2">
            <w:pPr>
              <w:spacing w:before="120" w:after="0" w:line="264" w:lineRule="auto"/>
              <w:jc w:val="both"/>
              <w:rPr>
                <w:rFonts w:ascii="Times New Roman" w:hAnsi="Times New Roman"/>
                <w:bCs/>
              </w:rPr>
            </w:pPr>
            <w:r w:rsidRPr="00BD5212">
              <w:rPr>
                <w:rFonts w:ascii="Times New Roman" w:hAnsi="Times New Roman"/>
                <w:bCs/>
              </w:rPr>
              <w:t>Thời gian đăng k</w:t>
            </w:r>
            <w:r>
              <w:rPr>
                <w:rFonts w:ascii="Times New Roman" w:hAnsi="Times New Roman"/>
                <w:bCs/>
              </w:rPr>
              <w:t>ý: đầu năm 2021.</w:t>
            </w:r>
          </w:p>
          <w:p w14:paraId="3667FB2D" w14:textId="77777777" w:rsidR="00705CA4" w:rsidRPr="00BD5212" w:rsidRDefault="00705CA4" w:rsidP="009D03D2">
            <w:pPr>
              <w:spacing w:before="120" w:after="0" w:line="264" w:lineRule="auto"/>
              <w:jc w:val="both"/>
              <w:rPr>
                <w:rFonts w:ascii="Times New Roman" w:hAnsi="Times New Roman"/>
                <w:bCs/>
              </w:rPr>
            </w:pPr>
            <w:r w:rsidRPr="00BD5212">
              <w:rPr>
                <w:rFonts w:ascii="Times New Roman" w:hAnsi="Times New Roman"/>
                <w:b/>
                <w:bCs/>
              </w:rPr>
              <w:t xml:space="preserve">18.2. Khả năng thương mại hóa sản phẩm </w:t>
            </w:r>
          </w:p>
          <w:p w14:paraId="4E1BB1D5" w14:textId="106F84C6" w:rsidR="00705CA4" w:rsidRPr="00BD5212" w:rsidRDefault="00705CA4" w:rsidP="009D03D2">
            <w:pPr>
              <w:spacing w:before="120" w:after="0" w:line="264" w:lineRule="auto"/>
              <w:jc w:val="both"/>
              <w:rPr>
                <w:rFonts w:ascii="Times New Roman" w:hAnsi="Times New Roman"/>
                <w:bCs/>
              </w:rPr>
            </w:pPr>
            <w:r>
              <w:rPr>
                <w:rFonts w:ascii="Times New Roman" w:hAnsi="Times New Roman"/>
                <w:bCs/>
              </w:rPr>
              <w:t xml:space="preserve">Phát triển công cụ dự báo áp lực mỏ thông qua đề tài dự kiến. </w:t>
            </w:r>
          </w:p>
          <w:p w14:paraId="4329E9B2" w14:textId="178212F8" w:rsidR="00705CA4" w:rsidRPr="00B12FFA" w:rsidRDefault="00705CA4" w:rsidP="009D03D2">
            <w:pPr>
              <w:spacing w:before="120" w:after="0" w:line="264" w:lineRule="auto"/>
              <w:contextualSpacing/>
              <w:jc w:val="both"/>
              <w:rPr>
                <w:rFonts w:ascii="Times New Roman" w:hAnsi="Times New Roman"/>
                <w:bCs/>
                <w:sz w:val="20"/>
              </w:rPr>
            </w:pPr>
            <w:r w:rsidRPr="00BD5212">
              <w:rPr>
                <w:rFonts w:ascii="Times New Roman" w:hAnsi="Times New Roman"/>
                <w:b/>
                <w:bCs/>
              </w:rPr>
              <w:t>18.3. Khả năng đăng ký bản quyền sở hữu trí tuệ</w:t>
            </w:r>
          </w:p>
        </w:tc>
      </w:tr>
      <w:tr w:rsidR="00705CA4" w:rsidRPr="00DC3487" w14:paraId="538421BA" w14:textId="77777777" w:rsidTr="00D83FD4">
        <w:trPr>
          <w:trHeight w:val="2117"/>
        </w:trPr>
        <w:tc>
          <w:tcPr>
            <w:tcW w:w="10366" w:type="dxa"/>
            <w:gridSpan w:val="21"/>
            <w:noWrap/>
          </w:tcPr>
          <w:p w14:paraId="5B04BD42" w14:textId="77777777" w:rsidR="00705CA4" w:rsidRPr="00DC3487" w:rsidRDefault="00705CA4" w:rsidP="00E96ECE">
            <w:pPr>
              <w:spacing w:before="120" w:after="0" w:line="264" w:lineRule="auto"/>
              <w:contextualSpacing/>
              <w:jc w:val="both"/>
              <w:outlineLvl w:val="0"/>
              <w:rPr>
                <w:rFonts w:ascii="Times New Roman" w:hAnsi="Times New Roman"/>
                <w:b/>
                <w:bCs/>
                <w:sz w:val="20"/>
                <w:szCs w:val="20"/>
              </w:rPr>
            </w:pPr>
            <w:r w:rsidRPr="00DC3487">
              <w:rPr>
                <w:rFonts w:ascii="Times New Roman" w:hAnsi="Times New Roman"/>
                <w:b/>
                <w:bCs/>
                <w:sz w:val="20"/>
                <w:szCs w:val="20"/>
              </w:rPr>
              <w:t>19. KINH PHÍ THỰC HIỆN ĐỀ TÀI VÀ NGUỒN KINH PHÍ</w:t>
            </w:r>
          </w:p>
          <w:p w14:paraId="5FDD6B29" w14:textId="54C9DF92" w:rsidR="00705CA4" w:rsidRPr="004228B5" w:rsidRDefault="00705CA4" w:rsidP="00E96ECE">
            <w:pPr>
              <w:spacing w:before="120" w:after="0" w:line="264" w:lineRule="auto"/>
              <w:contextualSpacing/>
              <w:jc w:val="both"/>
              <w:rPr>
                <w:rFonts w:ascii="Times New Roman" w:hAnsi="Times New Roman"/>
                <w:b/>
                <w:bCs/>
              </w:rPr>
            </w:pPr>
            <w:r w:rsidRPr="008E3A04">
              <w:rPr>
                <w:rFonts w:ascii="Times New Roman" w:hAnsi="Times New Roman"/>
                <w:b/>
                <w:bCs/>
                <w:highlight w:val="yellow"/>
              </w:rPr>
              <w:t xml:space="preserve">Kinh phí thực hiện đề tài: </w:t>
            </w:r>
            <w:r w:rsidR="00A752E1" w:rsidRPr="008E3A04">
              <w:rPr>
                <w:rFonts w:ascii="Times New Roman" w:hAnsi="Times New Roman"/>
                <w:b/>
                <w:highlight w:val="yellow"/>
              </w:rPr>
              <w:t>25</w:t>
            </w:r>
            <w:r w:rsidRPr="008E3A04">
              <w:rPr>
                <w:rFonts w:ascii="Times New Roman" w:hAnsi="Times New Roman"/>
                <w:b/>
                <w:highlight w:val="yellow"/>
              </w:rPr>
              <w:t>.000.000 đồng</w:t>
            </w:r>
          </w:p>
          <w:p w14:paraId="4C64EA19" w14:textId="65DD71B3" w:rsidR="00705CA4" w:rsidRPr="00DC3487" w:rsidRDefault="00705CA4" w:rsidP="00E96ECE">
            <w:pPr>
              <w:spacing w:before="120" w:after="0" w:line="264" w:lineRule="auto"/>
              <w:contextualSpacing/>
              <w:jc w:val="both"/>
              <w:rPr>
                <w:rFonts w:ascii="Times New Roman" w:hAnsi="Times New Roman"/>
              </w:rPr>
            </w:pPr>
            <w:r w:rsidRPr="00DC3487">
              <w:rPr>
                <w:rFonts w:ascii="Times New Roman" w:hAnsi="Times New Roman"/>
              </w:rPr>
              <w:t>Trong đó:</w:t>
            </w:r>
            <w:r>
              <w:rPr>
                <w:rFonts w:ascii="Times New Roman" w:hAnsi="Times New Roman"/>
              </w:rPr>
              <w:t xml:space="preserve"> </w:t>
            </w:r>
          </w:p>
          <w:p w14:paraId="567591A1" w14:textId="146DC451" w:rsidR="00705CA4" w:rsidRPr="00DC3487" w:rsidRDefault="00705CA4" w:rsidP="00E96ECE">
            <w:pPr>
              <w:spacing w:before="120" w:after="0" w:line="264" w:lineRule="auto"/>
              <w:contextualSpacing/>
              <w:jc w:val="both"/>
              <w:rPr>
                <w:rFonts w:ascii="Times New Roman" w:hAnsi="Times New Roman"/>
              </w:rPr>
            </w:pPr>
            <w:r w:rsidRPr="00DC3487">
              <w:rPr>
                <w:rFonts w:ascii="Times New Roman" w:hAnsi="Times New Roman"/>
              </w:rPr>
              <w:t xml:space="preserve">    </w:t>
            </w:r>
            <w:r>
              <w:rPr>
                <w:rFonts w:ascii="Times New Roman" w:hAnsi="Times New Roman"/>
              </w:rPr>
              <w:t>Từ nguồn thu của Nhà trường</w:t>
            </w:r>
            <w:r w:rsidRPr="00DC3487">
              <w:rPr>
                <w:rFonts w:ascii="Times New Roman" w:hAnsi="Times New Roman"/>
              </w:rPr>
              <w:t xml:space="preserve">: </w:t>
            </w:r>
            <w:r w:rsidR="00A752E1">
              <w:rPr>
                <w:rFonts w:ascii="Times New Roman" w:hAnsi="Times New Roman"/>
              </w:rPr>
              <w:t>25</w:t>
            </w:r>
            <w:r>
              <w:rPr>
                <w:rFonts w:ascii="Times New Roman" w:hAnsi="Times New Roman"/>
              </w:rPr>
              <w:t>.000.000 đồng</w:t>
            </w:r>
            <w:r w:rsidRPr="00DC3487">
              <w:rPr>
                <w:rFonts w:ascii="Times New Roman" w:hAnsi="Times New Roman"/>
              </w:rPr>
              <w:t xml:space="preserve">                             </w:t>
            </w:r>
          </w:p>
          <w:p w14:paraId="7760B171" w14:textId="77777777" w:rsidR="00705CA4" w:rsidRPr="00DC3487" w:rsidRDefault="00705CA4" w:rsidP="00E96ECE">
            <w:pPr>
              <w:spacing w:before="120" w:after="0" w:line="264" w:lineRule="auto"/>
              <w:contextualSpacing/>
              <w:jc w:val="both"/>
              <w:rPr>
                <w:rFonts w:ascii="Times New Roman" w:hAnsi="Times New Roman"/>
                <w:sz w:val="20"/>
                <w:szCs w:val="20"/>
              </w:rPr>
            </w:pPr>
            <w:r w:rsidRPr="00DC3487">
              <w:rPr>
                <w:rFonts w:ascii="Times New Roman" w:hAnsi="Times New Roman"/>
              </w:rPr>
              <w:t xml:space="preserve">    Các nguồn khác: </w:t>
            </w:r>
          </w:p>
        </w:tc>
      </w:tr>
      <w:tr w:rsidR="00705CA4" w14:paraId="3B48CF1D" w14:textId="77777777" w:rsidTr="00D83FD4">
        <w:trPr>
          <w:trHeight w:val="319"/>
        </w:trPr>
        <w:tc>
          <w:tcPr>
            <w:tcW w:w="959" w:type="dxa"/>
            <w:gridSpan w:val="3"/>
            <w:vMerge w:val="restart"/>
            <w:tcBorders>
              <w:right w:val="single" w:sz="4" w:space="0" w:color="auto"/>
            </w:tcBorders>
            <w:noWrap/>
            <w:vAlign w:val="center"/>
          </w:tcPr>
          <w:p w14:paraId="0F0EC925" w14:textId="77777777" w:rsidR="00705CA4" w:rsidRPr="005F3C22" w:rsidRDefault="00705CA4" w:rsidP="00A2182D">
            <w:pPr>
              <w:spacing w:after="0" w:line="360" w:lineRule="auto"/>
              <w:contextualSpacing/>
              <w:jc w:val="center"/>
              <w:outlineLvl w:val="0"/>
              <w:rPr>
                <w:rFonts w:ascii="Times New Roman" w:hAnsi="Times New Roman"/>
                <w:b/>
                <w:bCs/>
              </w:rPr>
            </w:pPr>
            <w:r w:rsidRPr="005F3C22">
              <w:rPr>
                <w:rFonts w:ascii="Times New Roman" w:hAnsi="Times New Roman"/>
                <w:b/>
                <w:bCs/>
              </w:rPr>
              <w:t>Stt</w:t>
            </w:r>
          </w:p>
        </w:tc>
        <w:tc>
          <w:tcPr>
            <w:tcW w:w="3413" w:type="dxa"/>
            <w:gridSpan w:val="5"/>
            <w:vMerge w:val="restart"/>
            <w:tcBorders>
              <w:top w:val="single" w:sz="4" w:space="0" w:color="auto"/>
              <w:left w:val="single" w:sz="4" w:space="0" w:color="auto"/>
              <w:right w:val="single" w:sz="4" w:space="0" w:color="auto"/>
            </w:tcBorders>
            <w:vAlign w:val="center"/>
          </w:tcPr>
          <w:p w14:paraId="45474B7C" w14:textId="77777777" w:rsidR="00705CA4" w:rsidRPr="005F3C22" w:rsidRDefault="00705CA4" w:rsidP="00A2182D">
            <w:pPr>
              <w:spacing w:after="0" w:line="360" w:lineRule="auto"/>
              <w:contextualSpacing/>
              <w:jc w:val="center"/>
              <w:outlineLvl w:val="0"/>
              <w:rPr>
                <w:rFonts w:ascii="Times New Roman" w:hAnsi="Times New Roman"/>
                <w:b/>
                <w:bCs/>
              </w:rPr>
            </w:pPr>
            <w:r w:rsidRPr="005F3C22">
              <w:rPr>
                <w:rFonts w:ascii="Times New Roman" w:hAnsi="Times New Roman"/>
                <w:b/>
                <w:bCs/>
              </w:rPr>
              <w:t>Khoản chi, nội dung chi</w:t>
            </w:r>
          </w:p>
        </w:tc>
        <w:tc>
          <w:tcPr>
            <w:tcW w:w="1275" w:type="dxa"/>
            <w:gridSpan w:val="4"/>
            <w:vMerge w:val="restart"/>
            <w:tcBorders>
              <w:top w:val="single" w:sz="4" w:space="0" w:color="auto"/>
              <w:left w:val="single" w:sz="4" w:space="0" w:color="auto"/>
              <w:right w:val="single" w:sz="4" w:space="0" w:color="auto"/>
            </w:tcBorders>
            <w:vAlign w:val="center"/>
          </w:tcPr>
          <w:p w14:paraId="5B27B2FB" w14:textId="77777777" w:rsidR="00705CA4" w:rsidRPr="00792D40" w:rsidRDefault="00705CA4" w:rsidP="00A2182D">
            <w:pPr>
              <w:spacing w:after="0" w:line="240" w:lineRule="auto"/>
              <w:contextualSpacing/>
              <w:jc w:val="center"/>
              <w:outlineLvl w:val="0"/>
              <w:rPr>
                <w:rFonts w:ascii="Times New Roman" w:hAnsi="Times New Roman"/>
                <w:b/>
                <w:bCs/>
              </w:rPr>
            </w:pPr>
            <w:r w:rsidRPr="00792D40">
              <w:rPr>
                <w:rFonts w:ascii="Times New Roman" w:hAnsi="Times New Roman"/>
                <w:b/>
                <w:bCs/>
              </w:rPr>
              <w:t>Thời gian thực hiện</w:t>
            </w:r>
          </w:p>
        </w:tc>
        <w:tc>
          <w:tcPr>
            <w:tcW w:w="1418" w:type="dxa"/>
            <w:gridSpan w:val="2"/>
            <w:vMerge w:val="restart"/>
            <w:tcBorders>
              <w:top w:val="single" w:sz="4" w:space="0" w:color="auto"/>
              <w:left w:val="single" w:sz="4" w:space="0" w:color="auto"/>
              <w:right w:val="single" w:sz="4" w:space="0" w:color="auto"/>
            </w:tcBorders>
            <w:vAlign w:val="center"/>
          </w:tcPr>
          <w:p w14:paraId="1D0A2658" w14:textId="77777777" w:rsidR="00705CA4" w:rsidRPr="005F3C22" w:rsidRDefault="00705CA4" w:rsidP="00A2182D">
            <w:pPr>
              <w:spacing w:after="0" w:line="240" w:lineRule="auto"/>
              <w:contextualSpacing/>
              <w:jc w:val="center"/>
              <w:outlineLvl w:val="0"/>
              <w:rPr>
                <w:rFonts w:ascii="Times New Roman" w:hAnsi="Times New Roman"/>
                <w:b/>
                <w:bCs/>
              </w:rPr>
            </w:pPr>
            <w:r w:rsidRPr="005F3C22">
              <w:rPr>
                <w:rFonts w:ascii="Times New Roman" w:hAnsi="Times New Roman"/>
                <w:b/>
                <w:bCs/>
              </w:rPr>
              <w:t>Tổng kinh phí</w:t>
            </w:r>
          </w:p>
        </w:tc>
        <w:tc>
          <w:tcPr>
            <w:tcW w:w="2506" w:type="dxa"/>
            <w:gridSpan w:val="6"/>
            <w:tcBorders>
              <w:top w:val="single" w:sz="4" w:space="0" w:color="auto"/>
              <w:left w:val="single" w:sz="4" w:space="0" w:color="auto"/>
              <w:bottom w:val="single" w:sz="4" w:space="0" w:color="auto"/>
              <w:right w:val="single" w:sz="4" w:space="0" w:color="auto"/>
            </w:tcBorders>
            <w:vAlign w:val="center"/>
          </w:tcPr>
          <w:p w14:paraId="296DCBAC" w14:textId="77777777" w:rsidR="00705CA4" w:rsidRPr="005F3C22" w:rsidRDefault="00705CA4" w:rsidP="00A2182D">
            <w:pPr>
              <w:spacing w:after="0" w:line="240" w:lineRule="auto"/>
              <w:contextualSpacing/>
              <w:jc w:val="center"/>
              <w:outlineLvl w:val="0"/>
              <w:rPr>
                <w:rFonts w:ascii="Times New Roman" w:hAnsi="Times New Roman"/>
                <w:b/>
                <w:bCs/>
              </w:rPr>
            </w:pPr>
            <w:r w:rsidRPr="005F3C22">
              <w:rPr>
                <w:rFonts w:ascii="Times New Roman" w:hAnsi="Times New Roman"/>
                <w:b/>
                <w:bCs/>
              </w:rPr>
              <w:t>Nguồn kinh phí</w:t>
            </w:r>
          </w:p>
        </w:tc>
        <w:tc>
          <w:tcPr>
            <w:tcW w:w="795" w:type="dxa"/>
            <w:vMerge w:val="restart"/>
            <w:tcBorders>
              <w:top w:val="single" w:sz="4" w:space="0" w:color="auto"/>
              <w:left w:val="single" w:sz="4" w:space="0" w:color="auto"/>
            </w:tcBorders>
            <w:vAlign w:val="center"/>
          </w:tcPr>
          <w:p w14:paraId="742B46D2" w14:textId="77777777" w:rsidR="00705CA4" w:rsidRPr="005F3C22" w:rsidRDefault="00705CA4" w:rsidP="00A2182D">
            <w:pPr>
              <w:spacing w:after="0" w:line="360" w:lineRule="auto"/>
              <w:contextualSpacing/>
              <w:jc w:val="center"/>
              <w:outlineLvl w:val="0"/>
              <w:rPr>
                <w:rFonts w:ascii="Times New Roman" w:hAnsi="Times New Roman"/>
                <w:b/>
                <w:bCs/>
              </w:rPr>
            </w:pPr>
            <w:r w:rsidRPr="005F3C22">
              <w:rPr>
                <w:rFonts w:ascii="Times New Roman" w:hAnsi="Times New Roman"/>
                <w:b/>
                <w:bCs/>
              </w:rPr>
              <w:t>Ghi chú</w:t>
            </w:r>
          </w:p>
        </w:tc>
      </w:tr>
      <w:tr w:rsidR="00705CA4" w14:paraId="47D02B7B" w14:textId="77777777" w:rsidTr="00D83FD4">
        <w:trPr>
          <w:trHeight w:val="445"/>
        </w:trPr>
        <w:tc>
          <w:tcPr>
            <w:tcW w:w="959" w:type="dxa"/>
            <w:gridSpan w:val="3"/>
            <w:vMerge/>
            <w:tcBorders>
              <w:right w:val="single" w:sz="4" w:space="0" w:color="auto"/>
            </w:tcBorders>
            <w:noWrap/>
          </w:tcPr>
          <w:p w14:paraId="733E69DE" w14:textId="77777777" w:rsidR="00705CA4" w:rsidRPr="005F3C22" w:rsidRDefault="00705CA4" w:rsidP="00E96ECE">
            <w:pPr>
              <w:spacing w:after="0" w:line="360" w:lineRule="auto"/>
              <w:contextualSpacing/>
              <w:jc w:val="center"/>
              <w:outlineLvl w:val="0"/>
              <w:rPr>
                <w:rFonts w:ascii="Times New Roman" w:hAnsi="Times New Roman"/>
                <w:b/>
                <w:bCs/>
              </w:rPr>
            </w:pPr>
          </w:p>
        </w:tc>
        <w:tc>
          <w:tcPr>
            <w:tcW w:w="3413" w:type="dxa"/>
            <w:gridSpan w:val="5"/>
            <w:vMerge/>
            <w:tcBorders>
              <w:left w:val="single" w:sz="4" w:space="0" w:color="auto"/>
              <w:right w:val="single" w:sz="4" w:space="0" w:color="auto"/>
            </w:tcBorders>
          </w:tcPr>
          <w:p w14:paraId="3C705DCA" w14:textId="77777777" w:rsidR="00705CA4" w:rsidRPr="005F3C22" w:rsidRDefault="00705CA4" w:rsidP="00E96ECE">
            <w:pPr>
              <w:spacing w:after="0" w:line="360" w:lineRule="auto"/>
              <w:contextualSpacing/>
              <w:jc w:val="center"/>
              <w:outlineLvl w:val="0"/>
              <w:rPr>
                <w:rFonts w:ascii="Times New Roman" w:hAnsi="Times New Roman"/>
                <w:b/>
                <w:bCs/>
              </w:rPr>
            </w:pPr>
          </w:p>
        </w:tc>
        <w:tc>
          <w:tcPr>
            <w:tcW w:w="1275" w:type="dxa"/>
            <w:gridSpan w:val="4"/>
            <w:vMerge/>
            <w:tcBorders>
              <w:left w:val="single" w:sz="4" w:space="0" w:color="auto"/>
              <w:right w:val="single" w:sz="4" w:space="0" w:color="auto"/>
            </w:tcBorders>
          </w:tcPr>
          <w:p w14:paraId="3DCAD6D7" w14:textId="77777777" w:rsidR="00705CA4" w:rsidRPr="005F3C22" w:rsidRDefault="00705CA4" w:rsidP="00E96ECE">
            <w:pPr>
              <w:spacing w:after="0" w:line="240" w:lineRule="auto"/>
              <w:contextualSpacing/>
              <w:jc w:val="center"/>
              <w:outlineLvl w:val="0"/>
              <w:rPr>
                <w:rFonts w:ascii="Times New Roman" w:hAnsi="Times New Roman"/>
                <w:b/>
                <w:bCs/>
              </w:rPr>
            </w:pPr>
          </w:p>
        </w:tc>
        <w:tc>
          <w:tcPr>
            <w:tcW w:w="1418" w:type="dxa"/>
            <w:gridSpan w:val="2"/>
            <w:vMerge/>
            <w:tcBorders>
              <w:left w:val="single" w:sz="4" w:space="0" w:color="auto"/>
              <w:right w:val="single" w:sz="4" w:space="0" w:color="auto"/>
            </w:tcBorders>
          </w:tcPr>
          <w:p w14:paraId="29A0C262" w14:textId="77777777" w:rsidR="00705CA4" w:rsidRPr="005F3C22" w:rsidRDefault="00705CA4" w:rsidP="00E96ECE">
            <w:pPr>
              <w:spacing w:after="0" w:line="240" w:lineRule="auto"/>
              <w:contextualSpacing/>
              <w:jc w:val="center"/>
              <w:outlineLvl w:val="0"/>
              <w:rPr>
                <w:rFonts w:ascii="Times New Roman" w:hAnsi="Times New Roman"/>
                <w:b/>
                <w:bCs/>
              </w:rPr>
            </w:pPr>
          </w:p>
        </w:tc>
        <w:tc>
          <w:tcPr>
            <w:tcW w:w="1701" w:type="dxa"/>
            <w:gridSpan w:val="4"/>
            <w:tcBorders>
              <w:top w:val="single" w:sz="4" w:space="0" w:color="auto"/>
              <w:left w:val="single" w:sz="4" w:space="0" w:color="auto"/>
              <w:right w:val="single" w:sz="4" w:space="0" w:color="auto"/>
            </w:tcBorders>
          </w:tcPr>
          <w:p w14:paraId="174DFFFF" w14:textId="77777777" w:rsidR="00705CA4" w:rsidRPr="005F3C22" w:rsidRDefault="00705CA4" w:rsidP="00E96ECE">
            <w:pPr>
              <w:spacing w:after="0" w:line="240" w:lineRule="auto"/>
              <w:contextualSpacing/>
              <w:jc w:val="center"/>
              <w:outlineLvl w:val="0"/>
              <w:rPr>
                <w:rFonts w:ascii="Times New Roman" w:hAnsi="Times New Roman"/>
                <w:b/>
                <w:bCs/>
              </w:rPr>
            </w:pPr>
            <w:r w:rsidRPr="005F3C22">
              <w:rPr>
                <w:rFonts w:ascii="Times New Roman" w:hAnsi="Times New Roman"/>
                <w:b/>
                <w:bCs/>
              </w:rPr>
              <w:t xml:space="preserve">Kinh phí từ </w:t>
            </w:r>
            <w:r>
              <w:rPr>
                <w:rFonts w:ascii="Times New Roman" w:hAnsi="Times New Roman"/>
                <w:b/>
                <w:bCs/>
              </w:rPr>
              <w:t>nguồn thu của Nhà trường</w:t>
            </w:r>
          </w:p>
        </w:tc>
        <w:tc>
          <w:tcPr>
            <w:tcW w:w="805" w:type="dxa"/>
            <w:gridSpan w:val="2"/>
            <w:tcBorders>
              <w:top w:val="single" w:sz="4" w:space="0" w:color="auto"/>
              <w:left w:val="single" w:sz="4" w:space="0" w:color="auto"/>
              <w:right w:val="single" w:sz="4" w:space="0" w:color="auto"/>
            </w:tcBorders>
          </w:tcPr>
          <w:p w14:paraId="26629DAC" w14:textId="77777777" w:rsidR="00705CA4" w:rsidRPr="005F3C22" w:rsidRDefault="00705CA4" w:rsidP="00E96ECE">
            <w:pPr>
              <w:spacing w:after="0" w:line="240" w:lineRule="auto"/>
              <w:contextualSpacing/>
              <w:jc w:val="center"/>
              <w:outlineLvl w:val="0"/>
              <w:rPr>
                <w:rFonts w:ascii="Times New Roman" w:hAnsi="Times New Roman"/>
                <w:b/>
                <w:bCs/>
              </w:rPr>
            </w:pPr>
            <w:r w:rsidRPr="005F3C22">
              <w:rPr>
                <w:rFonts w:ascii="Times New Roman" w:hAnsi="Times New Roman"/>
                <w:b/>
                <w:bCs/>
              </w:rPr>
              <w:t>Các nguồn khác</w:t>
            </w:r>
          </w:p>
        </w:tc>
        <w:tc>
          <w:tcPr>
            <w:tcW w:w="795" w:type="dxa"/>
            <w:vMerge/>
            <w:tcBorders>
              <w:left w:val="single" w:sz="4" w:space="0" w:color="auto"/>
            </w:tcBorders>
          </w:tcPr>
          <w:p w14:paraId="3047A6A1" w14:textId="77777777" w:rsidR="00705CA4" w:rsidRPr="005F3C22" w:rsidRDefault="00705CA4" w:rsidP="00E96ECE">
            <w:pPr>
              <w:spacing w:after="0" w:line="360" w:lineRule="auto"/>
              <w:contextualSpacing/>
              <w:jc w:val="center"/>
              <w:outlineLvl w:val="0"/>
              <w:rPr>
                <w:rFonts w:ascii="Times New Roman" w:hAnsi="Times New Roman"/>
                <w:b/>
                <w:bCs/>
              </w:rPr>
            </w:pPr>
          </w:p>
        </w:tc>
      </w:tr>
      <w:tr w:rsidR="00705CA4" w14:paraId="028D8918" w14:textId="77777777" w:rsidTr="009A38F0">
        <w:trPr>
          <w:trHeight w:val="150"/>
        </w:trPr>
        <w:tc>
          <w:tcPr>
            <w:tcW w:w="959" w:type="dxa"/>
            <w:gridSpan w:val="3"/>
            <w:tcBorders>
              <w:bottom w:val="nil"/>
              <w:right w:val="single" w:sz="4" w:space="0" w:color="auto"/>
            </w:tcBorders>
            <w:noWrap/>
            <w:vAlign w:val="center"/>
          </w:tcPr>
          <w:p w14:paraId="1820E1FB" w14:textId="77777777" w:rsidR="00705CA4" w:rsidRPr="005F3C22" w:rsidRDefault="00705CA4" w:rsidP="009A38F0">
            <w:pPr>
              <w:spacing w:after="0" w:line="360" w:lineRule="auto"/>
              <w:contextualSpacing/>
              <w:outlineLvl w:val="0"/>
              <w:rPr>
                <w:rFonts w:ascii="Times New Roman" w:hAnsi="Times New Roman"/>
                <w:bCs/>
              </w:rPr>
            </w:pPr>
            <w:r w:rsidRPr="005F3C22">
              <w:rPr>
                <w:rFonts w:ascii="Times New Roman" w:hAnsi="Times New Roman"/>
                <w:bCs/>
              </w:rPr>
              <w:t>1</w:t>
            </w:r>
          </w:p>
        </w:tc>
        <w:tc>
          <w:tcPr>
            <w:tcW w:w="3413" w:type="dxa"/>
            <w:gridSpan w:val="5"/>
            <w:tcBorders>
              <w:left w:val="single" w:sz="4" w:space="0" w:color="auto"/>
              <w:right w:val="single" w:sz="4" w:space="0" w:color="auto"/>
            </w:tcBorders>
            <w:vAlign w:val="center"/>
          </w:tcPr>
          <w:p w14:paraId="408A1AEC" w14:textId="77777777" w:rsidR="00705CA4" w:rsidRPr="005F3C22" w:rsidRDefault="00705CA4" w:rsidP="009A38F0">
            <w:pPr>
              <w:spacing w:after="0" w:line="360" w:lineRule="auto"/>
              <w:contextualSpacing/>
              <w:rPr>
                <w:rFonts w:ascii="Times New Roman" w:hAnsi="Times New Roman"/>
                <w:bCs/>
              </w:rPr>
            </w:pPr>
            <w:r w:rsidRPr="005F3C22">
              <w:rPr>
                <w:rFonts w:ascii="Times New Roman" w:hAnsi="Times New Roman"/>
                <w:bCs/>
              </w:rPr>
              <w:t>Chi tiền công lao động trực tiếp</w:t>
            </w:r>
          </w:p>
        </w:tc>
        <w:tc>
          <w:tcPr>
            <w:tcW w:w="1275" w:type="dxa"/>
            <w:gridSpan w:val="4"/>
            <w:tcBorders>
              <w:left w:val="single" w:sz="4" w:space="0" w:color="auto"/>
              <w:right w:val="single" w:sz="4" w:space="0" w:color="auto"/>
            </w:tcBorders>
            <w:vAlign w:val="center"/>
          </w:tcPr>
          <w:p w14:paraId="0D37A72E" w14:textId="77777777" w:rsidR="00705CA4" w:rsidRPr="00F2015D" w:rsidRDefault="00705CA4" w:rsidP="009A38F0">
            <w:pPr>
              <w:spacing w:after="0" w:line="360" w:lineRule="auto"/>
              <w:contextualSpacing/>
              <w:outlineLvl w:val="0"/>
              <w:rPr>
                <w:rFonts w:ascii="Times New Roman" w:hAnsi="Times New Roman"/>
                <w:b/>
                <w:bCs/>
              </w:rPr>
            </w:pPr>
          </w:p>
        </w:tc>
        <w:tc>
          <w:tcPr>
            <w:tcW w:w="1418" w:type="dxa"/>
            <w:gridSpan w:val="2"/>
            <w:tcBorders>
              <w:left w:val="single" w:sz="4" w:space="0" w:color="auto"/>
              <w:right w:val="single" w:sz="4" w:space="0" w:color="auto"/>
            </w:tcBorders>
            <w:vAlign w:val="center"/>
          </w:tcPr>
          <w:p w14:paraId="2B154237" w14:textId="31BC268E" w:rsidR="00705CA4" w:rsidRPr="00EF5822" w:rsidRDefault="00EF5822" w:rsidP="009A38F0">
            <w:pPr>
              <w:rPr>
                <w:rFonts w:cs="Calibri"/>
                <w:b/>
                <w:bCs/>
                <w:color w:val="000000"/>
              </w:rPr>
            </w:pPr>
            <w:r>
              <w:rPr>
                <w:rFonts w:cs="Calibri"/>
                <w:b/>
                <w:bCs/>
                <w:color w:val="000000"/>
              </w:rPr>
              <w:t>26 343 200</w:t>
            </w:r>
          </w:p>
        </w:tc>
        <w:tc>
          <w:tcPr>
            <w:tcW w:w="1701" w:type="dxa"/>
            <w:gridSpan w:val="4"/>
            <w:tcBorders>
              <w:left w:val="single" w:sz="4" w:space="0" w:color="auto"/>
              <w:right w:val="single" w:sz="4" w:space="0" w:color="auto"/>
            </w:tcBorders>
          </w:tcPr>
          <w:p w14:paraId="6999FBCA" w14:textId="77777777" w:rsidR="00705CA4" w:rsidRPr="005F3C22" w:rsidRDefault="00705CA4" w:rsidP="00E96ECE">
            <w:pPr>
              <w:spacing w:after="0" w:line="360" w:lineRule="auto"/>
              <w:contextualSpacing/>
              <w:jc w:val="both"/>
              <w:outlineLvl w:val="0"/>
              <w:rPr>
                <w:rFonts w:ascii="Times New Roman" w:hAnsi="Times New Roman"/>
                <w:b/>
                <w:bCs/>
              </w:rPr>
            </w:pPr>
          </w:p>
        </w:tc>
        <w:tc>
          <w:tcPr>
            <w:tcW w:w="805" w:type="dxa"/>
            <w:gridSpan w:val="2"/>
            <w:tcBorders>
              <w:left w:val="single" w:sz="4" w:space="0" w:color="auto"/>
              <w:right w:val="single" w:sz="4" w:space="0" w:color="auto"/>
            </w:tcBorders>
          </w:tcPr>
          <w:p w14:paraId="535D5CFB" w14:textId="77777777" w:rsidR="00705CA4" w:rsidRPr="005F3C22" w:rsidRDefault="00705CA4" w:rsidP="00E96ECE">
            <w:pPr>
              <w:spacing w:after="0" w:line="360" w:lineRule="auto"/>
              <w:contextualSpacing/>
              <w:jc w:val="both"/>
              <w:outlineLvl w:val="0"/>
              <w:rPr>
                <w:rFonts w:ascii="Times New Roman" w:hAnsi="Times New Roman"/>
                <w:b/>
                <w:bCs/>
              </w:rPr>
            </w:pPr>
          </w:p>
        </w:tc>
        <w:tc>
          <w:tcPr>
            <w:tcW w:w="795" w:type="dxa"/>
            <w:tcBorders>
              <w:left w:val="single" w:sz="4" w:space="0" w:color="auto"/>
            </w:tcBorders>
          </w:tcPr>
          <w:p w14:paraId="3FC4F8E7" w14:textId="77777777" w:rsidR="00705CA4" w:rsidRPr="005F3C22" w:rsidRDefault="00705CA4" w:rsidP="00E96ECE">
            <w:pPr>
              <w:spacing w:after="0" w:line="360" w:lineRule="auto"/>
              <w:contextualSpacing/>
              <w:jc w:val="both"/>
              <w:outlineLvl w:val="0"/>
              <w:rPr>
                <w:rFonts w:ascii="Times New Roman" w:hAnsi="Times New Roman"/>
                <w:b/>
                <w:bCs/>
              </w:rPr>
            </w:pPr>
          </w:p>
        </w:tc>
      </w:tr>
      <w:tr w:rsidR="00705CA4" w14:paraId="43476029" w14:textId="77777777" w:rsidTr="009A38F0">
        <w:trPr>
          <w:trHeight w:val="150"/>
        </w:trPr>
        <w:tc>
          <w:tcPr>
            <w:tcW w:w="959" w:type="dxa"/>
            <w:gridSpan w:val="3"/>
            <w:tcBorders>
              <w:bottom w:val="nil"/>
              <w:right w:val="single" w:sz="4" w:space="0" w:color="auto"/>
            </w:tcBorders>
            <w:noWrap/>
            <w:vAlign w:val="center"/>
          </w:tcPr>
          <w:p w14:paraId="0AD102A9" w14:textId="77777777" w:rsidR="00705CA4" w:rsidRPr="005F3C22" w:rsidRDefault="00705CA4" w:rsidP="009A38F0">
            <w:pPr>
              <w:spacing w:after="0" w:line="360" w:lineRule="auto"/>
              <w:contextualSpacing/>
              <w:outlineLvl w:val="0"/>
              <w:rPr>
                <w:rFonts w:ascii="Times New Roman" w:hAnsi="Times New Roman"/>
                <w:bCs/>
              </w:rPr>
            </w:pPr>
            <w:r w:rsidRPr="005F3C22">
              <w:rPr>
                <w:rFonts w:ascii="Times New Roman" w:hAnsi="Times New Roman"/>
                <w:bCs/>
              </w:rPr>
              <w:t>2</w:t>
            </w:r>
          </w:p>
        </w:tc>
        <w:tc>
          <w:tcPr>
            <w:tcW w:w="3413" w:type="dxa"/>
            <w:gridSpan w:val="5"/>
            <w:tcBorders>
              <w:left w:val="single" w:sz="4" w:space="0" w:color="auto"/>
              <w:right w:val="single" w:sz="4" w:space="0" w:color="auto"/>
            </w:tcBorders>
            <w:vAlign w:val="center"/>
          </w:tcPr>
          <w:p w14:paraId="0F5FD5EE" w14:textId="77777777" w:rsidR="00705CA4" w:rsidRPr="005F3C22" w:rsidRDefault="00705CA4" w:rsidP="009A38F0">
            <w:pPr>
              <w:spacing w:after="0" w:line="360" w:lineRule="auto"/>
              <w:contextualSpacing/>
              <w:rPr>
                <w:rFonts w:ascii="Times New Roman" w:hAnsi="Times New Roman"/>
                <w:bCs/>
              </w:rPr>
            </w:pPr>
            <w:r w:rsidRPr="005F3C22">
              <w:rPr>
                <w:rFonts w:ascii="Times New Roman" w:hAnsi="Times New Roman"/>
                <w:bCs/>
              </w:rPr>
              <w:t>Chi mua vật tư, nguyên, nhiên, vật liệu</w:t>
            </w:r>
          </w:p>
        </w:tc>
        <w:tc>
          <w:tcPr>
            <w:tcW w:w="1275" w:type="dxa"/>
            <w:gridSpan w:val="4"/>
            <w:tcBorders>
              <w:left w:val="single" w:sz="4" w:space="0" w:color="auto"/>
              <w:right w:val="single" w:sz="4" w:space="0" w:color="auto"/>
            </w:tcBorders>
            <w:vAlign w:val="center"/>
          </w:tcPr>
          <w:p w14:paraId="6A9ECF56" w14:textId="77777777" w:rsidR="00705CA4" w:rsidRPr="005F3C22" w:rsidRDefault="00705CA4" w:rsidP="009A38F0">
            <w:pPr>
              <w:spacing w:after="0" w:line="360" w:lineRule="auto"/>
              <w:contextualSpacing/>
              <w:outlineLvl w:val="0"/>
              <w:rPr>
                <w:rFonts w:ascii="Times New Roman" w:hAnsi="Times New Roman"/>
                <w:b/>
                <w:bCs/>
              </w:rPr>
            </w:pPr>
          </w:p>
        </w:tc>
        <w:tc>
          <w:tcPr>
            <w:tcW w:w="1418" w:type="dxa"/>
            <w:gridSpan w:val="2"/>
            <w:tcBorders>
              <w:left w:val="single" w:sz="4" w:space="0" w:color="auto"/>
              <w:right w:val="single" w:sz="4" w:space="0" w:color="auto"/>
            </w:tcBorders>
            <w:vAlign w:val="center"/>
          </w:tcPr>
          <w:p w14:paraId="6984F68F" w14:textId="77777777" w:rsidR="00705CA4" w:rsidRPr="005F3C22" w:rsidRDefault="00705CA4" w:rsidP="009A38F0">
            <w:pPr>
              <w:spacing w:after="0" w:line="360" w:lineRule="auto"/>
              <w:contextualSpacing/>
              <w:outlineLvl w:val="0"/>
              <w:rPr>
                <w:rFonts w:ascii="Times New Roman" w:hAnsi="Times New Roman"/>
                <w:b/>
                <w:bCs/>
              </w:rPr>
            </w:pPr>
          </w:p>
        </w:tc>
        <w:tc>
          <w:tcPr>
            <w:tcW w:w="1701" w:type="dxa"/>
            <w:gridSpan w:val="4"/>
            <w:tcBorders>
              <w:left w:val="single" w:sz="4" w:space="0" w:color="auto"/>
              <w:right w:val="single" w:sz="4" w:space="0" w:color="auto"/>
            </w:tcBorders>
          </w:tcPr>
          <w:p w14:paraId="2CF3CC14" w14:textId="77777777" w:rsidR="00705CA4" w:rsidRPr="005F3C22" w:rsidRDefault="00705CA4" w:rsidP="00E96ECE">
            <w:pPr>
              <w:spacing w:after="0" w:line="360" w:lineRule="auto"/>
              <w:contextualSpacing/>
              <w:jc w:val="both"/>
              <w:outlineLvl w:val="0"/>
              <w:rPr>
                <w:rFonts w:ascii="Times New Roman" w:hAnsi="Times New Roman"/>
                <w:b/>
                <w:bCs/>
              </w:rPr>
            </w:pPr>
          </w:p>
        </w:tc>
        <w:tc>
          <w:tcPr>
            <w:tcW w:w="805" w:type="dxa"/>
            <w:gridSpan w:val="2"/>
            <w:tcBorders>
              <w:left w:val="single" w:sz="4" w:space="0" w:color="auto"/>
              <w:right w:val="single" w:sz="4" w:space="0" w:color="auto"/>
            </w:tcBorders>
          </w:tcPr>
          <w:p w14:paraId="1FE8E5F9" w14:textId="77777777" w:rsidR="00705CA4" w:rsidRPr="005F3C22" w:rsidRDefault="00705CA4" w:rsidP="00E96ECE">
            <w:pPr>
              <w:spacing w:after="0" w:line="360" w:lineRule="auto"/>
              <w:contextualSpacing/>
              <w:jc w:val="both"/>
              <w:outlineLvl w:val="0"/>
              <w:rPr>
                <w:rFonts w:ascii="Times New Roman" w:hAnsi="Times New Roman"/>
                <w:b/>
                <w:bCs/>
              </w:rPr>
            </w:pPr>
          </w:p>
        </w:tc>
        <w:tc>
          <w:tcPr>
            <w:tcW w:w="795" w:type="dxa"/>
            <w:tcBorders>
              <w:left w:val="single" w:sz="4" w:space="0" w:color="auto"/>
            </w:tcBorders>
          </w:tcPr>
          <w:p w14:paraId="44CB389B" w14:textId="77777777" w:rsidR="00705CA4" w:rsidRPr="005F3C22" w:rsidRDefault="00705CA4" w:rsidP="00E96ECE">
            <w:pPr>
              <w:spacing w:after="0" w:line="360" w:lineRule="auto"/>
              <w:contextualSpacing/>
              <w:jc w:val="both"/>
              <w:outlineLvl w:val="0"/>
              <w:rPr>
                <w:rFonts w:ascii="Times New Roman" w:hAnsi="Times New Roman"/>
                <w:b/>
                <w:bCs/>
              </w:rPr>
            </w:pPr>
          </w:p>
        </w:tc>
      </w:tr>
      <w:tr w:rsidR="00705CA4" w14:paraId="7A5C4FAB" w14:textId="77777777" w:rsidTr="009A38F0">
        <w:trPr>
          <w:trHeight w:val="150"/>
        </w:trPr>
        <w:tc>
          <w:tcPr>
            <w:tcW w:w="959" w:type="dxa"/>
            <w:gridSpan w:val="3"/>
            <w:tcBorders>
              <w:right w:val="single" w:sz="4" w:space="0" w:color="auto"/>
            </w:tcBorders>
            <w:noWrap/>
            <w:vAlign w:val="center"/>
          </w:tcPr>
          <w:p w14:paraId="2440D42C" w14:textId="77777777" w:rsidR="00705CA4" w:rsidRPr="005F3C22" w:rsidRDefault="00705CA4" w:rsidP="009A38F0">
            <w:pPr>
              <w:spacing w:after="0" w:line="360" w:lineRule="auto"/>
              <w:contextualSpacing/>
              <w:outlineLvl w:val="0"/>
              <w:rPr>
                <w:rFonts w:ascii="Times New Roman" w:hAnsi="Times New Roman"/>
                <w:bCs/>
              </w:rPr>
            </w:pPr>
            <w:r w:rsidRPr="005F3C22">
              <w:rPr>
                <w:rFonts w:ascii="Times New Roman" w:hAnsi="Times New Roman"/>
                <w:bCs/>
              </w:rPr>
              <w:t>3</w:t>
            </w:r>
          </w:p>
        </w:tc>
        <w:tc>
          <w:tcPr>
            <w:tcW w:w="3413" w:type="dxa"/>
            <w:gridSpan w:val="5"/>
            <w:tcBorders>
              <w:left w:val="single" w:sz="4" w:space="0" w:color="auto"/>
              <w:right w:val="single" w:sz="4" w:space="0" w:color="auto"/>
            </w:tcBorders>
            <w:vAlign w:val="center"/>
          </w:tcPr>
          <w:p w14:paraId="66185634" w14:textId="77777777" w:rsidR="00705CA4" w:rsidRPr="005F3C22" w:rsidRDefault="00705CA4" w:rsidP="009A38F0">
            <w:pPr>
              <w:spacing w:after="0" w:line="360" w:lineRule="auto"/>
              <w:contextualSpacing/>
              <w:rPr>
                <w:rFonts w:ascii="Times New Roman" w:hAnsi="Times New Roman"/>
                <w:bCs/>
              </w:rPr>
            </w:pPr>
            <w:r w:rsidRPr="005F3C22">
              <w:rPr>
                <w:rFonts w:ascii="Times New Roman" w:hAnsi="Times New Roman"/>
                <w:bCs/>
              </w:rPr>
              <w:t xml:space="preserve">Chi sửa chữa, mua sắm tài sản </w:t>
            </w:r>
            <w:r>
              <w:rPr>
                <w:rFonts w:ascii="Times New Roman" w:hAnsi="Times New Roman"/>
                <w:bCs/>
              </w:rPr>
              <w:t>thiết bị nghiên cứu</w:t>
            </w:r>
          </w:p>
        </w:tc>
        <w:tc>
          <w:tcPr>
            <w:tcW w:w="1275" w:type="dxa"/>
            <w:gridSpan w:val="4"/>
            <w:tcBorders>
              <w:left w:val="single" w:sz="4" w:space="0" w:color="auto"/>
              <w:right w:val="single" w:sz="4" w:space="0" w:color="auto"/>
            </w:tcBorders>
            <w:vAlign w:val="center"/>
          </w:tcPr>
          <w:p w14:paraId="4EAFE7E6" w14:textId="77777777" w:rsidR="00705CA4" w:rsidRPr="005F3C22" w:rsidRDefault="00705CA4" w:rsidP="009A38F0">
            <w:pPr>
              <w:spacing w:after="0" w:line="360" w:lineRule="auto"/>
              <w:contextualSpacing/>
              <w:outlineLvl w:val="0"/>
              <w:rPr>
                <w:rFonts w:ascii="Times New Roman" w:hAnsi="Times New Roman"/>
                <w:b/>
                <w:bCs/>
              </w:rPr>
            </w:pPr>
          </w:p>
        </w:tc>
        <w:tc>
          <w:tcPr>
            <w:tcW w:w="1418" w:type="dxa"/>
            <w:gridSpan w:val="2"/>
            <w:tcBorders>
              <w:left w:val="single" w:sz="4" w:space="0" w:color="auto"/>
              <w:right w:val="single" w:sz="4" w:space="0" w:color="auto"/>
            </w:tcBorders>
            <w:vAlign w:val="center"/>
          </w:tcPr>
          <w:p w14:paraId="4D6048AE" w14:textId="77777777" w:rsidR="00705CA4" w:rsidRPr="005F3C22" w:rsidRDefault="00705CA4" w:rsidP="009A38F0">
            <w:pPr>
              <w:spacing w:after="0" w:line="360" w:lineRule="auto"/>
              <w:contextualSpacing/>
              <w:outlineLvl w:val="0"/>
              <w:rPr>
                <w:rFonts w:ascii="Times New Roman" w:hAnsi="Times New Roman"/>
                <w:b/>
                <w:bCs/>
              </w:rPr>
            </w:pPr>
          </w:p>
        </w:tc>
        <w:tc>
          <w:tcPr>
            <w:tcW w:w="1701" w:type="dxa"/>
            <w:gridSpan w:val="4"/>
            <w:tcBorders>
              <w:left w:val="single" w:sz="4" w:space="0" w:color="auto"/>
              <w:right w:val="single" w:sz="4" w:space="0" w:color="auto"/>
            </w:tcBorders>
          </w:tcPr>
          <w:p w14:paraId="01D12B28" w14:textId="77777777" w:rsidR="00705CA4" w:rsidRPr="005F3C22" w:rsidRDefault="00705CA4" w:rsidP="00E96ECE">
            <w:pPr>
              <w:spacing w:after="0" w:line="360" w:lineRule="auto"/>
              <w:contextualSpacing/>
              <w:jc w:val="both"/>
              <w:outlineLvl w:val="0"/>
              <w:rPr>
                <w:rFonts w:ascii="Times New Roman" w:hAnsi="Times New Roman"/>
                <w:b/>
                <w:bCs/>
              </w:rPr>
            </w:pPr>
          </w:p>
        </w:tc>
        <w:tc>
          <w:tcPr>
            <w:tcW w:w="805" w:type="dxa"/>
            <w:gridSpan w:val="2"/>
            <w:tcBorders>
              <w:left w:val="single" w:sz="4" w:space="0" w:color="auto"/>
              <w:right w:val="single" w:sz="4" w:space="0" w:color="auto"/>
            </w:tcBorders>
          </w:tcPr>
          <w:p w14:paraId="50715F3E" w14:textId="77777777" w:rsidR="00705CA4" w:rsidRPr="005F3C22" w:rsidRDefault="00705CA4" w:rsidP="00E96ECE">
            <w:pPr>
              <w:spacing w:after="0" w:line="360" w:lineRule="auto"/>
              <w:contextualSpacing/>
              <w:jc w:val="both"/>
              <w:outlineLvl w:val="0"/>
              <w:rPr>
                <w:rFonts w:ascii="Times New Roman" w:hAnsi="Times New Roman"/>
                <w:b/>
                <w:bCs/>
              </w:rPr>
            </w:pPr>
          </w:p>
        </w:tc>
        <w:tc>
          <w:tcPr>
            <w:tcW w:w="795" w:type="dxa"/>
            <w:tcBorders>
              <w:left w:val="single" w:sz="4" w:space="0" w:color="auto"/>
            </w:tcBorders>
          </w:tcPr>
          <w:p w14:paraId="285FB2D5" w14:textId="77777777" w:rsidR="00705CA4" w:rsidRPr="005F3C22" w:rsidRDefault="00705CA4" w:rsidP="00E96ECE">
            <w:pPr>
              <w:spacing w:after="0" w:line="360" w:lineRule="auto"/>
              <w:contextualSpacing/>
              <w:jc w:val="both"/>
              <w:outlineLvl w:val="0"/>
              <w:rPr>
                <w:rFonts w:ascii="Times New Roman" w:hAnsi="Times New Roman"/>
                <w:b/>
                <w:bCs/>
              </w:rPr>
            </w:pPr>
          </w:p>
        </w:tc>
      </w:tr>
      <w:tr w:rsidR="00705CA4" w14:paraId="3E829A20" w14:textId="77777777" w:rsidTr="009A38F0">
        <w:trPr>
          <w:trHeight w:val="150"/>
        </w:trPr>
        <w:tc>
          <w:tcPr>
            <w:tcW w:w="959" w:type="dxa"/>
            <w:gridSpan w:val="3"/>
            <w:tcBorders>
              <w:bottom w:val="nil"/>
              <w:right w:val="single" w:sz="4" w:space="0" w:color="auto"/>
            </w:tcBorders>
            <w:noWrap/>
            <w:vAlign w:val="center"/>
          </w:tcPr>
          <w:p w14:paraId="42695F76" w14:textId="77777777" w:rsidR="00705CA4" w:rsidRPr="005F3C22" w:rsidRDefault="00705CA4" w:rsidP="009A38F0">
            <w:pPr>
              <w:spacing w:after="0" w:line="360" w:lineRule="auto"/>
              <w:contextualSpacing/>
              <w:outlineLvl w:val="0"/>
              <w:rPr>
                <w:rFonts w:ascii="Times New Roman" w:hAnsi="Times New Roman"/>
                <w:bCs/>
              </w:rPr>
            </w:pPr>
            <w:r w:rsidRPr="005F3C22">
              <w:rPr>
                <w:rFonts w:ascii="Times New Roman" w:hAnsi="Times New Roman"/>
                <w:bCs/>
              </w:rPr>
              <w:lastRenderedPageBreak/>
              <w:t>4</w:t>
            </w:r>
          </w:p>
        </w:tc>
        <w:tc>
          <w:tcPr>
            <w:tcW w:w="3413" w:type="dxa"/>
            <w:gridSpan w:val="5"/>
            <w:tcBorders>
              <w:left w:val="single" w:sz="4" w:space="0" w:color="auto"/>
              <w:right w:val="single" w:sz="4" w:space="0" w:color="auto"/>
            </w:tcBorders>
            <w:vAlign w:val="center"/>
          </w:tcPr>
          <w:p w14:paraId="5F8013F2" w14:textId="77777777" w:rsidR="00705CA4" w:rsidRPr="005F3C22" w:rsidRDefault="00705CA4" w:rsidP="009A38F0">
            <w:pPr>
              <w:spacing w:after="0" w:line="360" w:lineRule="auto"/>
              <w:contextualSpacing/>
              <w:rPr>
                <w:rFonts w:ascii="Times New Roman" w:hAnsi="Times New Roman"/>
                <w:bCs/>
                <w:spacing w:val="-6"/>
              </w:rPr>
            </w:pPr>
            <w:r w:rsidRPr="005F3C22">
              <w:rPr>
                <w:rFonts w:ascii="Times New Roman" w:hAnsi="Times New Roman"/>
                <w:bCs/>
                <w:spacing w:val="-6"/>
              </w:rPr>
              <w:t>Chi hội thảo khoa học, công tác phí</w:t>
            </w:r>
          </w:p>
        </w:tc>
        <w:tc>
          <w:tcPr>
            <w:tcW w:w="1275" w:type="dxa"/>
            <w:gridSpan w:val="4"/>
            <w:tcBorders>
              <w:left w:val="single" w:sz="4" w:space="0" w:color="auto"/>
              <w:right w:val="single" w:sz="4" w:space="0" w:color="auto"/>
            </w:tcBorders>
            <w:vAlign w:val="center"/>
          </w:tcPr>
          <w:p w14:paraId="4F8A2233" w14:textId="77777777" w:rsidR="00705CA4" w:rsidRPr="005F3C22" w:rsidRDefault="00705CA4" w:rsidP="009A38F0">
            <w:pPr>
              <w:spacing w:after="0" w:line="360" w:lineRule="auto"/>
              <w:contextualSpacing/>
              <w:outlineLvl w:val="0"/>
              <w:rPr>
                <w:rFonts w:ascii="Times New Roman" w:hAnsi="Times New Roman"/>
                <w:b/>
                <w:bCs/>
              </w:rPr>
            </w:pPr>
          </w:p>
        </w:tc>
        <w:tc>
          <w:tcPr>
            <w:tcW w:w="1418" w:type="dxa"/>
            <w:gridSpan w:val="2"/>
            <w:tcBorders>
              <w:left w:val="single" w:sz="4" w:space="0" w:color="auto"/>
              <w:right w:val="single" w:sz="4" w:space="0" w:color="auto"/>
            </w:tcBorders>
            <w:vAlign w:val="center"/>
          </w:tcPr>
          <w:p w14:paraId="014EDEF7" w14:textId="77777777" w:rsidR="00705CA4" w:rsidRPr="005F3C22" w:rsidRDefault="00705CA4" w:rsidP="009A38F0">
            <w:pPr>
              <w:spacing w:after="0" w:line="360" w:lineRule="auto"/>
              <w:contextualSpacing/>
              <w:outlineLvl w:val="0"/>
              <w:rPr>
                <w:rFonts w:ascii="Times New Roman" w:hAnsi="Times New Roman"/>
                <w:b/>
                <w:bCs/>
              </w:rPr>
            </w:pPr>
          </w:p>
        </w:tc>
        <w:tc>
          <w:tcPr>
            <w:tcW w:w="1701" w:type="dxa"/>
            <w:gridSpan w:val="4"/>
            <w:tcBorders>
              <w:left w:val="single" w:sz="4" w:space="0" w:color="auto"/>
              <w:right w:val="single" w:sz="4" w:space="0" w:color="auto"/>
            </w:tcBorders>
          </w:tcPr>
          <w:p w14:paraId="49CC5470" w14:textId="77777777" w:rsidR="00705CA4" w:rsidRPr="005F3C22" w:rsidRDefault="00705CA4" w:rsidP="00E96ECE">
            <w:pPr>
              <w:spacing w:after="0" w:line="360" w:lineRule="auto"/>
              <w:contextualSpacing/>
              <w:jc w:val="both"/>
              <w:outlineLvl w:val="0"/>
              <w:rPr>
                <w:rFonts w:ascii="Times New Roman" w:hAnsi="Times New Roman"/>
                <w:b/>
                <w:bCs/>
              </w:rPr>
            </w:pPr>
          </w:p>
        </w:tc>
        <w:tc>
          <w:tcPr>
            <w:tcW w:w="805" w:type="dxa"/>
            <w:gridSpan w:val="2"/>
            <w:tcBorders>
              <w:left w:val="single" w:sz="4" w:space="0" w:color="auto"/>
              <w:right w:val="single" w:sz="4" w:space="0" w:color="auto"/>
            </w:tcBorders>
          </w:tcPr>
          <w:p w14:paraId="3ED03B0F" w14:textId="77777777" w:rsidR="00705CA4" w:rsidRPr="005F3C22" w:rsidRDefault="00705CA4" w:rsidP="00E96ECE">
            <w:pPr>
              <w:spacing w:after="0" w:line="360" w:lineRule="auto"/>
              <w:contextualSpacing/>
              <w:jc w:val="both"/>
              <w:outlineLvl w:val="0"/>
              <w:rPr>
                <w:rFonts w:ascii="Times New Roman" w:hAnsi="Times New Roman"/>
                <w:b/>
                <w:bCs/>
              </w:rPr>
            </w:pPr>
          </w:p>
        </w:tc>
        <w:tc>
          <w:tcPr>
            <w:tcW w:w="795" w:type="dxa"/>
            <w:tcBorders>
              <w:left w:val="single" w:sz="4" w:space="0" w:color="auto"/>
            </w:tcBorders>
          </w:tcPr>
          <w:p w14:paraId="557682BE" w14:textId="77777777" w:rsidR="00705CA4" w:rsidRPr="005F3C22" w:rsidRDefault="00705CA4" w:rsidP="00E96ECE">
            <w:pPr>
              <w:spacing w:after="0" w:line="360" w:lineRule="auto"/>
              <w:contextualSpacing/>
              <w:jc w:val="both"/>
              <w:outlineLvl w:val="0"/>
              <w:rPr>
                <w:rFonts w:ascii="Times New Roman" w:hAnsi="Times New Roman"/>
                <w:b/>
                <w:bCs/>
              </w:rPr>
            </w:pPr>
          </w:p>
        </w:tc>
      </w:tr>
      <w:tr w:rsidR="00705CA4" w14:paraId="7FB08CFE" w14:textId="77777777" w:rsidTr="009A38F0">
        <w:trPr>
          <w:trHeight w:val="150"/>
        </w:trPr>
        <w:tc>
          <w:tcPr>
            <w:tcW w:w="959" w:type="dxa"/>
            <w:gridSpan w:val="3"/>
            <w:tcBorders>
              <w:right w:val="single" w:sz="4" w:space="0" w:color="auto"/>
            </w:tcBorders>
            <w:noWrap/>
            <w:vAlign w:val="center"/>
          </w:tcPr>
          <w:p w14:paraId="335F9511" w14:textId="77777777" w:rsidR="00705CA4" w:rsidRPr="005F3C22" w:rsidRDefault="00705CA4" w:rsidP="009A38F0">
            <w:pPr>
              <w:spacing w:after="0" w:line="360" w:lineRule="auto"/>
              <w:contextualSpacing/>
              <w:outlineLvl w:val="0"/>
              <w:rPr>
                <w:rFonts w:ascii="Times New Roman" w:hAnsi="Times New Roman"/>
                <w:bCs/>
              </w:rPr>
            </w:pPr>
            <w:r>
              <w:rPr>
                <w:rFonts w:ascii="Times New Roman" w:hAnsi="Times New Roman"/>
                <w:bCs/>
              </w:rPr>
              <w:t>5</w:t>
            </w:r>
          </w:p>
        </w:tc>
        <w:tc>
          <w:tcPr>
            <w:tcW w:w="3413" w:type="dxa"/>
            <w:gridSpan w:val="5"/>
            <w:tcBorders>
              <w:left w:val="single" w:sz="4" w:space="0" w:color="auto"/>
              <w:right w:val="single" w:sz="4" w:space="0" w:color="auto"/>
            </w:tcBorders>
            <w:vAlign w:val="center"/>
          </w:tcPr>
          <w:p w14:paraId="74E6860A" w14:textId="77777777" w:rsidR="00705CA4" w:rsidRPr="005F3C22" w:rsidRDefault="00705CA4" w:rsidP="009A38F0">
            <w:pPr>
              <w:spacing w:after="0" w:line="360" w:lineRule="auto"/>
              <w:contextualSpacing/>
              <w:rPr>
                <w:rFonts w:ascii="Times New Roman" w:hAnsi="Times New Roman"/>
              </w:rPr>
            </w:pPr>
            <w:r w:rsidRPr="005F3C22">
              <w:rPr>
                <w:rFonts w:ascii="Times New Roman" w:hAnsi="Times New Roman"/>
              </w:rPr>
              <w:t>Chi điều tra, khảo sát thu thập số liệu</w:t>
            </w:r>
          </w:p>
        </w:tc>
        <w:tc>
          <w:tcPr>
            <w:tcW w:w="1275" w:type="dxa"/>
            <w:gridSpan w:val="4"/>
            <w:tcBorders>
              <w:left w:val="single" w:sz="4" w:space="0" w:color="auto"/>
              <w:right w:val="single" w:sz="4" w:space="0" w:color="auto"/>
            </w:tcBorders>
            <w:vAlign w:val="center"/>
          </w:tcPr>
          <w:p w14:paraId="4AB117CE" w14:textId="77777777" w:rsidR="00705CA4" w:rsidRPr="005F3C22" w:rsidRDefault="00705CA4" w:rsidP="009A38F0">
            <w:pPr>
              <w:spacing w:after="0" w:line="360" w:lineRule="auto"/>
              <w:contextualSpacing/>
              <w:outlineLvl w:val="0"/>
              <w:rPr>
                <w:rFonts w:ascii="Times New Roman" w:hAnsi="Times New Roman"/>
                <w:b/>
                <w:bCs/>
              </w:rPr>
            </w:pPr>
          </w:p>
        </w:tc>
        <w:tc>
          <w:tcPr>
            <w:tcW w:w="1418" w:type="dxa"/>
            <w:gridSpan w:val="2"/>
            <w:tcBorders>
              <w:left w:val="single" w:sz="4" w:space="0" w:color="auto"/>
              <w:right w:val="single" w:sz="4" w:space="0" w:color="auto"/>
            </w:tcBorders>
            <w:vAlign w:val="center"/>
          </w:tcPr>
          <w:p w14:paraId="06EB2284" w14:textId="77777777" w:rsidR="00705CA4" w:rsidRPr="005F3C22" w:rsidRDefault="00705CA4" w:rsidP="009A38F0">
            <w:pPr>
              <w:spacing w:after="0" w:line="360" w:lineRule="auto"/>
              <w:contextualSpacing/>
              <w:outlineLvl w:val="0"/>
              <w:rPr>
                <w:rFonts w:ascii="Times New Roman" w:hAnsi="Times New Roman"/>
                <w:b/>
                <w:bCs/>
              </w:rPr>
            </w:pPr>
          </w:p>
        </w:tc>
        <w:tc>
          <w:tcPr>
            <w:tcW w:w="1701" w:type="dxa"/>
            <w:gridSpan w:val="4"/>
            <w:tcBorders>
              <w:left w:val="single" w:sz="4" w:space="0" w:color="auto"/>
              <w:right w:val="single" w:sz="4" w:space="0" w:color="auto"/>
            </w:tcBorders>
          </w:tcPr>
          <w:p w14:paraId="0597CBEB" w14:textId="77777777" w:rsidR="00705CA4" w:rsidRPr="005F3C22" w:rsidRDefault="00705CA4" w:rsidP="00E96ECE">
            <w:pPr>
              <w:spacing w:after="0" w:line="360" w:lineRule="auto"/>
              <w:contextualSpacing/>
              <w:jc w:val="both"/>
              <w:outlineLvl w:val="0"/>
              <w:rPr>
                <w:rFonts w:ascii="Times New Roman" w:hAnsi="Times New Roman"/>
                <w:b/>
                <w:bCs/>
              </w:rPr>
            </w:pPr>
          </w:p>
        </w:tc>
        <w:tc>
          <w:tcPr>
            <w:tcW w:w="805" w:type="dxa"/>
            <w:gridSpan w:val="2"/>
            <w:tcBorders>
              <w:left w:val="single" w:sz="4" w:space="0" w:color="auto"/>
              <w:right w:val="single" w:sz="4" w:space="0" w:color="auto"/>
            </w:tcBorders>
          </w:tcPr>
          <w:p w14:paraId="2B769F0F" w14:textId="77777777" w:rsidR="00705CA4" w:rsidRPr="005F3C22" w:rsidRDefault="00705CA4" w:rsidP="00E96ECE">
            <w:pPr>
              <w:spacing w:after="0" w:line="360" w:lineRule="auto"/>
              <w:contextualSpacing/>
              <w:jc w:val="both"/>
              <w:outlineLvl w:val="0"/>
              <w:rPr>
                <w:rFonts w:ascii="Times New Roman" w:hAnsi="Times New Roman"/>
                <w:b/>
                <w:bCs/>
              </w:rPr>
            </w:pPr>
          </w:p>
        </w:tc>
        <w:tc>
          <w:tcPr>
            <w:tcW w:w="795" w:type="dxa"/>
            <w:tcBorders>
              <w:left w:val="single" w:sz="4" w:space="0" w:color="auto"/>
            </w:tcBorders>
          </w:tcPr>
          <w:p w14:paraId="00C0CE22" w14:textId="77777777" w:rsidR="00705CA4" w:rsidRPr="005F3C22" w:rsidRDefault="00705CA4" w:rsidP="00E96ECE">
            <w:pPr>
              <w:spacing w:after="0" w:line="360" w:lineRule="auto"/>
              <w:contextualSpacing/>
              <w:jc w:val="both"/>
              <w:outlineLvl w:val="0"/>
              <w:rPr>
                <w:rFonts w:ascii="Times New Roman" w:hAnsi="Times New Roman"/>
                <w:b/>
                <w:bCs/>
              </w:rPr>
            </w:pPr>
          </w:p>
        </w:tc>
      </w:tr>
      <w:tr w:rsidR="00705CA4" w14:paraId="48FC56B0" w14:textId="77777777" w:rsidTr="009A38F0">
        <w:trPr>
          <w:trHeight w:val="150"/>
        </w:trPr>
        <w:tc>
          <w:tcPr>
            <w:tcW w:w="959" w:type="dxa"/>
            <w:gridSpan w:val="3"/>
            <w:tcBorders>
              <w:right w:val="single" w:sz="4" w:space="0" w:color="auto"/>
            </w:tcBorders>
            <w:noWrap/>
            <w:vAlign w:val="center"/>
          </w:tcPr>
          <w:p w14:paraId="331DF7A4" w14:textId="77777777" w:rsidR="00705CA4" w:rsidRPr="005F3C22" w:rsidRDefault="00705CA4" w:rsidP="009A38F0">
            <w:pPr>
              <w:spacing w:after="0" w:line="360" w:lineRule="auto"/>
              <w:contextualSpacing/>
              <w:outlineLvl w:val="0"/>
              <w:rPr>
                <w:rFonts w:ascii="Times New Roman" w:hAnsi="Times New Roman"/>
                <w:bCs/>
              </w:rPr>
            </w:pPr>
            <w:r>
              <w:rPr>
                <w:rFonts w:ascii="Times New Roman" w:hAnsi="Times New Roman"/>
                <w:bCs/>
              </w:rPr>
              <w:t>6</w:t>
            </w:r>
          </w:p>
        </w:tc>
        <w:tc>
          <w:tcPr>
            <w:tcW w:w="3413" w:type="dxa"/>
            <w:gridSpan w:val="5"/>
            <w:tcBorders>
              <w:left w:val="single" w:sz="4" w:space="0" w:color="auto"/>
              <w:right w:val="single" w:sz="4" w:space="0" w:color="auto"/>
            </w:tcBorders>
            <w:vAlign w:val="center"/>
          </w:tcPr>
          <w:p w14:paraId="1FB22E44" w14:textId="77777777" w:rsidR="00705CA4" w:rsidRPr="005F3C22" w:rsidRDefault="00705CA4" w:rsidP="009A38F0">
            <w:pPr>
              <w:spacing w:after="0" w:line="360" w:lineRule="auto"/>
              <w:contextualSpacing/>
              <w:rPr>
                <w:rFonts w:ascii="Times New Roman" w:hAnsi="Times New Roman"/>
              </w:rPr>
            </w:pPr>
            <w:r w:rsidRPr="005F3C22">
              <w:rPr>
                <w:rFonts w:ascii="Times New Roman" w:hAnsi="Times New Roman"/>
              </w:rPr>
              <w:t>Chi văn phòng phẩm, thông tin liên lạc, in ấn</w:t>
            </w:r>
          </w:p>
        </w:tc>
        <w:tc>
          <w:tcPr>
            <w:tcW w:w="1275" w:type="dxa"/>
            <w:gridSpan w:val="4"/>
            <w:tcBorders>
              <w:left w:val="single" w:sz="4" w:space="0" w:color="auto"/>
              <w:right w:val="single" w:sz="4" w:space="0" w:color="auto"/>
            </w:tcBorders>
            <w:vAlign w:val="center"/>
          </w:tcPr>
          <w:p w14:paraId="11A59875" w14:textId="77777777" w:rsidR="00705CA4" w:rsidRPr="005F3C22" w:rsidRDefault="00705CA4" w:rsidP="009A38F0">
            <w:pPr>
              <w:spacing w:after="0" w:line="360" w:lineRule="auto"/>
              <w:contextualSpacing/>
              <w:outlineLvl w:val="0"/>
              <w:rPr>
                <w:rFonts w:ascii="Times New Roman" w:hAnsi="Times New Roman"/>
                <w:b/>
                <w:bCs/>
              </w:rPr>
            </w:pPr>
          </w:p>
        </w:tc>
        <w:tc>
          <w:tcPr>
            <w:tcW w:w="1418" w:type="dxa"/>
            <w:gridSpan w:val="2"/>
            <w:tcBorders>
              <w:left w:val="single" w:sz="4" w:space="0" w:color="auto"/>
              <w:right w:val="single" w:sz="4" w:space="0" w:color="auto"/>
            </w:tcBorders>
            <w:vAlign w:val="center"/>
          </w:tcPr>
          <w:p w14:paraId="18D68B5C" w14:textId="53D481C1" w:rsidR="00705CA4" w:rsidRPr="009A38F0" w:rsidRDefault="00EF5822" w:rsidP="009A38F0">
            <w:pPr>
              <w:rPr>
                <w:rFonts w:ascii="Times New Roman" w:hAnsi="Times New Roman"/>
                <w:b/>
                <w:color w:val="000000"/>
              </w:rPr>
            </w:pPr>
            <w:r w:rsidRPr="009A38F0">
              <w:rPr>
                <w:rFonts w:ascii="Times New Roman" w:hAnsi="Times New Roman"/>
                <w:b/>
                <w:color w:val="000000"/>
              </w:rPr>
              <w:t>156800</w:t>
            </w:r>
          </w:p>
        </w:tc>
        <w:tc>
          <w:tcPr>
            <w:tcW w:w="1701" w:type="dxa"/>
            <w:gridSpan w:val="4"/>
            <w:tcBorders>
              <w:left w:val="single" w:sz="4" w:space="0" w:color="auto"/>
              <w:right w:val="single" w:sz="4" w:space="0" w:color="auto"/>
            </w:tcBorders>
          </w:tcPr>
          <w:p w14:paraId="79AD0D81" w14:textId="77777777" w:rsidR="00705CA4" w:rsidRPr="005F3C22" w:rsidRDefault="00705CA4" w:rsidP="00E96ECE">
            <w:pPr>
              <w:spacing w:after="0" w:line="360" w:lineRule="auto"/>
              <w:contextualSpacing/>
              <w:jc w:val="both"/>
              <w:outlineLvl w:val="0"/>
              <w:rPr>
                <w:rFonts w:ascii="Times New Roman" w:hAnsi="Times New Roman"/>
                <w:b/>
                <w:bCs/>
              </w:rPr>
            </w:pPr>
          </w:p>
        </w:tc>
        <w:tc>
          <w:tcPr>
            <w:tcW w:w="805" w:type="dxa"/>
            <w:gridSpan w:val="2"/>
            <w:tcBorders>
              <w:left w:val="single" w:sz="4" w:space="0" w:color="auto"/>
              <w:right w:val="single" w:sz="4" w:space="0" w:color="auto"/>
            </w:tcBorders>
          </w:tcPr>
          <w:p w14:paraId="7EEBF9D5" w14:textId="77777777" w:rsidR="00705CA4" w:rsidRPr="005F3C22" w:rsidRDefault="00705CA4" w:rsidP="00E96ECE">
            <w:pPr>
              <w:spacing w:after="0" w:line="360" w:lineRule="auto"/>
              <w:contextualSpacing/>
              <w:jc w:val="both"/>
              <w:outlineLvl w:val="0"/>
              <w:rPr>
                <w:rFonts w:ascii="Times New Roman" w:hAnsi="Times New Roman"/>
                <w:b/>
                <w:bCs/>
              </w:rPr>
            </w:pPr>
          </w:p>
        </w:tc>
        <w:tc>
          <w:tcPr>
            <w:tcW w:w="795" w:type="dxa"/>
            <w:tcBorders>
              <w:left w:val="single" w:sz="4" w:space="0" w:color="auto"/>
            </w:tcBorders>
          </w:tcPr>
          <w:p w14:paraId="3DDC56D7" w14:textId="77777777" w:rsidR="00705CA4" w:rsidRPr="005F3C22" w:rsidRDefault="00705CA4" w:rsidP="00E96ECE">
            <w:pPr>
              <w:spacing w:after="0" w:line="360" w:lineRule="auto"/>
              <w:contextualSpacing/>
              <w:jc w:val="both"/>
              <w:outlineLvl w:val="0"/>
              <w:rPr>
                <w:rFonts w:ascii="Times New Roman" w:hAnsi="Times New Roman"/>
                <w:b/>
                <w:bCs/>
              </w:rPr>
            </w:pPr>
          </w:p>
        </w:tc>
      </w:tr>
      <w:tr w:rsidR="00705CA4" w14:paraId="61FAE55E" w14:textId="77777777" w:rsidTr="009A38F0">
        <w:trPr>
          <w:trHeight w:val="150"/>
        </w:trPr>
        <w:tc>
          <w:tcPr>
            <w:tcW w:w="959" w:type="dxa"/>
            <w:gridSpan w:val="3"/>
            <w:tcBorders>
              <w:right w:val="single" w:sz="4" w:space="0" w:color="auto"/>
            </w:tcBorders>
            <w:noWrap/>
            <w:vAlign w:val="center"/>
          </w:tcPr>
          <w:p w14:paraId="13967CF3" w14:textId="77777777" w:rsidR="00705CA4" w:rsidRPr="005F3C22" w:rsidRDefault="00705CA4" w:rsidP="009A38F0">
            <w:pPr>
              <w:spacing w:after="0" w:line="360" w:lineRule="auto"/>
              <w:contextualSpacing/>
              <w:outlineLvl w:val="0"/>
              <w:rPr>
                <w:rFonts w:ascii="Times New Roman" w:hAnsi="Times New Roman"/>
                <w:bCs/>
              </w:rPr>
            </w:pPr>
            <w:r>
              <w:rPr>
                <w:rFonts w:ascii="Times New Roman" w:hAnsi="Times New Roman"/>
                <w:bCs/>
              </w:rPr>
              <w:t>7</w:t>
            </w:r>
          </w:p>
        </w:tc>
        <w:tc>
          <w:tcPr>
            <w:tcW w:w="3413" w:type="dxa"/>
            <w:gridSpan w:val="5"/>
            <w:tcBorders>
              <w:left w:val="single" w:sz="4" w:space="0" w:color="auto"/>
              <w:right w:val="single" w:sz="4" w:space="0" w:color="auto"/>
            </w:tcBorders>
            <w:vAlign w:val="center"/>
          </w:tcPr>
          <w:p w14:paraId="0F44360B" w14:textId="77777777" w:rsidR="00705CA4" w:rsidRPr="005F3C22" w:rsidRDefault="00705CA4" w:rsidP="009A38F0">
            <w:pPr>
              <w:spacing w:after="0" w:line="240" w:lineRule="auto"/>
              <w:contextualSpacing/>
              <w:rPr>
                <w:rFonts w:ascii="Times New Roman" w:hAnsi="Times New Roman"/>
              </w:rPr>
            </w:pPr>
            <w:r w:rsidRPr="005F3C22">
              <w:rPr>
                <w:rFonts w:ascii="Times New Roman" w:hAnsi="Times New Roman"/>
              </w:rPr>
              <w:t>Chi họp hội đồng đánh giá, nghiệm thu cấp cơ sở</w:t>
            </w:r>
          </w:p>
        </w:tc>
        <w:tc>
          <w:tcPr>
            <w:tcW w:w="1275" w:type="dxa"/>
            <w:gridSpan w:val="4"/>
            <w:tcBorders>
              <w:left w:val="single" w:sz="4" w:space="0" w:color="auto"/>
              <w:right w:val="single" w:sz="4" w:space="0" w:color="auto"/>
            </w:tcBorders>
            <w:vAlign w:val="center"/>
          </w:tcPr>
          <w:p w14:paraId="46DA0D93" w14:textId="77777777" w:rsidR="00705CA4" w:rsidRPr="005F3C22" w:rsidRDefault="00705CA4" w:rsidP="009A38F0">
            <w:pPr>
              <w:spacing w:after="0" w:line="360" w:lineRule="auto"/>
              <w:contextualSpacing/>
              <w:outlineLvl w:val="0"/>
              <w:rPr>
                <w:rFonts w:ascii="Times New Roman" w:hAnsi="Times New Roman"/>
                <w:b/>
                <w:bCs/>
              </w:rPr>
            </w:pPr>
          </w:p>
        </w:tc>
        <w:tc>
          <w:tcPr>
            <w:tcW w:w="1418" w:type="dxa"/>
            <w:gridSpan w:val="2"/>
            <w:tcBorders>
              <w:left w:val="single" w:sz="4" w:space="0" w:color="auto"/>
              <w:right w:val="single" w:sz="4" w:space="0" w:color="auto"/>
            </w:tcBorders>
            <w:vAlign w:val="center"/>
          </w:tcPr>
          <w:p w14:paraId="3647A87B" w14:textId="5C84B308" w:rsidR="00705CA4" w:rsidRPr="005F3C22" w:rsidRDefault="00D83FD4" w:rsidP="009A38F0">
            <w:pPr>
              <w:spacing w:after="0" w:line="360" w:lineRule="auto"/>
              <w:contextualSpacing/>
              <w:outlineLvl w:val="0"/>
              <w:rPr>
                <w:rFonts w:ascii="Times New Roman" w:hAnsi="Times New Roman"/>
                <w:b/>
                <w:bCs/>
              </w:rPr>
            </w:pPr>
            <w:r>
              <w:rPr>
                <w:rFonts w:ascii="Times New Roman" w:hAnsi="Times New Roman"/>
                <w:b/>
                <w:bCs/>
              </w:rPr>
              <w:t>2.000.000</w:t>
            </w:r>
          </w:p>
        </w:tc>
        <w:tc>
          <w:tcPr>
            <w:tcW w:w="1701" w:type="dxa"/>
            <w:gridSpan w:val="4"/>
            <w:tcBorders>
              <w:left w:val="single" w:sz="4" w:space="0" w:color="auto"/>
              <w:right w:val="single" w:sz="4" w:space="0" w:color="auto"/>
            </w:tcBorders>
          </w:tcPr>
          <w:p w14:paraId="7617359F" w14:textId="77777777" w:rsidR="00705CA4" w:rsidRPr="005F3C22" w:rsidRDefault="00705CA4" w:rsidP="00E96ECE">
            <w:pPr>
              <w:spacing w:after="0" w:line="360" w:lineRule="auto"/>
              <w:contextualSpacing/>
              <w:jc w:val="both"/>
              <w:outlineLvl w:val="0"/>
              <w:rPr>
                <w:rFonts w:ascii="Times New Roman" w:hAnsi="Times New Roman"/>
                <w:b/>
                <w:bCs/>
              </w:rPr>
            </w:pPr>
          </w:p>
        </w:tc>
        <w:tc>
          <w:tcPr>
            <w:tcW w:w="805" w:type="dxa"/>
            <w:gridSpan w:val="2"/>
            <w:tcBorders>
              <w:left w:val="single" w:sz="4" w:space="0" w:color="auto"/>
              <w:right w:val="single" w:sz="4" w:space="0" w:color="auto"/>
            </w:tcBorders>
          </w:tcPr>
          <w:p w14:paraId="737104C7" w14:textId="77777777" w:rsidR="00705CA4" w:rsidRPr="005F3C22" w:rsidRDefault="00705CA4" w:rsidP="00E96ECE">
            <w:pPr>
              <w:spacing w:after="0" w:line="360" w:lineRule="auto"/>
              <w:contextualSpacing/>
              <w:jc w:val="both"/>
              <w:outlineLvl w:val="0"/>
              <w:rPr>
                <w:rFonts w:ascii="Times New Roman" w:hAnsi="Times New Roman"/>
                <w:b/>
                <w:bCs/>
              </w:rPr>
            </w:pPr>
          </w:p>
        </w:tc>
        <w:tc>
          <w:tcPr>
            <w:tcW w:w="795" w:type="dxa"/>
            <w:tcBorders>
              <w:left w:val="single" w:sz="4" w:space="0" w:color="auto"/>
            </w:tcBorders>
          </w:tcPr>
          <w:p w14:paraId="51D13569" w14:textId="77777777" w:rsidR="00705CA4" w:rsidRPr="005F3C22" w:rsidRDefault="00705CA4" w:rsidP="00E96ECE">
            <w:pPr>
              <w:spacing w:after="0" w:line="360" w:lineRule="auto"/>
              <w:contextualSpacing/>
              <w:jc w:val="both"/>
              <w:outlineLvl w:val="0"/>
              <w:rPr>
                <w:rFonts w:ascii="Times New Roman" w:hAnsi="Times New Roman"/>
                <w:b/>
                <w:bCs/>
              </w:rPr>
            </w:pPr>
          </w:p>
        </w:tc>
      </w:tr>
      <w:tr w:rsidR="00705CA4" w14:paraId="0A39487B" w14:textId="77777777" w:rsidTr="009A38F0">
        <w:trPr>
          <w:trHeight w:val="150"/>
        </w:trPr>
        <w:tc>
          <w:tcPr>
            <w:tcW w:w="959" w:type="dxa"/>
            <w:gridSpan w:val="3"/>
            <w:tcBorders>
              <w:right w:val="single" w:sz="4" w:space="0" w:color="auto"/>
            </w:tcBorders>
            <w:noWrap/>
            <w:vAlign w:val="center"/>
          </w:tcPr>
          <w:p w14:paraId="713E3A63" w14:textId="77777777" w:rsidR="00705CA4" w:rsidRPr="005F3C22" w:rsidRDefault="00705CA4" w:rsidP="009A38F0">
            <w:pPr>
              <w:spacing w:after="0" w:line="360" w:lineRule="auto"/>
              <w:contextualSpacing/>
              <w:outlineLvl w:val="0"/>
              <w:rPr>
                <w:rFonts w:ascii="Times New Roman" w:hAnsi="Times New Roman"/>
                <w:bCs/>
              </w:rPr>
            </w:pPr>
            <w:r>
              <w:rPr>
                <w:rFonts w:ascii="Times New Roman" w:hAnsi="Times New Roman"/>
                <w:bCs/>
              </w:rPr>
              <w:t>8</w:t>
            </w:r>
          </w:p>
        </w:tc>
        <w:tc>
          <w:tcPr>
            <w:tcW w:w="3413" w:type="dxa"/>
            <w:gridSpan w:val="5"/>
            <w:tcBorders>
              <w:left w:val="single" w:sz="4" w:space="0" w:color="auto"/>
              <w:right w:val="single" w:sz="4" w:space="0" w:color="auto"/>
            </w:tcBorders>
            <w:vAlign w:val="center"/>
          </w:tcPr>
          <w:p w14:paraId="7B52CFBD" w14:textId="77777777" w:rsidR="00705CA4" w:rsidRPr="005F3C22" w:rsidRDefault="00705CA4" w:rsidP="009A38F0">
            <w:pPr>
              <w:spacing w:after="0" w:line="360" w:lineRule="auto"/>
              <w:contextualSpacing/>
              <w:rPr>
                <w:rFonts w:ascii="Times New Roman" w:hAnsi="Times New Roman"/>
              </w:rPr>
            </w:pPr>
            <w:r w:rsidRPr="005F3C22">
              <w:rPr>
                <w:rFonts w:ascii="Times New Roman" w:hAnsi="Times New Roman"/>
              </w:rPr>
              <w:t>Chi quản lý chung</w:t>
            </w:r>
          </w:p>
        </w:tc>
        <w:tc>
          <w:tcPr>
            <w:tcW w:w="1275" w:type="dxa"/>
            <w:gridSpan w:val="4"/>
            <w:tcBorders>
              <w:left w:val="single" w:sz="4" w:space="0" w:color="auto"/>
              <w:right w:val="single" w:sz="4" w:space="0" w:color="auto"/>
            </w:tcBorders>
            <w:vAlign w:val="center"/>
          </w:tcPr>
          <w:p w14:paraId="32F87587" w14:textId="77777777" w:rsidR="00705CA4" w:rsidRPr="005F3C22" w:rsidRDefault="00705CA4" w:rsidP="009A38F0">
            <w:pPr>
              <w:spacing w:after="0" w:line="360" w:lineRule="auto"/>
              <w:contextualSpacing/>
              <w:outlineLvl w:val="0"/>
              <w:rPr>
                <w:rFonts w:ascii="Times New Roman" w:hAnsi="Times New Roman"/>
                <w:b/>
                <w:bCs/>
              </w:rPr>
            </w:pPr>
          </w:p>
        </w:tc>
        <w:tc>
          <w:tcPr>
            <w:tcW w:w="1418" w:type="dxa"/>
            <w:gridSpan w:val="2"/>
            <w:tcBorders>
              <w:left w:val="single" w:sz="4" w:space="0" w:color="auto"/>
              <w:right w:val="single" w:sz="4" w:space="0" w:color="auto"/>
            </w:tcBorders>
            <w:vAlign w:val="center"/>
          </w:tcPr>
          <w:p w14:paraId="00C19D3B" w14:textId="426472C1" w:rsidR="00705CA4" w:rsidRPr="005F3C22" w:rsidRDefault="009A38F0" w:rsidP="009A38F0">
            <w:pPr>
              <w:spacing w:after="0" w:line="360" w:lineRule="auto"/>
              <w:contextualSpacing/>
              <w:outlineLvl w:val="0"/>
              <w:rPr>
                <w:rFonts w:ascii="Times New Roman" w:hAnsi="Times New Roman"/>
                <w:b/>
                <w:bCs/>
              </w:rPr>
            </w:pPr>
            <w:r>
              <w:rPr>
                <w:rFonts w:ascii="Times New Roman" w:hAnsi="Times New Roman"/>
                <w:b/>
                <w:bCs/>
              </w:rPr>
              <w:t>1.50</w:t>
            </w:r>
            <w:r w:rsidR="00F2015D">
              <w:rPr>
                <w:rFonts w:ascii="Times New Roman" w:hAnsi="Times New Roman"/>
                <w:b/>
                <w:bCs/>
              </w:rPr>
              <w:t>0.000</w:t>
            </w:r>
          </w:p>
        </w:tc>
        <w:tc>
          <w:tcPr>
            <w:tcW w:w="1701" w:type="dxa"/>
            <w:gridSpan w:val="4"/>
            <w:tcBorders>
              <w:left w:val="single" w:sz="4" w:space="0" w:color="auto"/>
              <w:right w:val="single" w:sz="4" w:space="0" w:color="auto"/>
            </w:tcBorders>
          </w:tcPr>
          <w:p w14:paraId="1EB9841A" w14:textId="77777777" w:rsidR="00705CA4" w:rsidRPr="005F3C22" w:rsidRDefault="00705CA4" w:rsidP="00E96ECE">
            <w:pPr>
              <w:spacing w:after="0" w:line="360" w:lineRule="auto"/>
              <w:contextualSpacing/>
              <w:jc w:val="both"/>
              <w:outlineLvl w:val="0"/>
              <w:rPr>
                <w:rFonts w:ascii="Times New Roman" w:hAnsi="Times New Roman"/>
                <w:b/>
                <w:bCs/>
              </w:rPr>
            </w:pPr>
          </w:p>
        </w:tc>
        <w:tc>
          <w:tcPr>
            <w:tcW w:w="805" w:type="dxa"/>
            <w:gridSpan w:val="2"/>
            <w:tcBorders>
              <w:left w:val="single" w:sz="4" w:space="0" w:color="auto"/>
              <w:right w:val="single" w:sz="4" w:space="0" w:color="auto"/>
            </w:tcBorders>
          </w:tcPr>
          <w:p w14:paraId="4E0D9E9B" w14:textId="77777777" w:rsidR="00705CA4" w:rsidRPr="005F3C22" w:rsidRDefault="00705CA4" w:rsidP="00E96ECE">
            <w:pPr>
              <w:spacing w:after="0" w:line="360" w:lineRule="auto"/>
              <w:contextualSpacing/>
              <w:jc w:val="both"/>
              <w:outlineLvl w:val="0"/>
              <w:rPr>
                <w:rFonts w:ascii="Times New Roman" w:hAnsi="Times New Roman"/>
                <w:b/>
                <w:bCs/>
              </w:rPr>
            </w:pPr>
          </w:p>
        </w:tc>
        <w:tc>
          <w:tcPr>
            <w:tcW w:w="795" w:type="dxa"/>
            <w:tcBorders>
              <w:left w:val="single" w:sz="4" w:space="0" w:color="auto"/>
            </w:tcBorders>
          </w:tcPr>
          <w:p w14:paraId="7B8A7862" w14:textId="77777777" w:rsidR="00705CA4" w:rsidRPr="005F3C22" w:rsidRDefault="00705CA4" w:rsidP="00E96ECE">
            <w:pPr>
              <w:spacing w:after="0" w:line="360" w:lineRule="auto"/>
              <w:contextualSpacing/>
              <w:jc w:val="both"/>
              <w:outlineLvl w:val="0"/>
              <w:rPr>
                <w:rFonts w:ascii="Times New Roman" w:hAnsi="Times New Roman"/>
                <w:b/>
                <w:bCs/>
              </w:rPr>
            </w:pPr>
          </w:p>
        </w:tc>
      </w:tr>
      <w:tr w:rsidR="00705CA4" w14:paraId="62CF3B33" w14:textId="77777777" w:rsidTr="009A38F0">
        <w:trPr>
          <w:trHeight w:val="150"/>
        </w:trPr>
        <w:tc>
          <w:tcPr>
            <w:tcW w:w="959" w:type="dxa"/>
            <w:gridSpan w:val="3"/>
            <w:tcBorders>
              <w:bottom w:val="single" w:sz="4" w:space="0" w:color="000000"/>
              <w:right w:val="single" w:sz="4" w:space="0" w:color="auto"/>
            </w:tcBorders>
            <w:noWrap/>
            <w:vAlign w:val="center"/>
          </w:tcPr>
          <w:p w14:paraId="529E5A58" w14:textId="77777777" w:rsidR="00705CA4" w:rsidRDefault="00705CA4" w:rsidP="009A38F0">
            <w:pPr>
              <w:spacing w:after="0" w:line="360" w:lineRule="auto"/>
              <w:contextualSpacing/>
              <w:outlineLvl w:val="0"/>
              <w:rPr>
                <w:rFonts w:ascii="Times New Roman" w:hAnsi="Times New Roman"/>
                <w:bCs/>
              </w:rPr>
            </w:pPr>
            <w:r>
              <w:rPr>
                <w:rFonts w:ascii="Times New Roman" w:hAnsi="Times New Roman"/>
                <w:bCs/>
              </w:rPr>
              <w:t>9</w:t>
            </w:r>
          </w:p>
        </w:tc>
        <w:tc>
          <w:tcPr>
            <w:tcW w:w="3413" w:type="dxa"/>
            <w:gridSpan w:val="5"/>
            <w:tcBorders>
              <w:left w:val="single" w:sz="4" w:space="0" w:color="auto"/>
              <w:bottom w:val="single" w:sz="4" w:space="0" w:color="000000"/>
              <w:right w:val="single" w:sz="4" w:space="0" w:color="auto"/>
            </w:tcBorders>
            <w:vAlign w:val="center"/>
          </w:tcPr>
          <w:p w14:paraId="1FFCBCA2" w14:textId="77777777" w:rsidR="00705CA4" w:rsidRPr="005F3C22" w:rsidRDefault="00705CA4" w:rsidP="009A38F0">
            <w:pPr>
              <w:spacing w:after="0" w:line="360" w:lineRule="auto"/>
              <w:contextualSpacing/>
              <w:rPr>
                <w:rFonts w:ascii="Times New Roman" w:hAnsi="Times New Roman"/>
              </w:rPr>
            </w:pPr>
            <w:r>
              <w:rPr>
                <w:rFonts w:ascii="Times New Roman" w:hAnsi="Times New Roman"/>
              </w:rPr>
              <w:t>Chi khác</w:t>
            </w:r>
          </w:p>
        </w:tc>
        <w:tc>
          <w:tcPr>
            <w:tcW w:w="1275" w:type="dxa"/>
            <w:gridSpan w:val="4"/>
            <w:tcBorders>
              <w:left w:val="single" w:sz="4" w:space="0" w:color="auto"/>
              <w:bottom w:val="single" w:sz="4" w:space="0" w:color="000000"/>
              <w:right w:val="single" w:sz="4" w:space="0" w:color="auto"/>
            </w:tcBorders>
            <w:vAlign w:val="center"/>
          </w:tcPr>
          <w:p w14:paraId="3DDD6473" w14:textId="77777777" w:rsidR="00705CA4" w:rsidRPr="005F3C22" w:rsidRDefault="00705CA4" w:rsidP="009A38F0">
            <w:pPr>
              <w:spacing w:after="0" w:line="360" w:lineRule="auto"/>
              <w:contextualSpacing/>
              <w:outlineLvl w:val="0"/>
              <w:rPr>
                <w:rFonts w:ascii="Times New Roman" w:hAnsi="Times New Roman"/>
                <w:b/>
                <w:bCs/>
              </w:rPr>
            </w:pPr>
          </w:p>
        </w:tc>
        <w:tc>
          <w:tcPr>
            <w:tcW w:w="1418" w:type="dxa"/>
            <w:gridSpan w:val="2"/>
            <w:tcBorders>
              <w:left w:val="single" w:sz="4" w:space="0" w:color="auto"/>
              <w:bottom w:val="single" w:sz="4" w:space="0" w:color="000000"/>
              <w:right w:val="single" w:sz="4" w:space="0" w:color="auto"/>
            </w:tcBorders>
            <w:vAlign w:val="center"/>
          </w:tcPr>
          <w:p w14:paraId="71636232" w14:textId="77777777" w:rsidR="00705CA4" w:rsidRPr="005F3C22" w:rsidRDefault="00705CA4" w:rsidP="009A38F0">
            <w:pPr>
              <w:spacing w:after="0" w:line="360" w:lineRule="auto"/>
              <w:contextualSpacing/>
              <w:outlineLvl w:val="0"/>
              <w:rPr>
                <w:rFonts w:ascii="Times New Roman" w:hAnsi="Times New Roman"/>
                <w:b/>
                <w:bCs/>
              </w:rPr>
            </w:pPr>
          </w:p>
        </w:tc>
        <w:tc>
          <w:tcPr>
            <w:tcW w:w="1701" w:type="dxa"/>
            <w:gridSpan w:val="4"/>
            <w:tcBorders>
              <w:left w:val="single" w:sz="4" w:space="0" w:color="auto"/>
              <w:bottom w:val="single" w:sz="4" w:space="0" w:color="000000"/>
              <w:right w:val="single" w:sz="4" w:space="0" w:color="auto"/>
            </w:tcBorders>
          </w:tcPr>
          <w:p w14:paraId="0CBB10E1" w14:textId="77777777" w:rsidR="00705CA4" w:rsidRPr="005F3C22" w:rsidRDefault="00705CA4" w:rsidP="00E96ECE">
            <w:pPr>
              <w:spacing w:after="0" w:line="360" w:lineRule="auto"/>
              <w:contextualSpacing/>
              <w:jc w:val="both"/>
              <w:outlineLvl w:val="0"/>
              <w:rPr>
                <w:rFonts w:ascii="Times New Roman" w:hAnsi="Times New Roman"/>
                <w:b/>
                <w:bCs/>
              </w:rPr>
            </w:pPr>
          </w:p>
        </w:tc>
        <w:tc>
          <w:tcPr>
            <w:tcW w:w="805" w:type="dxa"/>
            <w:gridSpan w:val="2"/>
            <w:tcBorders>
              <w:left w:val="single" w:sz="4" w:space="0" w:color="auto"/>
              <w:bottom w:val="single" w:sz="4" w:space="0" w:color="000000"/>
              <w:right w:val="single" w:sz="4" w:space="0" w:color="auto"/>
            </w:tcBorders>
          </w:tcPr>
          <w:p w14:paraId="7F832CD3" w14:textId="77777777" w:rsidR="00705CA4" w:rsidRPr="005F3C22" w:rsidRDefault="00705CA4" w:rsidP="00E96ECE">
            <w:pPr>
              <w:spacing w:after="0" w:line="360" w:lineRule="auto"/>
              <w:contextualSpacing/>
              <w:jc w:val="both"/>
              <w:outlineLvl w:val="0"/>
              <w:rPr>
                <w:rFonts w:ascii="Times New Roman" w:hAnsi="Times New Roman"/>
                <w:b/>
                <w:bCs/>
              </w:rPr>
            </w:pPr>
          </w:p>
        </w:tc>
        <w:tc>
          <w:tcPr>
            <w:tcW w:w="795" w:type="dxa"/>
            <w:tcBorders>
              <w:left w:val="single" w:sz="4" w:space="0" w:color="auto"/>
              <w:bottom w:val="single" w:sz="4" w:space="0" w:color="000000"/>
            </w:tcBorders>
          </w:tcPr>
          <w:p w14:paraId="665B977B" w14:textId="77777777" w:rsidR="00705CA4" w:rsidRPr="005F3C22" w:rsidRDefault="00705CA4" w:rsidP="00E96ECE">
            <w:pPr>
              <w:spacing w:after="0" w:line="360" w:lineRule="auto"/>
              <w:contextualSpacing/>
              <w:jc w:val="both"/>
              <w:outlineLvl w:val="0"/>
              <w:rPr>
                <w:rFonts w:ascii="Times New Roman" w:hAnsi="Times New Roman"/>
                <w:b/>
                <w:bCs/>
              </w:rPr>
            </w:pPr>
          </w:p>
        </w:tc>
      </w:tr>
      <w:tr w:rsidR="00705CA4" w14:paraId="7E8DB3AE" w14:textId="77777777" w:rsidTr="009A38F0">
        <w:trPr>
          <w:trHeight w:val="150"/>
        </w:trPr>
        <w:tc>
          <w:tcPr>
            <w:tcW w:w="959" w:type="dxa"/>
            <w:gridSpan w:val="3"/>
            <w:tcBorders>
              <w:top w:val="single" w:sz="4" w:space="0" w:color="000000"/>
              <w:left w:val="single" w:sz="4" w:space="0" w:color="auto"/>
              <w:bottom w:val="single" w:sz="4" w:space="0" w:color="000000"/>
              <w:right w:val="single" w:sz="4" w:space="0" w:color="auto"/>
            </w:tcBorders>
            <w:noWrap/>
            <w:vAlign w:val="center"/>
          </w:tcPr>
          <w:p w14:paraId="431EF47C" w14:textId="77777777" w:rsidR="00705CA4" w:rsidRPr="005F3C22" w:rsidRDefault="00705CA4" w:rsidP="009A38F0">
            <w:pPr>
              <w:spacing w:after="0" w:line="360" w:lineRule="auto"/>
              <w:contextualSpacing/>
              <w:outlineLvl w:val="0"/>
              <w:rPr>
                <w:rFonts w:ascii="Times New Roman" w:hAnsi="Times New Roman"/>
                <w:bCs/>
              </w:rPr>
            </w:pPr>
          </w:p>
        </w:tc>
        <w:tc>
          <w:tcPr>
            <w:tcW w:w="3413" w:type="dxa"/>
            <w:gridSpan w:val="5"/>
            <w:tcBorders>
              <w:top w:val="single" w:sz="4" w:space="0" w:color="000000"/>
              <w:left w:val="single" w:sz="4" w:space="0" w:color="auto"/>
              <w:bottom w:val="single" w:sz="4" w:space="0" w:color="000000"/>
              <w:right w:val="single" w:sz="4" w:space="0" w:color="auto"/>
            </w:tcBorders>
            <w:vAlign w:val="center"/>
          </w:tcPr>
          <w:p w14:paraId="1596148A" w14:textId="77777777" w:rsidR="00705CA4" w:rsidRPr="009A38F0" w:rsidRDefault="00705CA4" w:rsidP="009A38F0">
            <w:pPr>
              <w:spacing w:after="0" w:line="360" w:lineRule="auto"/>
              <w:contextualSpacing/>
              <w:rPr>
                <w:rFonts w:ascii="Times New Roman" w:hAnsi="Times New Roman"/>
                <w:b/>
              </w:rPr>
            </w:pPr>
            <w:r w:rsidRPr="009A38F0">
              <w:rPr>
                <w:rFonts w:ascii="Times New Roman" w:hAnsi="Times New Roman"/>
                <w:b/>
              </w:rPr>
              <w:t>Tổng cộng</w:t>
            </w:r>
          </w:p>
        </w:tc>
        <w:tc>
          <w:tcPr>
            <w:tcW w:w="1275" w:type="dxa"/>
            <w:gridSpan w:val="4"/>
            <w:tcBorders>
              <w:top w:val="single" w:sz="4" w:space="0" w:color="000000"/>
              <w:left w:val="single" w:sz="4" w:space="0" w:color="auto"/>
              <w:bottom w:val="single" w:sz="4" w:space="0" w:color="000000"/>
              <w:right w:val="single" w:sz="4" w:space="0" w:color="auto"/>
            </w:tcBorders>
            <w:vAlign w:val="center"/>
          </w:tcPr>
          <w:p w14:paraId="399E9D4B" w14:textId="77777777" w:rsidR="00705CA4" w:rsidRPr="005F3C22" w:rsidRDefault="00705CA4" w:rsidP="009A38F0">
            <w:pPr>
              <w:spacing w:after="0" w:line="360" w:lineRule="auto"/>
              <w:contextualSpacing/>
              <w:outlineLvl w:val="0"/>
              <w:rPr>
                <w:rFonts w:ascii="Times New Roman" w:hAnsi="Times New Roman"/>
                <w:b/>
                <w:bCs/>
              </w:rPr>
            </w:pPr>
          </w:p>
        </w:tc>
        <w:tc>
          <w:tcPr>
            <w:tcW w:w="1418" w:type="dxa"/>
            <w:gridSpan w:val="2"/>
            <w:tcBorders>
              <w:top w:val="single" w:sz="4" w:space="0" w:color="000000"/>
              <w:left w:val="single" w:sz="4" w:space="0" w:color="auto"/>
              <w:bottom w:val="single" w:sz="4" w:space="0" w:color="000000"/>
              <w:right w:val="single" w:sz="4" w:space="0" w:color="auto"/>
            </w:tcBorders>
            <w:vAlign w:val="center"/>
          </w:tcPr>
          <w:p w14:paraId="150511B4" w14:textId="52F8910B" w:rsidR="00705CA4" w:rsidRPr="005F3C22" w:rsidRDefault="009A38F0" w:rsidP="009A38F0">
            <w:pPr>
              <w:spacing w:after="0" w:line="360" w:lineRule="auto"/>
              <w:contextualSpacing/>
              <w:outlineLvl w:val="0"/>
              <w:rPr>
                <w:rFonts w:ascii="Times New Roman" w:hAnsi="Times New Roman"/>
                <w:b/>
                <w:bCs/>
              </w:rPr>
            </w:pPr>
            <w:r w:rsidRPr="008E3A04">
              <w:rPr>
                <w:rFonts w:ascii="Times New Roman" w:hAnsi="Times New Roman"/>
                <w:b/>
                <w:bCs/>
                <w:highlight w:val="yellow"/>
              </w:rPr>
              <w:t>30</w:t>
            </w:r>
            <w:r w:rsidR="00F2015D" w:rsidRPr="008E3A04">
              <w:rPr>
                <w:rFonts w:ascii="Times New Roman" w:hAnsi="Times New Roman"/>
                <w:b/>
                <w:bCs/>
                <w:highlight w:val="yellow"/>
              </w:rPr>
              <w:t>.000.000</w:t>
            </w:r>
          </w:p>
        </w:tc>
        <w:tc>
          <w:tcPr>
            <w:tcW w:w="1701" w:type="dxa"/>
            <w:gridSpan w:val="4"/>
            <w:tcBorders>
              <w:top w:val="single" w:sz="4" w:space="0" w:color="000000"/>
              <w:left w:val="single" w:sz="4" w:space="0" w:color="auto"/>
              <w:bottom w:val="single" w:sz="4" w:space="0" w:color="000000"/>
              <w:right w:val="single" w:sz="4" w:space="0" w:color="auto"/>
            </w:tcBorders>
          </w:tcPr>
          <w:p w14:paraId="7E84D67E" w14:textId="77777777" w:rsidR="00705CA4" w:rsidRPr="005F3C22" w:rsidRDefault="00705CA4" w:rsidP="00E96ECE">
            <w:pPr>
              <w:spacing w:after="0" w:line="360" w:lineRule="auto"/>
              <w:contextualSpacing/>
              <w:jc w:val="both"/>
              <w:outlineLvl w:val="0"/>
              <w:rPr>
                <w:rFonts w:ascii="Times New Roman" w:hAnsi="Times New Roman"/>
                <w:b/>
                <w:bCs/>
              </w:rPr>
            </w:pPr>
          </w:p>
        </w:tc>
        <w:tc>
          <w:tcPr>
            <w:tcW w:w="805" w:type="dxa"/>
            <w:gridSpan w:val="2"/>
            <w:tcBorders>
              <w:top w:val="single" w:sz="4" w:space="0" w:color="000000"/>
              <w:left w:val="single" w:sz="4" w:space="0" w:color="auto"/>
              <w:bottom w:val="single" w:sz="4" w:space="0" w:color="000000"/>
              <w:right w:val="single" w:sz="4" w:space="0" w:color="auto"/>
            </w:tcBorders>
          </w:tcPr>
          <w:p w14:paraId="49259124" w14:textId="77777777" w:rsidR="00705CA4" w:rsidRPr="005F3C22" w:rsidRDefault="00705CA4" w:rsidP="00E96ECE">
            <w:pPr>
              <w:spacing w:after="0" w:line="360" w:lineRule="auto"/>
              <w:contextualSpacing/>
              <w:jc w:val="both"/>
              <w:outlineLvl w:val="0"/>
              <w:rPr>
                <w:rFonts w:ascii="Times New Roman" w:hAnsi="Times New Roman"/>
                <w:b/>
                <w:bCs/>
              </w:rPr>
            </w:pPr>
          </w:p>
        </w:tc>
        <w:tc>
          <w:tcPr>
            <w:tcW w:w="795" w:type="dxa"/>
            <w:tcBorders>
              <w:top w:val="single" w:sz="4" w:space="0" w:color="000000"/>
              <w:left w:val="single" w:sz="4" w:space="0" w:color="auto"/>
              <w:bottom w:val="single" w:sz="4" w:space="0" w:color="000000"/>
              <w:right w:val="single" w:sz="4" w:space="0" w:color="auto"/>
            </w:tcBorders>
          </w:tcPr>
          <w:p w14:paraId="413DE52D" w14:textId="77777777" w:rsidR="00705CA4" w:rsidRPr="005F3C22" w:rsidRDefault="00705CA4" w:rsidP="00E96ECE">
            <w:pPr>
              <w:spacing w:after="0" w:line="360" w:lineRule="auto"/>
              <w:contextualSpacing/>
              <w:jc w:val="both"/>
              <w:outlineLvl w:val="0"/>
              <w:rPr>
                <w:rFonts w:ascii="Times New Roman" w:hAnsi="Times New Roman"/>
                <w:b/>
                <w:bCs/>
              </w:rPr>
            </w:pPr>
          </w:p>
        </w:tc>
      </w:tr>
      <w:tr w:rsidR="00705CA4" w14:paraId="7CD8DA98" w14:textId="77777777" w:rsidTr="00D83FD4">
        <w:trPr>
          <w:trHeight w:val="150"/>
        </w:trPr>
        <w:tc>
          <w:tcPr>
            <w:tcW w:w="10366" w:type="dxa"/>
            <w:gridSpan w:val="21"/>
            <w:tcBorders>
              <w:top w:val="single" w:sz="4" w:space="0" w:color="000000"/>
              <w:left w:val="nil"/>
              <w:bottom w:val="nil"/>
              <w:right w:val="nil"/>
            </w:tcBorders>
            <w:noWrap/>
          </w:tcPr>
          <w:p w14:paraId="550A07C4" w14:textId="77777777" w:rsidR="00705CA4" w:rsidRPr="00EE415D" w:rsidRDefault="00705CA4" w:rsidP="00A92974">
            <w:pPr>
              <w:spacing w:before="120" w:after="0" w:line="264" w:lineRule="auto"/>
              <w:contextualSpacing/>
              <w:jc w:val="both"/>
              <w:rPr>
                <w:rFonts w:ascii="Times New Roman" w:hAnsi="Times New Roman"/>
                <w:b/>
                <w:bCs/>
                <w:sz w:val="24"/>
                <w:szCs w:val="24"/>
              </w:rPr>
            </w:pPr>
            <w:r w:rsidRPr="00DC3487">
              <w:rPr>
                <w:rFonts w:ascii="Times New Roman" w:hAnsi="Times New Roman"/>
              </w:rPr>
              <w:t>(</w:t>
            </w:r>
            <w:r w:rsidRPr="00DC3487">
              <w:rPr>
                <w:rFonts w:ascii="Times New Roman" w:hAnsi="Times New Roman"/>
                <w:i/>
              </w:rPr>
              <w:t xml:space="preserve">Dự toán chi tiết các mục chi kèm theo và xác nhận của </w:t>
            </w:r>
            <w:r>
              <w:rPr>
                <w:rFonts w:ascii="Times New Roman" w:hAnsi="Times New Roman"/>
                <w:i/>
              </w:rPr>
              <w:t>đơn vị</w:t>
            </w:r>
            <w:r w:rsidRPr="00DC3487">
              <w:rPr>
                <w:rFonts w:ascii="Times New Roman" w:hAnsi="Times New Roman"/>
                <w:i/>
              </w:rPr>
              <w:t xml:space="preserve"> chủ trì).</w:t>
            </w:r>
          </w:p>
        </w:tc>
      </w:tr>
    </w:tbl>
    <w:p w14:paraId="09BC1041" w14:textId="68291B0D" w:rsidR="00FD09E6" w:rsidRDefault="00FD09E6" w:rsidP="00FD09E6"/>
    <w:tbl>
      <w:tblPr>
        <w:tblW w:w="10212" w:type="dxa"/>
        <w:tblInd w:w="-436" w:type="dxa"/>
        <w:tblLayout w:type="fixed"/>
        <w:tblLook w:val="01E0" w:firstRow="1" w:lastRow="1" w:firstColumn="1" w:lastColumn="1" w:noHBand="0" w:noVBand="0"/>
      </w:tblPr>
      <w:tblGrid>
        <w:gridCol w:w="5165"/>
        <w:gridCol w:w="5047"/>
      </w:tblGrid>
      <w:tr w:rsidR="00FD09E6" w:rsidRPr="00DC3487" w14:paraId="638EA5F6" w14:textId="77777777" w:rsidTr="00A92974">
        <w:trPr>
          <w:trHeight w:val="1479"/>
        </w:trPr>
        <w:tc>
          <w:tcPr>
            <w:tcW w:w="4857" w:type="dxa"/>
          </w:tcPr>
          <w:p w14:paraId="68CBCBCD" w14:textId="77777777" w:rsidR="00FD09E6" w:rsidRPr="00DC3487" w:rsidRDefault="00FD09E6" w:rsidP="00A92974">
            <w:pPr>
              <w:spacing w:after="0" w:line="240" w:lineRule="auto"/>
              <w:contextualSpacing/>
              <w:jc w:val="center"/>
              <w:rPr>
                <w:rFonts w:ascii="Times New Roman" w:hAnsi="Times New Roman"/>
                <w:i/>
                <w:sz w:val="26"/>
                <w:szCs w:val="26"/>
              </w:rPr>
            </w:pPr>
            <w:r w:rsidRPr="00DC3487">
              <w:rPr>
                <w:rFonts w:ascii="Times New Roman" w:hAnsi="Times New Roman"/>
                <w:i/>
                <w:sz w:val="26"/>
                <w:szCs w:val="26"/>
              </w:rPr>
              <w:t>Ngày…tháng…năm……</w:t>
            </w:r>
          </w:p>
          <w:p w14:paraId="6D565F2C" w14:textId="77777777" w:rsidR="00FD09E6" w:rsidRPr="00DC3487" w:rsidRDefault="00FD09E6" w:rsidP="00A92974">
            <w:pPr>
              <w:spacing w:after="0" w:line="240" w:lineRule="auto"/>
              <w:contextualSpacing/>
              <w:rPr>
                <w:rFonts w:ascii="Times New Roman" w:hAnsi="Times New Roman"/>
                <w:b/>
                <w:sz w:val="26"/>
                <w:szCs w:val="26"/>
              </w:rPr>
            </w:pPr>
            <w:r>
              <w:rPr>
                <w:rFonts w:ascii="Times New Roman" w:hAnsi="Times New Roman"/>
                <w:b/>
                <w:sz w:val="26"/>
                <w:szCs w:val="26"/>
              </w:rPr>
              <w:t xml:space="preserve">                      Đơn vị</w:t>
            </w:r>
            <w:r w:rsidRPr="00DC3487">
              <w:rPr>
                <w:rFonts w:ascii="Times New Roman" w:hAnsi="Times New Roman"/>
                <w:b/>
                <w:sz w:val="26"/>
                <w:szCs w:val="26"/>
              </w:rPr>
              <w:t xml:space="preserve"> chủ trì</w:t>
            </w:r>
          </w:p>
          <w:p w14:paraId="258E03D0" w14:textId="77777777" w:rsidR="00FD09E6" w:rsidRPr="00DC3487" w:rsidRDefault="00FD09E6" w:rsidP="00A92974">
            <w:pPr>
              <w:spacing w:after="0" w:line="240" w:lineRule="auto"/>
              <w:contextualSpacing/>
              <w:jc w:val="center"/>
              <w:rPr>
                <w:rFonts w:ascii="Times New Roman" w:hAnsi="Times New Roman"/>
              </w:rPr>
            </w:pPr>
            <w:r w:rsidRPr="00C533EB">
              <w:rPr>
                <w:rFonts w:ascii="Times New Roman" w:hAnsi="Times New Roman"/>
                <w:i/>
              </w:rPr>
              <w:t>(</w:t>
            </w:r>
            <w:r w:rsidRPr="00DC3487">
              <w:rPr>
                <w:rFonts w:ascii="Times New Roman" w:hAnsi="Times New Roman"/>
                <w:i/>
              </w:rPr>
              <w:t>ký, họ và tên)</w:t>
            </w:r>
          </w:p>
        </w:tc>
        <w:tc>
          <w:tcPr>
            <w:tcW w:w="4746" w:type="dxa"/>
          </w:tcPr>
          <w:p w14:paraId="5434FA88" w14:textId="77777777" w:rsidR="00FD09E6" w:rsidRPr="00DC3487" w:rsidRDefault="00FD09E6" w:rsidP="00A92974">
            <w:pPr>
              <w:spacing w:after="0" w:line="240" w:lineRule="auto"/>
              <w:contextualSpacing/>
              <w:jc w:val="center"/>
              <w:rPr>
                <w:rFonts w:ascii="Times New Roman" w:hAnsi="Times New Roman"/>
                <w:i/>
                <w:sz w:val="26"/>
                <w:szCs w:val="26"/>
              </w:rPr>
            </w:pPr>
            <w:r>
              <w:rPr>
                <w:rFonts w:ascii="Times New Roman" w:hAnsi="Times New Roman"/>
                <w:i/>
                <w:sz w:val="26"/>
                <w:szCs w:val="26"/>
              </w:rPr>
              <w:t xml:space="preserve"> </w:t>
            </w:r>
            <w:r w:rsidRPr="00DC3487">
              <w:rPr>
                <w:rFonts w:ascii="Times New Roman" w:hAnsi="Times New Roman"/>
                <w:i/>
                <w:sz w:val="26"/>
                <w:szCs w:val="26"/>
              </w:rPr>
              <w:t>Ngày…tháng…năm……</w:t>
            </w:r>
          </w:p>
          <w:p w14:paraId="0F7C278C" w14:textId="77777777" w:rsidR="00FD09E6" w:rsidRPr="00DC3487" w:rsidRDefault="00FD09E6" w:rsidP="00A92974">
            <w:pPr>
              <w:spacing w:after="0" w:line="240" w:lineRule="auto"/>
              <w:contextualSpacing/>
              <w:jc w:val="center"/>
              <w:rPr>
                <w:rFonts w:ascii="Times New Roman" w:hAnsi="Times New Roman"/>
                <w:b/>
                <w:sz w:val="26"/>
                <w:szCs w:val="26"/>
              </w:rPr>
            </w:pPr>
            <w:r w:rsidRPr="00DC3487">
              <w:rPr>
                <w:rFonts w:ascii="Times New Roman" w:hAnsi="Times New Roman"/>
                <w:b/>
                <w:sz w:val="26"/>
                <w:szCs w:val="26"/>
              </w:rPr>
              <w:t>Chủ nhiệm đề tài</w:t>
            </w:r>
          </w:p>
          <w:p w14:paraId="2905EE2B" w14:textId="77777777" w:rsidR="00FD09E6" w:rsidRPr="00DC3487" w:rsidRDefault="00FD09E6" w:rsidP="00A92974">
            <w:pPr>
              <w:spacing w:after="0" w:line="240" w:lineRule="auto"/>
              <w:contextualSpacing/>
              <w:jc w:val="center"/>
              <w:rPr>
                <w:rFonts w:ascii="Times New Roman" w:hAnsi="Times New Roman"/>
              </w:rPr>
            </w:pPr>
            <w:r w:rsidRPr="00DC3487">
              <w:rPr>
                <w:rFonts w:ascii="Times New Roman" w:hAnsi="Times New Roman"/>
                <w:i/>
              </w:rPr>
              <w:t>(ký, họ và tên)</w:t>
            </w:r>
          </w:p>
        </w:tc>
      </w:tr>
    </w:tbl>
    <w:p w14:paraId="7281AD00" w14:textId="77777777" w:rsidR="00FD09E6" w:rsidRPr="00DC3487" w:rsidRDefault="00FD09E6" w:rsidP="00FD09E6">
      <w:pPr>
        <w:spacing w:before="120" w:after="0" w:line="264" w:lineRule="auto"/>
        <w:contextualSpacing/>
        <w:jc w:val="center"/>
        <w:rPr>
          <w:rFonts w:ascii="Times New Roman" w:hAnsi="Times New Roman"/>
          <w:i/>
          <w:sz w:val="26"/>
          <w:szCs w:val="26"/>
        </w:rPr>
      </w:pPr>
    </w:p>
    <w:p w14:paraId="73D6C2A5" w14:textId="77777777" w:rsidR="00FD09E6" w:rsidRPr="00DC3487" w:rsidRDefault="00FD09E6" w:rsidP="00FD09E6">
      <w:pPr>
        <w:spacing w:after="0" w:line="240" w:lineRule="auto"/>
        <w:contextualSpacing/>
        <w:jc w:val="center"/>
        <w:rPr>
          <w:rFonts w:ascii="Times New Roman" w:hAnsi="Times New Roman"/>
          <w:sz w:val="26"/>
          <w:szCs w:val="26"/>
        </w:rPr>
      </w:pPr>
      <w:r w:rsidRPr="00DC3487">
        <w:rPr>
          <w:rFonts w:ascii="Times New Roman" w:hAnsi="Times New Roman"/>
          <w:i/>
          <w:sz w:val="26"/>
          <w:szCs w:val="26"/>
        </w:rPr>
        <w:t>Ngày…tháng…năm……</w:t>
      </w:r>
    </w:p>
    <w:p w14:paraId="10F638A5" w14:textId="77777777" w:rsidR="00FD09E6" w:rsidRDefault="00FD09E6" w:rsidP="00FD09E6">
      <w:pPr>
        <w:jc w:val="center"/>
      </w:pPr>
      <w:r>
        <w:rPr>
          <w:rFonts w:ascii="Times New Roman" w:hAnsi="Times New Roman"/>
          <w:b/>
          <w:sz w:val="26"/>
          <w:szCs w:val="26"/>
        </w:rPr>
        <w:t>HIỆU TRƯỞNG</w:t>
      </w:r>
    </w:p>
    <w:p w14:paraId="0BFFA0E3" w14:textId="311EB8E0" w:rsidR="00FD09E6" w:rsidRDefault="00FD09E6" w:rsidP="00FD09E6"/>
    <w:p w14:paraId="02A7488A" w14:textId="66967D78" w:rsidR="005E15FC" w:rsidRDefault="005E15FC" w:rsidP="00FD09E6"/>
    <w:p w14:paraId="36584C4C" w14:textId="7473D912" w:rsidR="005E15FC" w:rsidRDefault="005E15FC" w:rsidP="00FD09E6"/>
    <w:p w14:paraId="1B5B8319" w14:textId="20C11DCA" w:rsidR="005E15FC" w:rsidRDefault="005E15FC" w:rsidP="00FD09E6"/>
    <w:p w14:paraId="2BA0A1B4" w14:textId="4C684FA1" w:rsidR="005E15FC" w:rsidRDefault="005E15FC" w:rsidP="00FD09E6"/>
    <w:p w14:paraId="58C3BA24" w14:textId="67C8CB12" w:rsidR="005E15FC" w:rsidRDefault="005E15FC" w:rsidP="00FD09E6"/>
    <w:p w14:paraId="1D236322" w14:textId="719ED0E9" w:rsidR="005E15FC" w:rsidRDefault="005E15FC" w:rsidP="00FD09E6"/>
    <w:p w14:paraId="74C1785F" w14:textId="3D33CCEC" w:rsidR="005E15FC" w:rsidRDefault="005E15FC" w:rsidP="00FD09E6"/>
    <w:p w14:paraId="07494FAE" w14:textId="228286CD" w:rsidR="005E15FC" w:rsidRDefault="005E15FC" w:rsidP="00FD09E6"/>
    <w:p w14:paraId="047A2FFB" w14:textId="5E8F6AED" w:rsidR="005E15FC" w:rsidRDefault="005E15FC" w:rsidP="00FD09E6"/>
    <w:p w14:paraId="3F05EF86" w14:textId="61C2B0F5" w:rsidR="005E15FC" w:rsidRDefault="005E15FC" w:rsidP="00FD09E6"/>
    <w:p w14:paraId="050B9993" w14:textId="290F4577" w:rsidR="005E15FC" w:rsidRDefault="005E15FC" w:rsidP="00FD09E6"/>
    <w:p w14:paraId="49E8AE63" w14:textId="7E76E2BA" w:rsidR="005E15FC" w:rsidRDefault="005E15FC" w:rsidP="00FD09E6"/>
    <w:p w14:paraId="31E506D0" w14:textId="3A431C2D" w:rsidR="005E15FC" w:rsidRDefault="005E15FC" w:rsidP="00FD09E6"/>
    <w:p w14:paraId="3B9CB02E" w14:textId="051FB9A5" w:rsidR="005E15FC" w:rsidRDefault="005E15FC" w:rsidP="00FD09E6"/>
    <w:tbl>
      <w:tblPr>
        <w:tblW w:w="10150" w:type="dxa"/>
        <w:jc w:val="center"/>
        <w:tblLook w:val="04A0" w:firstRow="1" w:lastRow="0" w:firstColumn="1" w:lastColumn="0" w:noHBand="0" w:noVBand="1"/>
      </w:tblPr>
      <w:tblGrid>
        <w:gridCol w:w="431"/>
        <w:gridCol w:w="1361"/>
        <w:gridCol w:w="1460"/>
        <w:gridCol w:w="2045"/>
        <w:gridCol w:w="890"/>
        <w:gridCol w:w="1063"/>
        <w:gridCol w:w="1216"/>
        <w:gridCol w:w="1276"/>
        <w:gridCol w:w="645"/>
      </w:tblGrid>
      <w:tr w:rsidR="005E15FC" w:rsidRPr="005E15FC" w14:paraId="587E965F" w14:textId="77777777" w:rsidTr="005E15FC">
        <w:trPr>
          <w:trHeight w:val="405"/>
          <w:jc w:val="center"/>
        </w:trPr>
        <w:tc>
          <w:tcPr>
            <w:tcW w:w="10150" w:type="dxa"/>
            <w:gridSpan w:val="9"/>
            <w:tcBorders>
              <w:top w:val="nil"/>
              <w:left w:val="nil"/>
              <w:bottom w:val="nil"/>
              <w:right w:val="nil"/>
            </w:tcBorders>
            <w:shd w:val="clear" w:color="auto" w:fill="auto"/>
            <w:noWrap/>
            <w:vAlign w:val="bottom"/>
            <w:hideMark/>
          </w:tcPr>
          <w:p w14:paraId="1BEFC5A9" w14:textId="77777777" w:rsidR="005E15FC" w:rsidRPr="005E15FC" w:rsidRDefault="005E15FC" w:rsidP="005E15FC">
            <w:pPr>
              <w:spacing w:after="0" w:line="240" w:lineRule="auto"/>
              <w:jc w:val="center"/>
              <w:rPr>
                <w:rFonts w:ascii="Times New Roman" w:eastAsia="Times New Roman" w:hAnsi="Times New Roman"/>
                <w:b/>
                <w:bCs/>
                <w:color w:val="000000"/>
                <w:sz w:val="32"/>
                <w:szCs w:val="32"/>
              </w:rPr>
            </w:pPr>
            <w:r w:rsidRPr="005E15FC">
              <w:rPr>
                <w:rFonts w:ascii="Times New Roman" w:eastAsia="Times New Roman" w:hAnsi="Times New Roman"/>
                <w:b/>
                <w:bCs/>
                <w:color w:val="000000"/>
                <w:sz w:val="32"/>
                <w:szCs w:val="32"/>
              </w:rPr>
              <w:lastRenderedPageBreak/>
              <w:t xml:space="preserve">Dự toán chi tiết </w:t>
            </w:r>
          </w:p>
        </w:tc>
      </w:tr>
      <w:tr w:rsidR="005E15FC" w:rsidRPr="005E15FC" w14:paraId="543A2826" w14:textId="77777777" w:rsidTr="005E15FC">
        <w:trPr>
          <w:trHeight w:val="1020"/>
          <w:jc w:val="center"/>
        </w:trPr>
        <w:tc>
          <w:tcPr>
            <w:tcW w:w="10150" w:type="dxa"/>
            <w:gridSpan w:val="9"/>
            <w:tcBorders>
              <w:top w:val="nil"/>
              <w:left w:val="nil"/>
              <w:bottom w:val="nil"/>
              <w:right w:val="nil"/>
            </w:tcBorders>
            <w:shd w:val="clear" w:color="auto" w:fill="auto"/>
            <w:vAlign w:val="bottom"/>
            <w:hideMark/>
          </w:tcPr>
          <w:p w14:paraId="0B5B9A46"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xml:space="preserve">Tên đề tài:  NGHIÊN CỨU QUY LUẬT PHÂN BỐ ÁP LỰC VÀ KHẢ NĂNG CHỊU TẢI CỦA VÌ CHỐNG CƠ KHÍ HÓA CÓ KẾT CẤU HẠ TRẦN THU HỒI THAN NÓC TRONG KHAI THÁC VỈA THAN DÀY DỐC THOẢI KHI XUỐNG SÂU VÙNG QUẢNG NINH </w:t>
            </w:r>
          </w:p>
        </w:tc>
      </w:tr>
      <w:tr w:rsidR="005E15FC" w:rsidRPr="005E15FC" w14:paraId="29CE6D55" w14:textId="77777777" w:rsidTr="005E15FC">
        <w:trPr>
          <w:trHeight w:val="300"/>
          <w:jc w:val="center"/>
        </w:trPr>
        <w:tc>
          <w:tcPr>
            <w:tcW w:w="293" w:type="dxa"/>
            <w:tcBorders>
              <w:top w:val="nil"/>
              <w:left w:val="nil"/>
              <w:bottom w:val="nil"/>
              <w:right w:val="nil"/>
            </w:tcBorders>
            <w:shd w:val="clear" w:color="auto" w:fill="auto"/>
            <w:noWrap/>
            <w:vAlign w:val="bottom"/>
            <w:hideMark/>
          </w:tcPr>
          <w:p w14:paraId="562326E6" w14:textId="77777777" w:rsidR="005E15FC" w:rsidRPr="005E15FC" w:rsidRDefault="005E15FC" w:rsidP="005E15FC">
            <w:pPr>
              <w:spacing w:after="0" w:line="240" w:lineRule="auto"/>
              <w:rPr>
                <w:rFonts w:eastAsia="Times New Roman" w:cs="Calibri"/>
                <w:color w:val="000000"/>
              </w:rPr>
            </w:pPr>
          </w:p>
        </w:tc>
        <w:tc>
          <w:tcPr>
            <w:tcW w:w="1361" w:type="dxa"/>
            <w:tcBorders>
              <w:top w:val="nil"/>
              <w:left w:val="nil"/>
              <w:bottom w:val="nil"/>
              <w:right w:val="nil"/>
            </w:tcBorders>
            <w:shd w:val="clear" w:color="auto" w:fill="auto"/>
            <w:noWrap/>
            <w:vAlign w:val="bottom"/>
            <w:hideMark/>
          </w:tcPr>
          <w:p w14:paraId="1D983161" w14:textId="77777777" w:rsidR="005E15FC" w:rsidRPr="005E15FC" w:rsidRDefault="005E15FC" w:rsidP="005E15FC">
            <w:pPr>
              <w:spacing w:after="0" w:line="240" w:lineRule="auto"/>
              <w:rPr>
                <w:rFonts w:ascii="Times New Roman" w:eastAsia="Times New Roman" w:hAnsi="Times New Roman"/>
                <w:sz w:val="20"/>
                <w:szCs w:val="20"/>
              </w:rPr>
            </w:pPr>
          </w:p>
        </w:tc>
        <w:tc>
          <w:tcPr>
            <w:tcW w:w="1460" w:type="dxa"/>
            <w:tcBorders>
              <w:top w:val="nil"/>
              <w:left w:val="nil"/>
              <w:bottom w:val="nil"/>
              <w:right w:val="nil"/>
            </w:tcBorders>
            <w:shd w:val="clear" w:color="auto" w:fill="auto"/>
            <w:noWrap/>
            <w:vAlign w:val="bottom"/>
            <w:hideMark/>
          </w:tcPr>
          <w:p w14:paraId="72AB1853" w14:textId="77777777" w:rsidR="005E15FC" w:rsidRPr="005E15FC" w:rsidRDefault="005E15FC" w:rsidP="005E15FC">
            <w:pPr>
              <w:spacing w:after="0" w:line="240" w:lineRule="auto"/>
              <w:rPr>
                <w:rFonts w:ascii="Times New Roman" w:eastAsia="Times New Roman" w:hAnsi="Times New Roman"/>
                <w:sz w:val="20"/>
                <w:szCs w:val="20"/>
              </w:rPr>
            </w:pPr>
          </w:p>
        </w:tc>
        <w:tc>
          <w:tcPr>
            <w:tcW w:w="2045" w:type="dxa"/>
            <w:tcBorders>
              <w:top w:val="nil"/>
              <w:left w:val="nil"/>
              <w:bottom w:val="nil"/>
              <w:right w:val="nil"/>
            </w:tcBorders>
            <w:shd w:val="clear" w:color="auto" w:fill="auto"/>
            <w:noWrap/>
            <w:vAlign w:val="bottom"/>
            <w:hideMark/>
          </w:tcPr>
          <w:p w14:paraId="28D109EF" w14:textId="77777777" w:rsidR="005E15FC" w:rsidRPr="005E15FC" w:rsidRDefault="005E15FC" w:rsidP="005E15FC">
            <w:pPr>
              <w:spacing w:after="0" w:line="240" w:lineRule="auto"/>
              <w:rPr>
                <w:rFonts w:ascii="Times New Roman" w:eastAsia="Times New Roman" w:hAnsi="Times New Roman"/>
                <w:sz w:val="20"/>
                <w:szCs w:val="20"/>
              </w:rPr>
            </w:pPr>
          </w:p>
        </w:tc>
        <w:tc>
          <w:tcPr>
            <w:tcW w:w="890" w:type="dxa"/>
            <w:tcBorders>
              <w:top w:val="nil"/>
              <w:left w:val="nil"/>
              <w:bottom w:val="nil"/>
              <w:right w:val="nil"/>
            </w:tcBorders>
            <w:shd w:val="clear" w:color="auto" w:fill="auto"/>
            <w:noWrap/>
            <w:vAlign w:val="bottom"/>
            <w:hideMark/>
          </w:tcPr>
          <w:p w14:paraId="7676F14F" w14:textId="77777777" w:rsidR="005E15FC" w:rsidRPr="005E15FC" w:rsidRDefault="005E15FC" w:rsidP="005E15FC">
            <w:pPr>
              <w:spacing w:after="0" w:line="240" w:lineRule="auto"/>
              <w:rPr>
                <w:rFonts w:ascii="Times New Roman" w:eastAsia="Times New Roman" w:hAnsi="Times New Roman"/>
                <w:sz w:val="20"/>
                <w:szCs w:val="20"/>
              </w:rPr>
            </w:pPr>
          </w:p>
        </w:tc>
        <w:tc>
          <w:tcPr>
            <w:tcW w:w="1063" w:type="dxa"/>
            <w:tcBorders>
              <w:top w:val="nil"/>
              <w:left w:val="nil"/>
              <w:bottom w:val="nil"/>
              <w:right w:val="nil"/>
            </w:tcBorders>
            <w:shd w:val="clear" w:color="auto" w:fill="auto"/>
            <w:noWrap/>
            <w:vAlign w:val="bottom"/>
            <w:hideMark/>
          </w:tcPr>
          <w:p w14:paraId="4C145B96" w14:textId="77777777" w:rsidR="005E15FC" w:rsidRPr="005E15FC" w:rsidRDefault="005E15FC" w:rsidP="005E15FC">
            <w:pPr>
              <w:spacing w:after="0" w:line="240" w:lineRule="auto"/>
              <w:rPr>
                <w:rFonts w:ascii="Times New Roman" w:eastAsia="Times New Roman" w:hAnsi="Times New Roman"/>
                <w:sz w:val="20"/>
                <w:szCs w:val="20"/>
              </w:rPr>
            </w:pPr>
          </w:p>
        </w:tc>
        <w:tc>
          <w:tcPr>
            <w:tcW w:w="1216" w:type="dxa"/>
            <w:tcBorders>
              <w:top w:val="nil"/>
              <w:left w:val="nil"/>
              <w:bottom w:val="nil"/>
              <w:right w:val="nil"/>
            </w:tcBorders>
            <w:shd w:val="clear" w:color="auto" w:fill="auto"/>
            <w:noWrap/>
            <w:vAlign w:val="bottom"/>
            <w:hideMark/>
          </w:tcPr>
          <w:p w14:paraId="440A54F2" w14:textId="77777777" w:rsidR="005E15FC" w:rsidRPr="005E15FC" w:rsidRDefault="005E15FC" w:rsidP="005E15FC">
            <w:pPr>
              <w:spacing w:after="0" w:line="240" w:lineRule="auto"/>
              <w:rPr>
                <w:rFonts w:ascii="Times New Roman" w:eastAsia="Times New Roman" w:hAnsi="Times New Roman"/>
                <w:sz w:val="20"/>
                <w:szCs w:val="20"/>
              </w:rPr>
            </w:pPr>
          </w:p>
        </w:tc>
        <w:tc>
          <w:tcPr>
            <w:tcW w:w="1276" w:type="dxa"/>
            <w:tcBorders>
              <w:top w:val="nil"/>
              <w:left w:val="nil"/>
              <w:bottom w:val="nil"/>
              <w:right w:val="nil"/>
            </w:tcBorders>
            <w:shd w:val="clear" w:color="auto" w:fill="auto"/>
            <w:noWrap/>
            <w:vAlign w:val="bottom"/>
            <w:hideMark/>
          </w:tcPr>
          <w:p w14:paraId="5B699E61" w14:textId="77777777" w:rsidR="005E15FC" w:rsidRPr="005E15FC" w:rsidRDefault="005E15FC" w:rsidP="005E15FC">
            <w:pPr>
              <w:spacing w:after="0" w:line="240" w:lineRule="auto"/>
              <w:rPr>
                <w:rFonts w:ascii="Times New Roman" w:eastAsia="Times New Roman" w:hAnsi="Times New Roman"/>
                <w:sz w:val="20"/>
                <w:szCs w:val="20"/>
              </w:rPr>
            </w:pPr>
          </w:p>
        </w:tc>
        <w:tc>
          <w:tcPr>
            <w:tcW w:w="546" w:type="dxa"/>
            <w:tcBorders>
              <w:top w:val="nil"/>
              <w:left w:val="nil"/>
              <w:bottom w:val="nil"/>
              <w:right w:val="nil"/>
            </w:tcBorders>
            <w:shd w:val="clear" w:color="auto" w:fill="auto"/>
            <w:noWrap/>
            <w:vAlign w:val="bottom"/>
            <w:hideMark/>
          </w:tcPr>
          <w:p w14:paraId="7DEDE09A" w14:textId="77777777" w:rsidR="005E15FC" w:rsidRPr="005E15FC" w:rsidRDefault="005E15FC" w:rsidP="005E15FC">
            <w:pPr>
              <w:spacing w:after="0" w:line="240" w:lineRule="auto"/>
              <w:rPr>
                <w:rFonts w:ascii="Times New Roman" w:eastAsia="Times New Roman" w:hAnsi="Times New Roman"/>
                <w:sz w:val="20"/>
                <w:szCs w:val="20"/>
              </w:rPr>
            </w:pPr>
          </w:p>
        </w:tc>
      </w:tr>
      <w:tr w:rsidR="005E15FC" w:rsidRPr="005E15FC" w14:paraId="41FFB6B6" w14:textId="77777777" w:rsidTr="005E15FC">
        <w:trPr>
          <w:trHeight w:val="300"/>
          <w:jc w:val="center"/>
        </w:trPr>
        <w:tc>
          <w:tcPr>
            <w:tcW w:w="293" w:type="dxa"/>
            <w:tcBorders>
              <w:top w:val="nil"/>
              <w:left w:val="nil"/>
              <w:bottom w:val="nil"/>
              <w:right w:val="nil"/>
            </w:tcBorders>
            <w:shd w:val="clear" w:color="auto" w:fill="auto"/>
            <w:noWrap/>
            <w:vAlign w:val="bottom"/>
            <w:hideMark/>
          </w:tcPr>
          <w:p w14:paraId="6F45133E" w14:textId="77777777" w:rsidR="005E15FC" w:rsidRPr="005E15FC" w:rsidRDefault="005E15FC" w:rsidP="005E15FC">
            <w:pPr>
              <w:spacing w:after="0" w:line="240" w:lineRule="auto"/>
              <w:rPr>
                <w:rFonts w:ascii="Times New Roman" w:eastAsia="Times New Roman" w:hAnsi="Times New Roman"/>
                <w:sz w:val="20"/>
                <w:szCs w:val="20"/>
              </w:rPr>
            </w:pPr>
          </w:p>
        </w:tc>
        <w:tc>
          <w:tcPr>
            <w:tcW w:w="1361" w:type="dxa"/>
            <w:tcBorders>
              <w:top w:val="nil"/>
              <w:left w:val="nil"/>
              <w:bottom w:val="nil"/>
              <w:right w:val="nil"/>
            </w:tcBorders>
            <w:shd w:val="clear" w:color="auto" w:fill="auto"/>
            <w:noWrap/>
            <w:vAlign w:val="bottom"/>
            <w:hideMark/>
          </w:tcPr>
          <w:p w14:paraId="480028A9" w14:textId="77777777" w:rsidR="005E15FC" w:rsidRPr="005E15FC" w:rsidRDefault="005E15FC" w:rsidP="005E15FC">
            <w:pPr>
              <w:spacing w:after="0" w:line="240" w:lineRule="auto"/>
              <w:rPr>
                <w:rFonts w:ascii="Times New Roman" w:eastAsia="Times New Roman" w:hAnsi="Times New Roman"/>
                <w:sz w:val="20"/>
                <w:szCs w:val="20"/>
              </w:rPr>
            </w:pPr>
          </w:p>
        </w:tc>
        <w:tc>
          <w:tcPr>
            <w:tcW w:w="1460" w:type="dxa"/>
            <w:tcBorders>
              <w:top w:val="nil"/>
              <w:left w:val="nil"/>
              <w:bottom w:val="nil"/>
              <w:right w:val="nil"/>
            </w:tcBorders>
            <w:shd w:val="clear" w:color="auto" w:fill="auto"/>
            <w:noWrap/>
            <w:vAlign w:val="bottom"/>
            <w:hideMark/>
          </w:tcPr>
          <w:p w14:paraId="4924AE0A" w14:textId="77777777" w:rsidR="005E15FC" w:rsidRPr="005E15FC" w:rsidRDefault="005E15FC" w:rsidP="005E15FC">
            <w:pPr>
              <w:spacing w:after="0" w:line="240" w:lineRule="auto"/>
              <w:rPr>
                <w:rFonts w:ascii="Times New Roman" w:eastAsia="Times New Roman" w:hAnsi="Times New Roman"/>
                <w:sz w:val="20"/>
                <w:szCs w:val="20"/>
              </w:rPr>
            </w:pPr>
          </w:p>
        </w:tc>
        <w:tc>
          <w:tcPr>
            <w:tcW w:w="2045" w:type="dxa"/>
            <w:tcBorders>
              <w:top w:val="nil"/>
              <w:left w:val="nil"/>
              <w:bottom w:val="nil"/>
              <w:right w:val="nil"/>
            </w:tcBorders>
            <w:shd w:val="clear" w:color="auto" w:fill="auto"/>
            <w:noWrap/>
            <w:vAlign w:val="bottom"/>
            <w:hideMark/>
          </w:tcPr>
          <w:p w14:paraId="1F359CE3" w14:textId="77777777" w:rsidR="005E15FC" w:rsidRPr="005E15FC" w:rsidRDefault="005E15FC" w:rsidP="005E15FC">
            <w:pPr>
              <w:spacing w:after="0" w:line="240" w:lineRule="auto"/>
              <w:rPr>
                <w:rFonts w:ascii="Times New Roman" w:eastAsia="Times New Roman" w:hAnsi="Times New Roman"/>
                <w:sz w:val="20"/>
                <w:szCs w:val="20"/>
              </w:rPr>
            </w:pPr>
          </w:p>
        </w:tc>
        <w:tc>
          <w:tcPr>
            <w:tcW w:w="890" w:type="dxa"/>
            <w:tcBorders>
              <w:top w:val="nil"/>
              <w:left w:val="nil"/>
              <w:bottom w:val="nil"/>
              <w:right w:val="nil"/>
            </w:tcBorders>
            <w:shd w:val="clear" w:color="auto" w:fill="auto"/>
            <w:noWrap/>
            <w:vAlign w:val="bottom"/>
            <w:hideMark/>
          </w:tcPr>
          <w:p w14:paraId="66D06F7A" w14:textId="77777777" w:rsidR="005E15FC" w:rsidRPr="005E15FC" w:rsidRDefault="005E15FC" w:rsidP="005E15FC">
            <w:pPr>
              <w:spacing w:after="0" w:line="240" w:lineRule="auto"/>
              <w:rPr>
                <w:rFonts w:ascii="Times New Roman" w:eastAsia="Times New Roman" w:hAnsi="Times New Roman"/>
                <w:sz w:val="20"/>
                <w:szCs w:val="20"/>
              </w:rPr>
            </w:pPr>
          </w:p>
        </w:tc>
        <w:tc>
          <w:tcPr>
            <w:tcW w:w="1063" w:type="dxa"/>
            <w:tcBorders>
              <w:top w:val="nil"/>
              <w:left w:val="nil"/>
              <w:bottom w:val="nil"/>
              <w:right w:val="nil"/>
            </w:tcBorders>
            <w:shd w:val="clear" w:color="auto" w:fill="auto"/>
            <w:noWrap/>
            <w:vAlign w:val="bottom"/>
            <w:hideMark/>
          </w:tcPr>
          <w:p w14:paraId="6551924E" w14:textId="77777777" w:rsidR="005E15FC" w:rsidRPr="005E15FC" w:rsidRDefault="005E15FC" w:rsidP="005E15FC">
            <w:pPr>
              <w:spacing w:after="0" w:line="240" w:lineRule="auto"/>
              <w:rPr>
                <w:rFonts w:ascii="Times New Roman" w:eastAsia="Times New Roman" w:hAnsi="Times New Roman"/>
                <w:sz w:val="20"/>
                <w:szCs w:val="20"/>
              </w:rPr>
            </w:pPr>
          </w:p>
        </w:tc>
        <w:tc>
          <w:tcPr>
            <w:tcW w:w="1216" w:type="dxa"/>
            <w:tcBorders>
              <w:top w:val="nil"/>
              <w:left w:val="nil"/>
              <w:bottom w:val="nil"/>
              <w:right w:val="nil"/>
            </w:tcBorders>
            <w:shd w:val="clear" w:color="auto" w:fill="auto"/>
            <w:noWrap/>
            <w:vAlign w:val="bottom"/>
            <w:hideMark/>
          </w:tcPr>
          <w:p w14:paraId="0566A543" w14:textId="77777777" w:rsidR="005E15FC" w:rsidRPr="005E15FC" w:rsidRDefault="005E15FC" w:rsidP="005E15FC">
            <w:pPr>
              <w:spacing w:after="0" w:line="240" w:lineRule="auto"/>
              <w:rPr>
                <w:rFonts w:ascii="Times New Roman" w:eastAsia="Times New Roman" w:hAnsi="Times New Roman"/>
                <w:sz w:val="20"/>
                <w:szCs w:val="20"/>
              </w:rPr>
            </w:pPr>
          </w:p>
        </w:tc>
        <w:tc>
          <w:tcPr>
            <w:tcW w:w="1276" w:type="dxa"/>
            <w:tcBorders>
              <w:top w:val="nil"/>
              <w:left w:val="nil"/>
              <w:bottom w:val="nil"/>
              <w:right w:val="nil"/>
            </w:tcBorders>
            <w:shd w:val="clear" w:color="auto" w:fill="auto"/>
            <w:noWrap/>
            <w:vAlign w:val="bottom"/>
            <w:hideMark/>
          </w:tcPr>
          <w:p w14:paraId="4DDEB688" w14:textId="77777777" w:rsidR="005E15FC" w:rsidRPr="005E15FC" w:rsidRDefault="005E15FC" w:rsidP="005E15FC">
            <w:pPr>
              <w:spacing w:after="0" w:line="240" w:lineRule="auto"/>
              <w:rPr>
                <w:rFonts w:ascii="Times New Roman" w:eastAsia="Times New Roman" w:hAnsi="Times New Roman"/>
                <w:sz w:val="20"/>
                <w:szCs w:val="20"/>
              </w:rPr>
            </w:pPr>
          </w:p>
        </w:tc>
        <w:tc>
          <w:tcPr>
            <w:tcW w:w="546" w:type="dxa"/>
            <w:tcBorders>
              <w:top w:val="nil"/>
              <w:left w:val="nil"/>
              <w:bottom w:val="nil"/>
              <w:right w:val="nil"/>
            </w:tcBorders>
            <w:shd w:val="clear" w:color="auto" w:fill="auto"/>
            <w:noWrap/>
            <w:vAlign w:val="bottom"/>
            <w:hideMark/>
          </w:tcPr>
          <w:p w14:paraId="740D6C46" w14:textId="77777777" w:rsidR="005E15FC" w:rsidRPr="005E15FC" w:rsidRDefault="005E15FC" w:rsidP="005E15FC">
            <w:pPr>
              <w:spacing w:after="0" w:line="240" w:lineRule="auto"/>
              <w:rPr>
                <w:rFonts w:ascii="Times New Roman" w:eastAsia="Times New Roman" w:hAnsi="Times New Roman"/>
                <w:sz w:val="20"/>
                <w:szCs w:val="20"/>
              </w:rPr>
            </w:pPr>
          </w:p>
        </w:tc>
      </w:tr>
      <w:tr w:rsidR="005E15FC" w:rsidRPr="005E15FC" w14:paraId="44E2AF69" w14:textId="77777777" w:rsidTr="005E15FC">
        <w:trPr>
          <w:trHeight w:val="300"/>
          <w:jc w:val="center"/>
        </w:trPr>
        <w:tc>
          <w:tcPr>
            <w:tcW w:w="3114" w:type="dxa"/>
            <w:gridSpan w:val="3"/>
            <w:tcBorders>
              <w:top w:val="nil"/>
              <w:left w:val="nil"/>
              <w:bottom w:val="nil"/>
              <w:right w:val="nil"/>
            </w:tcBorders>
            <w:shd w:val="clear" w:color="auto" w:fill="auto"/>
            <w:noWrap/>
            <w:vAlign w:val="bottom"/>
            <w:hideMark/>
          </w:tcPr>
          <w:p w14:paraId="0A113292"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A. Cơ sở dự toán:</w:t>
            </w:r>
          </w:p>
        </w:tc>
        <w:tc>
          <w:tcPr>
            <w:tcW w:w="2045" w:type="dxa"/>
            <w:tcBorders>
              <w:top w:val="nil"/>
              <w:left w:val="nil"/>
              <w:bottom w:val="nil"/>
              <w:right w:val="nil"/>
            </w:tcBorders>
            <w:shd w:val="clear" w:color="auto" w:fill="auto"/>
            <w:noWrap/>
            <w:vAlign w:val="bottom"/>
            <w:hideMark/>
          </w:tcPr>
          <w:p w14:paraId="50CDC555" w14:textId="77777777" w:rsidR="005E15FC" w:rsidRPr="005E15FC" w:rsidRDefault="005E15FC" w:rsidP="005E15FC">
            <w:pPr>
              <w:spacing w:after="0" w:line="240" w:lineRule="auto"/>
              <w:rPr>
                <w:rFonts w:eastAsia="Times New Roman" w:cs="Calibri"/>
                <w:color w:val="000000"/>
              </w:rPr>
            </w:pPr>
          </w:p>
        </w:tc>
        <w:tc>
          <w:tcPr>
            <w:tcW w:w="890" w:type="dxa"/>
            <w:tcBorders>
              <w:top w:val="nil"/>
              <w:left w:val="nil"/>
              <w:bottom w:val="nil"/>
              <w:right w:val="nil"/>
            </w:tcBorders>
            <w:shd w:val="clear" w:color="auto" w:fill="auto"/>
            <w:noWrap/>
            <w:vAlign w:val="bottom"/>
            <w:hideMark/>
          </w:tcPr>
          <w:p w14:paraId="011833DC" w14:textId="77777777" w:rsidR="005E15FC" w:rsidRPr="005E15FC" w:rsidRDefault="005E15FC" w:rsidP="005E15FC">
            <w:pPr>
              <w:spacing w:after="0" w:line="240" w:lineRule="auto"/>
              <w:rPr>
                <w:rFonts w:ascii="Times New Roman" w:eastAsia="Times New Roman" w:hAnsi="Times New Roman"/>
                <w:sz w:val="20"/>
                <w:szCs w:val="20"/>
              </w:rPr>
            </w:pPr>
          </w:p>
        </w:tc>
        <w:tc>
          <w:tcPr>
            <w:tcW w:w="1063" w:type="dxa"/>
            <w:tcBorders>
              <w:top w:val="nil"/>
              <w:left w:val="nil"/>
              <w:bottom w:val="nil"/>
              <w:right w:val="nil"/>
            </w:tcBorders>
            <w:shd w:val="clear" w:color="auto" w:fill="auto"/>
            <w:noWrap/>
            <w:vAlign w:val="bottom"/>
            <w:hideMark/>
          </w:tcPr>
          <w:p w14:paraId="188A3A91" w14:textId="77777777" w:rsidR="005E15FC" w:rsidRPr="005E15FC" w:rsidRDefault="005E15FC" w:rsidP="005E15FC">
            <w:pPr>
              <w:spacing w:after="0" w:line="240" w:lineRule="auto"/>
              <w:rPr>
                <w:rFonts w:ascii="Times New Roman" w:eastAsia="Times New Roman" w:hAnsi="Times New Roman"/>
                <w:sz w:val="20"/>
                <w:szCs w:val="20"/>
              </w:rPr>
            </w:pPr>
          </w:p>
        </w:tc>
        <w:tc>
          <w:tcPr>
            <w:tcW w:w="1216" w:type="dxa"/>
            <w:tcBorders>
              <w:top w:val="nil"/>
              <w:left w:val="nil"/>
              <w:bottom w:val="nil"/>
              <w:right w:val="nil"/>
            </w:tcBorders>
            <w:shd w:val="clear" w:color="auto" w:fill="auto"/>
            <w:noWrap/>
            <w:vAlign w:val="bottom"/>
            <w:hideMark/>
          </w:tcPr>
          <w:p w14:paraId="09F596A3" w14:textId="77777777" w:rsidR="005E15FC" w:rsidRPr="005E15FC" w:rsidRDefault="005E15FC" w:rsidP="005E15FC">
            <w:pPr>
              <w:spacing w:after="0" w:line="240" w:lineRule="auto"/>
              <w:rPr>
                <w:rFonts w:ascii="Times New Roman" w:eastAsia="Times New Roman" w:hAnsi="Times New Roman"/>
                <w:sz w:val="20"/>
                <w:szCs w:val="20"/>
              </w:rPr>
            </w:pPr>
          </w:p>
        </w:tc>
        <w:tc>
          <w:tcPr>
            <w:tcW w:w="1276" w:type="dxa"/>
            <w:tcBorders>
              <w:top w:val="nil"/>
              <w:left w:val="nil"/>
              <w:bottom w:val="nil"/>
              <w:right w:val="nil"/>
            </w:tcBorders>
            <w:shd w:val="clear" w:color="auto" w:fill="auto"/>
            <w:noWrap/>
            <w:vAlign w:val="bottom"/>
            <w:hideMark/>
          </w:tcPr>
          <w:p w14:paraId="2DA08E8C" w14:textId="77777777" w:rsidR="005E15FC" w:rsidRPr="005E15FC" w:rsidRDefault="005E15FC" w:rsidP="005E15FC">
            <w:pPr>
              <w:spacing w:after="0" w:line="240" w:lineRule="auto"/>
              <w:rPr>
                <w:rFonts w:ascii="Times New Roman" w:eastAsia="Times New Roman" w:hAnsi="Times New Roman"/>
                <w:sz w:val="20"/>
                <w:szCs w:val="20"/>
              </w:rPr>
            </w:pPr>
          </w:p>
        </w:tc>
        <w:tc>
          <w:tcPr>
            <w:tcW w:w="546" w:type="dxa"/>
            <w:tcBorders>
              <w:top w:val="nil"/>
              <w:left w:val="nil"/>
              <w:bottom w:val="nil"/>
              <w:right w:val="nil"/>
            </w:tcBorders>
            <w:shd w:val="clear" w:color="auto" w:fill="auto"/>
            <w:noWrap/>
            <w:vAlign w:val="bottom"/>
            <w:hideMark/>
          </w:tcPr>
          <w:p w14:paraId="038949D9" w14:textId="77777777" w:rsidR="005E15FC" w:rsidRPr="005E15FC" w:rsidRDefault="005E15FC" w:rsidP="005E15FC">
            <w:pPr>
              <w:spacing w:after="0" w:line="240" w:lineRule="auto"/>
              <w:rPr>
                <w:rFonts w:ascii="Times New Roman" w:eastAsia="Times New Roman" w:hAnsi="Times New Roman"/>
                <w:sz w:val="20"/>
                <w:szCs w:val="20"/>
              </w:rPr>
            </w:pPr>
          </w:p>
        </w:tc>
      </w:tr>
      <w:tr w:rsidR="005E15FC" w:rsidRPr="005E15FC" w14:paraId="3289C839" w14:textId="77777777" w:rsidTr="005E15FC">
        <w:trPr>
          <w:trHeight w:val="885"/>
          <w:jc w:val="center"/>
        </w:trPr>
        <w:tc>
          <w:tcPr>
            <w:tcW w:w="10150" w:type="dxa"/>
            <w:gridSpan w:val="9"/>
            <w:tcBorders>
              <w:top w:val="nil"/>
              <w:left w:val="nil"/>
              <w:bottom w:val="nil"/>
              <w:right w:val="nil"/>
            </w:tcBorders>
            <w:shd w:val="clear" w:color="auto" w:fill="auto"/>
            <w:vAlign w:val="bottom"/>
            <w:hideMark/>
          </w:tcPr>
          <w:p w14:paraId="4770195C"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1. Quyết định số 1804/QĐ-MĐC ngày 31/12/2015 của Hiệu trưởng Trường Đại học Mỏ - Địa chất quy định</w:t>
            </w:r>
            <w:r w:rsidRPr="005E15FC">
              <w:rPr>
                <w:rFonts w:eastAsia="Times New Roman" w:cs="Calibri"/>
                <w:color w:val="000000"/>
              </w:rPr>
              <w:br/>
              <w:t xml:space="preserve"> định mức xây dựng, phân bổ dự toán và quyết toán kinh phí áo dụng đối với nhiệm vụ KHCN cấp Cơ sở</w:t>
            </w:r>
            <w:r w:rsidRPr="005E15FC">
              <w:rPr>
                <w:rFonts w:eastAsia="Times New Roman" w:cs="Calibri"/>
                <w:color w:val="000000"/>
              </w:rPr>
              <w:br/>
              <w:t xml:space="preserve"> của Trường Đại học Mỏ - Địa chất</w:t>
            </w:r>
          </w:p>
        </w:tc>
      </w:tr>
      <w:tr w:rsidR="005E15FC" w:rsidRPr="005E15FC" w14:paraId="5CE58742" w14:textId="77777777" w:rsidTr="005E15FC">
        <w:trPr>
          <w:trHeight w:val="300"/>
          <w:jc w:val="center"/>
        </w:trPr>
        <w:tc>
          <w:tcPr>
            <w:tcW w:w="5159" w:type="dxa"/>
            <w:gridSpan w:val="4"/>
            <w:tcBorders>
              <w:top w:val="nil"/>
              <w:left w:val="nil"/>
              <w:bottom w:val="nil"/>
              <w:right w:val="nil"/>
            </w:tcBorders>
            <w:shd w:val="clear" w:color="auto" w:fill="auto"/>
            <w:noWrap/>
            <w:vAlign w:val="bottom"/>
            <w:hideMark/>
          </w:tcPr>
          <w:p w14:paraId="6AD2F877"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2. Các căn cứ khác liên quan (nếu có):</w:t>
            </w:r>
          </w:p>
        </w:tc>
        <w:tc>
          <w:tcPr>
            <w:tcW w:w="890" w:type="dxa"/>
            <w:tcBorders>
              <w:top w:val="nil"/>
              <w:left w:val="nil"/>
              <w:bottom w:val="nil"/>
              <w:right w:val="nil"/>
            </w:tcBorders>
            <w:shd w:val="clear" w:color="auto" w:fill="auto"/>
            <w:noWrap/>
            <w:vAlign w:val="bottom"/>
            <w:hideMark/>
          </w:tcPr>
          <w:p w14:paraId="3A92CB31" w14:textId="77777777" w:rsidR="005E15FC" w:rsidRPr="005E15FC" w:rsidRDefault="005E15FC" w:rsidP="005E15FC">
            <w:pPr>
              <w:spacing w:after="0" w:line="240" w:lineRule="auto"/>
              <w:rPr>
                <w:rFonts w:eastAsia="Times New Roman" w:cs="Calibri"/>
                <w:color w:val="000000"/>
              </w:rPr>
            </w:pPr>
          </w:p>
        </w:tc>
        <w:tc>
          <w:tcPr>
            <w:tcW w:w="1063" w:type="dxa"/>
            <w:tcBorders>
              <w:top w:val="nil"/>
              <w:left w:val="nil"/>
              <w:bottom w:val="nil"/>
              <w:right w:val="nil"/>
            </w:tcBorders>
            <w:shd w:val="clear" w:color="auto" w:fill="auto"/>
            <w:noWrap/>
            <w:vAlign w:val="bottom"/>
            <w:hideMark/>
          </w:tcPr>
          <w:p w14:paraId="2C89E840" w14:textId="77777777" w:rsidR="005E15FC" w:rsidRPr="005E15FC" w:rsidRDefault="005E15FC" w:rsidP="005E15FC">
            <w:pPr>
              <w:spacing w:after="0" w:line="240" w:lineRule="auto"/>
              <w:rPr>
                <w:rFonts w:ascii="Times New Roman" w:eastAsia="Times New Roman" w:hAnsi="Times New Roman"/>
                <w:sz w:val="20"/>
                <w:szCs w:val="20"/>
              </w:rPr>
            </w:pPr>
          </w:p>
        </w:tc>
        <w:tc>
          <w:tcPr>
            <w:tcW w:w="1216" w:type="dxa"/>
            <w:tcBorders>
              <w:top w:val="nil"/>
              <w:left w:val="nil"/>
              <w:bottom w:val="nil"/>
              <w:right w:val="nil"/>
            </w:tcBorders>
            <w:shd w:val="clear" w:color="auto" w:fill="auto"/>
            <w:noWrap/>
            <w:vAlign w:val="bottom"/>
            <w:hideMark/>
          </w:tcPr>
          <w:p w14:paraId="419FA3BC" w14:textId="77777777" w:rsidR="005E15FC" w:rsidRPr="005E15FC" w:rsidRDefault="005E15FC" w:rsidP="005E15FC">
            <w:pPr>
              <w:spacing w:after="0" w:line="240" w:lineRule="auto"/>
              <w:rPr>
                <w:rFonts w:ascii="Times New Roman" w:eastAsia="Times New Roman" w:hAnsi="Times New Roman"/>
                <w:sz w:val="20"/>
                <w:szCs w:val="20"/>
              </w:rPr>
            </w:pPr>
          </w:p>
        </w:tc>
        <w:tc>
          <w:tcPr>
            <w:tcW w:w="1276" w:type="dxa"/>
            <w:tcBorders>
              <w:top w:val="nil"/>
              <w:left w:val="nil"/>
              <w:bottom w:val="nil"/>
              <w:right w:val="nil"/>
            </w:tcBorders>
            <w:shd w:val="clear" w:color="auto" w:fill="auto"/>
            <w:noWrap/>
            <w:vAlign w:val="bottom"/>
            <w:hideMark/>
          </w:tcPr>
          <w:p w14:paraId="24593DE3" w14:textId="77777777" w:rsidR="005E15FC" w:rsidRPr="005E15FC" w:rsidRDefault="005E15FC" w:rsidP="005E15FC">
            <w:pPr>
              <w:spacing w:after="0" w:line="240" w:lineRule="auto"/>
              <w:rPr>
                <w:rFonts w:ascii="Times New Roman" w:eastAsia="Times New Roman" w:hAnsi="Times New Roman"/>
                <w:sz w:val="20"/>
                <w:szCs w:val="20"/>
              </w:rPr>
            </w:pPr>
          </w:p>
        </w:tc>
        <w:tc>
          <w:tcPr>
            <w:tcW w:w="546" w:type="dxa"/>
            <w:tcBorders>
              <w:top w:val="nil"/>
              <w:left w:val="nil"/>
              <w:bottom w:val="nil"/>
              <w:right w:val="nil"/>
            </w:tcBorders>
            <w:shd w:val="clear" w:color="auto" w:fill="auto"/>
            <w:noWrap/>
            <w:vAlign w:val="bottom"/>
            <w:hideMark/>
          </w:tcPr>
          <w:p w14:paraId="0EA7F819" w14:textId="77777777" w:rsidR="005E15FC" w:rsidRPr="005E15FC" w:rsidRDefault="005E15FC" w:rsidP="005E15FC">
            <w:pPr>
              <w:spacing w:after="0" w:line="240" w:lineRule="auto"/>
              <w:rPr>
                <w:rFonts w:ascii="Times New Roman" w:eastAsia="Times New Roman" w:hAnsi="Times New Roman"/>
                <w:sz w:val="20"/>
                <w:szCs w:val="20"/>
              </w:rPr>
            </w:pPr>
          </w:p>
        </w:tc>
      </w:tr>
      <w:tr w:rsidR="005E15FC" w:rsidRPr="005E15FC" w14:paraId="20421B18" w14:textId="77777777" w:rsidTr="005E15FC">
        <w:trPr>
          <w:trHeight w:val="300"/>
          <w:jc w:val="center"/>
        </w:trPr>
        <w:tc>
          <w:tcPr>
            <w:tcW w:w="5159" w:type="dxa"/>
            <w:gridSpan w:val="4"/>
            <w:tcBorders>
              <w:top w:val="nil"/>
              <w:left w:val="nil"/>
              <w:bottom w:val="nil"/>
              <w:right w:val="nil"/>
            </w:tcBorders>
            <w:shd w:val="clear" w:color="auto" w:fill="auto"/>
            <w:noWrap/>
            <w:vAlign w:val="bottom"/>
            <w:hideMark/>
          </w:tcPr>
          <w:p w14:paraId="6C82E74F" w14:textId="77777777" w:rsidR="005E15FC" w:rsidRPr="005E15FC" w:rsidRDefault="005E15FC" w:rsidP="005E15FC">
            <w:pPr>
              <w:spacing w:after="0" w:line="240" w:lineRule="auto"/>
              <w:rPr>
                <w:rFonts w:eastAsia="Times New Roman" w:cs="Calibri"/>
                <w:b/>
                <w:bCs/>
                <w:color w:val="000000"/>
              </w:rPr>
            </w:pPr>
            <w:r w:rsidRPr="005E15FC">
              <w:rPr>
                <w:rFonts w:eastAsia="Times New Roman" w:cs="Calibri"/>
                <w:b/>
                <w:bCs/>
                <w:color w:val="000000"/>
              </w:rPr>
              <w:t>I. Công lao động thực hiện đề tài</w:t>
            </w:r>
          </w:p>
        </w:tc>
        <w:tc>
          <w:tcPr>
            <w:tcW w:w="890" w:type="dxa"/>
            <w:tcBorders>
              <w:top w:val="nil"/>
              <w:left w:val="nil"/>
              <w:bottom w:val="nil"/>
              <w:right w:val="nil"/>
            </w:tcBorders>
            <w:shd w:val="clear" w:color="auto" w:fill="auto"/>
            <w:noWrap/>
            <w:vAlign w:val="bottom"/>
            <w:hideMark/>
          </w:tcPr>
          <w:p w14:paraId="74F0B6F6" w14:textId="77777777" w:rsidR="005E15FC" w:rsidRPr="005E15FC" w:rsidRDefault="005E15FC" w:rsidP="005E15FC">
            <w:pPr>
              <w:spacing w:after="0" w:line="240" w:lineRule="auto"/>
              <w:rPr>
                <w:rFonts w:eastAsia="Times New Roman" w:cs="Calibri"/>
                <w:b/>
                <w:bCs/>
                <w:color w:val="000000"/>
              </w:rPr>
            </w:pPr>
          </w:p>
        </w:tc>
        <w:tc>
          <w:tcPr>
            <w:tcW w:w="1063" w:type="dxa"/>
            <w:tcBorders>
              <w:top w:val="nil"/>
              <w:left w:val="nil"/>
              <w:bottom w:val="nil"/>
              <w:right w:val="nil"/>
            </w:tcBorders>
            <w:shd w:val="clear" w:color="auto" w:fill="auto"/>
            <w:noWrap/>
            <w:vAlign w:val="bottom"/>
            <w:hideMark/>
          </w:tcPr>
          <w:p w14:paraId="51A7DF8C" w14:textId="77777777" w:rsidR="005E15FC" w:rsidRPr="005E15FC" w:rsidRDefault="005E15FC" w:rsidP="005E15FC">
            <w:pPr>
              <w:spacing w:after="0" w:line="240" w:lineRule="auto"/>
              <w:rPr>
                <w:rFonts w:ascii="Times New Roman" w:eastAsia="Times New Roman" w:hAnsi="Times New Roman"/>
                <w:sz w:val="20"/>
                <w:szCs w:val="20"/>
              </w:rPr>
            </w:pPr>
          </w:p>
        </w:tc>
        <w:tc>
          <w:tcPr>
            <w:tcW w:w="1216" w:type="dxa"/>
            <w:tcBorders>
              <w:top w:val="nil"/>
              <w:left w:val="nil"/>
              <w:bottom w:val="nil"/>
              <w:right w:val="nil"/>
            </w:tcBorders>
            <w:shd w:val="clear" w:color="auto" w:fill="auto"/>
            <w:noWrap/>
            <w:vAlign w:val="bottom"/>
            <w:hideMark/>
          </w:tcPr>
          <w:p w14:paraId="3037D228" w14:textId="77777777" w:rsidR="005E15FC" w:rsidRPr="005E15FC" w:rsidRDefault="005E15FC" w:rsidP="005E15FC">
            <w:pPr>
              <w:spacing w:after="0" w:line="240" w:lineRule="auto"/>
              <w:rPr>
                <w:rFonts w:ascii="Times New Roman" w:eastAsia="Times New Roman" w:hAnsi="Times New Roman"/>
                <w:sz w:val="20"/>
                <w:szCs w:val="20"/>
              </w:rPr>
            </w:pPr>
          </w:p>
        </w:tc>
        <w:tc>
          <w:tcPr>
            <w:tcW w:w="1276" w:type="dxa"/>
            <w:tcBorders>
              <w:top w:val="nil"/>
              <w:left w:val="nil"/>
              <w:bottom w:val="nil"/>
              <w:right w:val="nil"/>
            </w:tcBorders>
            <w:shd w:val="clear" w:color="auto" w:fill="auto"/>
            <w:noWrap/>
            <w:vAlign w:val="bottom"/>
            <w:hideMark/>
          </w:tcPr>
          <w:p w14:paraId="68860944" w14:textId="77777777" w:rsidR="005E15FC" w:rsidRPr="005E15FC" w:rsidRDefault="005E15FC" w:rsidP="005E15FC">
            <w:pPr>
              <w:spacing w:after="0" w:line="240" w:lineRule="auto"/>
              <w:rPr>
                <w:rFonts w:ascii="Times New Roman" w:eastAsia="Times New Roman" w:hAnsi="Times New Roman"/>
                <w:sz w:val="20"/>
                <w:szCs w:val="20"/>
              </w:rPr>
            </w:pPr>
          </w:p>
        </w:tc>
        <w:tc>
          <w:tcPr>
            <w:tcW w:w="546" w:type="dxa"/>
            <w:tcBorders>
              <w:top w:val="nil"/>
              <w:left w:val="nil"/>
              <w:bottom w:val="nil"/>
              <w:right w:val="nil"/>
            </w:tcBorders>
            <w:shd w:val="clear" w:color="auto" w:fill="auto"/>
            <w:noWrap/>
            <w:vAlign w:val="bottom"/>
            <w:hideMark/>
          </w:tcPr>
          <w:p w14:paraId="791E7381" w14:textId="77777777" w:rsidR="005E15FC" w:rsidRPr="005E15FC" w:rsidRDefault="005E15FC" w:rsidP="005E15FC">
            <w:pPr>
              <w:spacing w:after="0" w:line="240" w:lineRule="auto"/>
              <w:rPr>
                <w:rFonts w:ascii="Times New Roman" w:eastAsia="Times New Roman" w:hAnsi="Times New Roman"/>
                <w:sz w:val="20"/>
                <w:szCs w:val="20"/>
              </w:rPr>
            </w:pPr>
          </w:p>
        </w:tc>
      </w:tr>
      <w:tr w:rsidR="005E15FC" w:rsidRPr="005E15FC" w14:paraId="299D71AB" w14:textId="77777777" w:rsidTr="005E15FC">
        <w:trPr>
          <w:trHeight w:val="630"/>
          <w:jc w:val="center"/>
        </w:trPr>
        <w:tc>
          <w:tcPr>
            <w:tcW w:w="29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3162BAE"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TT</w:t>
            </w:r>
          </w:p>
        </w:tc>
        <w:tc>
          <w:tcPr>
            <w:tcW w:w="136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4968263"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Nội dung</w:t>
            </w:r>
          </w:p>
        </w:tc>
        <w:tc>
          <w:tcPr>
            <w:tcW w:w="14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D14D114"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Sản phẩm</w:t>
            </w:r>
          </w:p>
        </w:tc>
        <w:tc>
          <w:tcPr>
            <w:tcW w:w="204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2A5C02F"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Cán bộ thực hiện</w:t>
            </w:r>
          </w:p>
        </w:tc>
        <w:tc>
          <w:tcPr>
            <w:tcW w:w="89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BCAB5B3"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Hệ số tiền công</w:t>
            </w:r>
            <w:r w:rsidRPr="005E15FC">
              <w:rPr>
                <w:rFonts w:eastAsia="Times New Roman" w:cs="Calibri"/>
                <w:color w:val="000000"/>
              </w:rPr>
              <w:br/>
              <w:t>Hstcn</w:t>
            </w:r>
          </w:p>
        </w:tc>
        <w:tc>
          <w:tcPr>
            <w:tcW w:w="10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A959B5"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Số ngày thực hiện</w:t>
            </w:r>
            <w:r w:rsidRPr="005E15FC">
              <w:rPr>
                <w:rFonts w:eastAsia="Times New Roman" w:cs="Calibri"/>
                <w:color w:val="000000"/>
              </w:rPr>
              <w:br/>
              <w:t>Snc</w:t>
            </w:r>
          </w:p>
        </w:tc>
        <w:tc>
          <w:tcPr>
            <w:tcW w:w="3038" w:type="dxa"/>
            <w:gridSpan w:val="3"/>
            <w:tcBorders>
              <w:top w:val="single" w:sz="4" w:space="0" w:color="auto"/>
              <w:left w:val="nil"/>
              <w:bottom w:val="single" w:sz="4" w:space="0" w:color="auto"/>
              <w:right w:val="single" w:sz="4" w:space="0" w:color="000000"/>
            </w:tcBorders>
            <w:shd w:val="clear" w:color="auto" w:fill="auto"/>
            <w:vAlign w:val="center"/>
            <w:hideMark/>
          </w:tcPr>
          <w:p w14:paraId="4DE3721C"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 xml:space="preserve">Thành tiền (đ) </w:t>
            </w:r>
            <w:r w:rsidRPr="005E15FC">
              <w:rPr>
                <w:rFonts w:eastAsia="Times New Roman" w:cs="Calibri"/>
                <w:color w:val="000000"/>
              </w:rPr>
              <w:br/>
            </w:r>
            <w:r w:rsidRPr="005E15FC">
              <w:rPr>
                <w:rFonts w:ascii="Symbol" w:eastAsia="Times New Roman" w:hAnsi="Symbol" w:cs="Calibri"/>
                <w:color w:val="000000"/>
              </w:rPr>
              <w:t></w:t>
            </w:r>
            <w:r w:rsidRPr="005E15FC">
              <w:rPr>
                <w:rFonts w:eastAsia="Times New Roman" w:cs="Calibri"/>
                <w:color w:val="000000"/>
              </w:rPr>
              <w:t>=1.490.000*Hstcn*Snc</w:t>
            </w:r>
          </w:p>
        </w:tc>
      </w:tr>
      <w:tr w:rsidR="005E15FC" w:rsidRPr="005E15FC" w14:paraId="1DAD2850" w14:textId="77777777" w:rsidTr="005E15FC">
        <w:trPr>
          <w:trHeight w:val="465"/>
          <w:jc w:val="center"/>
        </w:trPr>
        <w:tc>
          <w:tcPr>
            <w:tcW w:w="293" w:type="dxa"/>
            <w:vMerge/>
            <w:tcBorders>
              <w:top w:val="single" w:sz="4" w:space="0" w:color="auto"/>
              <w:left w:val="single" w:sz="4" w:space="0" w:color="auto"/>
              <w:bottom w:val="single" w:sz="4" w:space="0" w:color="000000"/>
              <w:right w:val="single" w:sz="4" w:space="0" w:color="auto"/>
            </w:tcBorders>
            <w:vAlign w:val="center"/>
            <w:hideMark/>
          </w:tcPr>
          <w:p w14:paraId="181E6A44" w14:textId="77777777" w:rsidR="005E15FC" w:rsidRPr="005E15FC" w:rsidRDefault="005E15FC" w:rsidP="005E15FC">
            <w:pPr>
              <w:spacing w:after="0" w:line="240" w:lineRule="auto"/>
              <w:rPr>
                <w:rFonts w:eastAsia="Times New Roman" w:cs="Calibri"/>
                <w:color w:val="000000"/>
              </w:rPr>
            </w:pPr>
          </w:p>
        </w:tc>
        <w:tc>
          <w:tcPr>
            <w:tcW w:w="1361" w:type="dxa"/>
            <w:vMerge/>
            <w:tcBorders>
              <w:top w:val="single" w:sz="4" w:space="0" w:color="auto"/>
              <w:left w:val="single" w:sz="4" w:space="0" w:color="auto"/>
              <w:bottom w:val="single" w:sz="4" w:space="0" w:color="000000"/>
              <w:right w:val="single" w:sz="4" w:space="0" w:color="auto"/>
            </w:tcBorders>
            <w:vAlign w:val="center"/>
            <w:hideMark/>
          </w:tcPr>
          <w:p w14:paraId="61DF6E92" w14:textId="77777777" w:rsidR="005E15FC" w:rsidRPr="005E15FC" w:rsidRDefault="005E15FC" w:rsidP="005E15FC">
            <w:pPr>
              <w:spacing w:after="0" w:line="240" w:lineRule="auto"/>
              <w:rPr>
                <w:rFonts w:eastAsia="Times New Roman" w:cs="Calibri"/>
                <w:color w:val="000000"/>
              </w:rPr>
            </w:pPr>
          </w:p>
        </w:tc>
        <w:tc>
          <w:tcPr>
            <w:tcW w:w="1460" w:type="dxa"/>
            <w:vMerge/>
            <w:tcBorders>
              <w:top w:val="single" w:sz="4" w:space="0" w:color="auto"/>
              <w:left w:val="single" w:sz="4" w:space="0" w:color="auto"/>
              <w:bottom w:val="single" w:sz="4" w:space="0" w:color="000000"/>
              <w:right w:val="single" w:sz="4" w:space="0" w:color="auto"/>
            </w:tcBorders>
            <w:vAlign w:val="center"/>
            <w:hideMark/>
          </w:tcPr>
          <w:p w14:paraId="53A1B5E6" w14:textId="77777777" w:rsidR="005E15FC" w:rsidRPr="005E15FC" w:rsidRDefault="005E15FC" w:rsidP="005E15FC">
            <w:pPr>
              <w:spacing w:after="0" w:line="240" w:lineRule="auto"/>
              <w:rPr>
                <w:rFonts w:eastAsia="Times New Roman" w:cs="Calibri"/>
                <w:color w:val="000000"/>
              </w:rPr>
            </w:pPr>
          </w:p>
        </w:tc>
        <w:tc>
          <w:tcPr>
            <w:tcW w:w="2045" w:type="dxa"/>
            <w:vMerge/>
            <w:tcBorders>
              <w:top w:val="single" w:sz="4" w:space="0" w:color="auto"/>
              <w:left w:val="single" w:sz="4" w:space="0" w:color="auto"/>
              <w:bottom w:val="single" w:sz="4" w:space="0" w:color="000000"/>
              <w:right w:val="single" w:sz="4" w:space="0" w:color="auto"/>
            </w:tcBorders>
            <w:vAlign w:val="center"/>
            <w:hideMark/>
          </w:tcPr>
          <w:p w14:paraId="7DCC10BE" w14:textId="77777777" w:rsidR="005E15FC" w:rsidRPr="005E15FC" w:rsidRDefault="005E15FC" w:rsidP="005E15FC">
            <w:pPr>
              <w:spacing w:after="0" w:line="240" w:lineRule="auto"/>
              <w:rPr>
                <w:rFonts w:eastAsia="Times New Roman" w:cs="Calibri"/>
                <w:color w:val="000000"/>
              </w:rPr>
            </w:pPr>
          </w:p>
        </w:tc>
        <w:tc>
          <w:tcPr>
            <w:tcW w:w="890" w:type="dxa"/>
            <w:vMerge/>
            <w:tcBorders>
              <w:top w:val="single" w:sz="4" w:space="0" w:color="auto"/>
              <w:left w:val="single" w:sz="4" w:space="0" w:color="auto"/>
              <w:bottom w:val="single" w:sz="4" w:space="0" w:color="000000"/>
              <w:right w:val="single" w:sz="4" w:space="0" w:color="auto"/>
            </w:tcBorders>
            <w:vAlign w:val="center"/>
            <w:hideMark/>
          </w:tcPr>
          <w:p w14:paraId="18AB4136" w14:textId="77777777" w:rsidR="005E15FC" w:rsidRPr="005E15FC" w:rsidRDefault="005E15FC" w:rsidP="005E15FC">
            <w:pPr>
              <w:spacing w:after="0" w:line="240" w:lineRule="auto"/>
              <w:rPr>
                <w:rFonts w:eastAsia="Times New Roman" w:cs="Calibri"/>
                <w:color w:val="000000"/>
              </w:rPr>
            </w:pPr>
          </w:p>
        </w:tc>
        <w:tc>
          <w:tcPr>
            <w:tcW w:w="1063" w:type="dxa"/>
            <w:vMerge/>
            <w:tcBorders>
              <w:top w:val="single" w:sz="4" w:space="0" w:color="auto"/>
              <w:left w:val="single" w:sz="4" w:space="0" w:color="auto"/>
              <w:bottom w:val="single" w:sz="4" w:space="0" w:color="000000"/>
              <w:right w:val="single" w:sz="4" w:space="0" w:color="auto"/>
            </w:tcBorders>
            <w:vAlign w:val="center"/>
            <w:hideMark/>
          </w:tcPr>
          <w:p w14:paraId="7CF17594" w14:textId="77777777" w:rsidR="005E15FC" w:rsidRPr="005E15FC" w:rsidRDefault="005E15FC" w:rsidP="005E15FC">
            <w:pPr>
              <w:spacing w:after="0" w:line="240" w:lineRule="auto"/>
              <w:rPr>
                <w:rFonts w:eastAsia="Times New Roman" w:cs="Calibri"/>
                <w:color w:val="000000"/>
              </w:rPr>
            </w:pPr>
          </w:p>
        </w:tc>
        <w:tc>
          <w:tcPr>
            <w:tcW w:w="121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6389B1C"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Tổng</w:t>
            </w:r>
          </w:p>
        </w:tc>
        <w:tc>
          <w:tcPr>
            <w:tcW w:w="1822"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4A37430"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Trong đó</w:t>
            </w:r>
          </w:p>
        </w:tc>
      </w:tr>
      <w:tr w:rsidR="005E15FC" w:rsidRPr="005E15FC" w14:paraId="02127E22" w14:textId="77777777" w:rsidTr="005E15FC">
        <w:trPr>
          <w:trHeight w:val="300"/>
          <w:jc w:val="center"/>
        </w:trPr>
        <w:tc>
          <w:tcPr>
            <w:tcW w:w="293" w:type="dxa"/>
            <w:vMerge/>
            <w:tcBorders>
              <w:top w:val="single" w:sz="4" w:space="0" w:color="auto"/>
              <w:left w:val="single" w:sz="4" w:space="0" w:color="auto"/>
              <w:bottom w:val="single" w:sz="4" w:space="0" w:color="000000"/>
              <w:right w:val="single" w:sz="4" w:space="0" w:color="auto"/>
            </w:tcBorders>
            <w:vAlign w:val="center"/>
            <w:hideMark/>
          </w:tcPr>
          <w:p w14:paraId="16F0347F" w14:textId="77777777" w:rsidR="005E15FC" w:rsidRPr="005E15FC" w:rsidRDefault="005E15FC" w:rsidP="005E15FC">
            <w:pPr>
              <w:spacing w:after="0" w:line="240" w:lineRule="auto"/>
              <w:rPr>
                <w:rFonts w:eastAsia="Times New Roman" w:cs="Calibri"/>
                <w:color w:val="000000"/>
              </w:rPr>
            </w:pPr>
          </w:p>
        </w:tc>
        <w:tc>
          <w:tcPr>
            <w:tcW w:w="1361" w:type="dxa"/>
            <w:vMerge/>
            <w:tcBorders>
              <w:top w:val="single" w:sz="4" w:space="0" w:color="auto"/>
              <w:left w:val="single" w:sz="4" w:space="0" w:color="auto"/>
              <w:bottom w:val="single" w:sz="4" w:space="0" w:color="000000"/>
              <w:right w:val="single" w:sz="4" w:space="0" w:color="auto"/>
            </w:tcBorders>
            <w:vAlign w:val="center"/>
            <w:hideMark/>
          </w:tcPr>
          <w:p w14:paraId="181A9ECA" w14:textId="77777777" w:rsidR="005E15FC" w:rsidRPr="005E15FC" w:rsidRDefault="005E15FC" w:rsidP="005E15FC">
            <w:pPr>
              <w:spacing w:after="0" w:line="240" w:lineRule="auto"/>
              <w:rPr>
                <w:rFonts w:eastAsia="Times New Roman" w:cs="Calibri"/>
                <w:color w:val="000000"/>
              </w:rPr>
            </w:pPr>
          </w:p>
        </w:tc>
        <w:tc>
          <w:tcPr>
            <w:tcW w:w="1460" w:type="dxa"/>
            <w:vMerge/>
            <w:tcBorders>
              <w:top w:val="single" w:sz="4" w:space="0" w:color="auto"/>
              <w:left w:val="single" w:sz="4" w:space="0" w:color="auto"/>
              <w:bottom w:val="single" w:sz="4" w:space="0" w:color="000000"/>
              <w:right w:val="single" w:sz="4" w:space="0" w:color="auto"/>
            </w:tcBorders>
            <w:vAlign w:val="center"/>
            <w:hideMark/>
          </w:tcPr>
          <w:p w14:paraId="504A7D21" w14:textId="77777777" w:rsidR="005E15FC" w:rsidRPr="005E15FC" w:rsidRDefault="005E15FC" w:rsidP="005E15FC">
            <w:pPr>
              <w:spacing w:after="0" w:line="240" w:lineRule="auto"/>
              <w:rPr>
                <w:rFonts w:eastAsia="Times New Roman" w:cs="Calibri"/>
                <w:color w:val="000000"/>
              </w:rPr>
            </w:pPr>
          </w:p>
        </w:tc>
        <w:tc>
          <w:tcPr>
            <w:tcW w:w="2045" w:type="dxa"/>
            <w:vMerge/>
            <w:tcBorders>
              <w:top w:val="single" w:sz="4" w:space="0" w:color="auto"/>
              <w:left w:val="single" w:sz="4" w:space="0" w:color="auto"/>
              <w:bottom w:val="single" w:sz="4" w:space="0" w:color="000000"/>
              <w:right w:val="single" w:sz="4" w:space="0" w:color="auto"/>
            </w:tcBorders>
            <w:vAlign w:val="center"/>
            <w:hideMark/>
          </w:tcPr>
          <w:p w14:paraId="54AF3B58" w14:textId="77777777" w:rsidR="005E15FC" w:rsidRPr="005E15FC" w:rsidRDefault="005E15FC" w:rsidP="005E15FC">
            <w:pPr>
              <w:spacing w:after="0" w:line="240" w:lineRule="auto"/>
              <w:rPr>
                <w:rFonts w:eastAsia="Times New Roman" w:cs="Calibri"/>
                <w:color w:val="000000"/>
              </w:rPr>
            </w:pPr>
          </w:p>
        </w:tc>
        <w:tc>
          <w:tcPr>
            <w:tcW w:w="890" w:type="dxa"/>
            <w:vMerge/>
            <w:tcBorders>
              <w:top w:val="single" w:sz="4" w:space="0" w:color="auto"/>
              <w:left w:val="single" w:sz="4" w:space="0" w:color="auto"/>
              <w:bottom w:val="single" w:sz="4" w:space="0" w:color="000000"/>
              <w:right w:val="single" w:sz="4" w:space="0" w:color="auto"/>
            </w:tcBorders>
            <w:vAlign w:val="center"/>
            <w:hideMark/>
          </w:tcPr>
          <w:p w14:paraId="61848F6F" w14:textId="77777777" w:rsidR="005E15FC" w:rsidRPr="005E15FC" w:rsidRDefault="005E15FC" w:rsidP="005E15FC">
            <w:pPr>
              <w:spacing w:after="0" w:line="240" w:lineRule="auto"/>
              <w:rPr>
                <w:rFonts w:eastAsia="Times New Roman" w:cs="Calibri"/>
                <w:color w:val="000000"/>
              </w:rPr>
            </w:pPr>
          </w:p>
        </w:tc>
        <w:tc>
          <w:tcPr>
            <w:tcW w:w="1063" w:type="dxa"/>
            <w:vMerge/>
            <w:tcBorders>
              <w:top w:val="single" w:sz="4" w:space="0" w:color="auto"/>
              <w:left w:val="single" w:sz="4" w:space="0" w:color="auto"/>
              <w:bottom w:val="single" w:sz="4" w:space="0" w:color="000000"/>
              <w:right w:val="single" w:sz="4" w:space="0" w:color="auto"/>
            </w:tcBorders>
            <w:vAlign w:val="center"/>
            <w:hideMark/>
          </w:tcPr>
          <w:p w14:paraId="357F87D1" w14:textId="77777777" w:rsidR="005E15FC" w:rsidRPr="005E15FC" w:rsidRDefault="005E15FC" w:rsidP="005E15FC">
            <w:pPr>
              <w:spacing w:after="0" w:line="240" w:lineRule="auto"/>
              <w:rPr>
                <w:rFonts w:eastAsia="Times New Roman" w:cs="Calibri"/>
                <w:color w:val="000000"/>
              </w:rPr>
            </w:pPr>
          </w:p>
        </w:tc>
        <w:tc>
          <w:tcPr>
            <w:tcW w:w="1216" w:type="dxa"/>
            <w:vMerge/>
            <w:tcBorders>
              <w:top w:val="nil"/>
              <w:left w:val="single" w:sz="4" w:space="0" w:color="auto"/>
              <w:bottom w:val="single" w:sz="4" w:space="0" w:color="000000"/>
              <w:right w:val="single" w:sz="4" w:space="0" w:color="auto"/>
            </w:tcBorders>
            <w:vAlign w:val="center"/>
            <w:hideMark/>
          </w:tcPr>
          <w:p w14:paraId="788A2561" w14:textId="77777777" w:rsidR="005E15FC" w:rsidRPr="005E15FC" w:rsidRDefault="005E15FC" w:rsidP="005E15FC">
            <w:pPr>
              <w:spacing w:after="0" w:line="240" w:lineRule="auto"/>
              <w:rPr>
                <w:rFonts w:eastAsia="Times New Roman" w:cs="Calibri"/>
                <w:color w:val="000000"/>
              </w:rPr>
            </w:pPr>
          </w:p>
        </w:tc>
        <w:tc>
          <w:tcPr>
            <w:tcW w:w="1276" w:type="dxa"/>
            <w:tcBorders>
              <w:top w:val="nil"/>
              <w:left w:val="nil"/>
              <w:bottom w:val="single" w:sz="4" w:space="0" w:color="auto"/>
              <w:right w:val="single" w:sz="4" w:space="0" w:color="auto"/>
            </w:tcBorders>
            <w:shd w:val="clear" w:color="auto" w:fill="auto"/>
            <w:noWrap/>
            <w:vAlign w:val="center"/>
            <w:hideMark/>
          </w:tcPr>
          <w:p w14:paraId="66C8ECE0"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Nhà trường</w:t>
            </w:r>
          </w:p>
        </w:tc>
        <w:tc>
          <w:tcPr>
            <w:tcW w:w="546" w:type="dxa"/>
            <w:tcBorders>
              <w:top w:val="nil"/>
              <w:left w:val="nil"/>
              <w:bottom w:val="single" w:sz="4" w:space="0" w:color="auto"/>
              <w:right w:val="single" w:sz="4" w:space="0" w:color="auto"/>
            </w:tcBorders>
            <w:shd w:val="clear" w:color="auto" w:fill="auto"/>
            <w:noWrap/>
            <w:vAlign w:val="center"/>
            <w:hideMark/>
          </w:tcPr>
          <w:p w14:paraId="45344A48"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Khác</w:t>
            </w:r>
          </w:p>
        </w:tc>
      </w:tr>
      <w:tr w:rsidR="005E15FC" w:rsidRPr="005E15FC" w14:paraId="13922B2D" w14:textId="77777777" w:rsidTr="005E15FC">
        <w:trPr>
          <w:trHeight w:val="3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1A7D86E4"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1</w:t>
            </w:r>
          </w:p>
        </w:tc>
        <w:tc>
          <w:tcPr>
            <w:tcW w:w="1361" w:type="dxa"/>
            <w:tcBorders>
              <w:top w:val="nil"/>
              <w:left w:val="nil"/>
              <w:bottom w:val="single" w:sz="4" w:space="0" w:color="auto"/>
              <w:right w:val="single" w:sz="4" w:space="0" w:color="auto"/>
            </w:tcBorders>
            <w:shd w:val="clear" w:color="auto" w:fill="auto"/>
            <w:noWrap/>
            <w:vAlign w:val="bottom"/>
            <w:hideMark/>
          </w:tcPr>
          <w:p w14:paraId="5CAC9692"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Nội dung 1:</w:t>
            </w:r>
          </w:p>
        </w:tc>
        <w:tc>
          <w:tcPr>
            <w:tcW w:w="1460" w:type="dxa"/>
            <w:tcBorders>
              <w:top w:val="nil"/>
              <w:left w:val="nil"/>
              <w:bottom w:val="single" w:sz="4" w:space="0" w:color="auto"/>
              <w:right w:val="single" w:sz="4" w:space="0" w:color="auto"/>
            </w:tcBorders>
            <w:shd w:val="clear" w:color="auto" w:fill="auto"/>
            <w:noWrap/>
            <w:vAlign w:val="bottom"/>
            <w:hideMark/>
          </w:tcPr>
          <w:p w14:paraId="6419434B"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Sản phẩm 1:</w:t>
            </w:r>
          </w:p>
        </w:tc>
        <w:tc>
          <w:tcPr>
            <w:tcW w:w="2045" w:type="dxa"/>
            <w:tcBorders>
              <w:top w:val="nil"/>
              <w:left w:val="nil"/>
              <w:bottom w:val="single" w:sz="4" w:space="0" w:color="auto"/>
              <w:right w:val="single" w:sz="4" w:space="0" w:color="auto"/>
            </w:tcBorders>
            <w:shd w:val="clear" w:color="auto" w:fill="auto"/>
            <w:noWrap/>
            <w:vAlign w:val="bottom"/>
            <w:hideMark/>
          </w:tcPr>
          <w:p w14:paraId="38376F6F"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Chủ nhiệm</w:t>
            </w:r>
          </w:p>
        </w:tc>
        <w:tc>
          <w:tcPr>
            <w:tcW w:w="890" w:type="dxa"/>
            <w:tcBorders>
              <w:top w:val="nil"/>
              <w:left w:val="nil"/>
              <w:bottom w:val="single" w:sz="4" w:space="0" w:color="auto"/>
              <w:right w:val="single" w:sz="4" w:space="0" w:color="auto"/>
            </w:tcBorders>
            <w:shd w:val="clear" w:color="auto" w:fill="auto"/>
            <w:noWrap/>
            <w:vAlign w:val="bottom"/>
            <w:hideMark/>
          </w:tcPr>
          <w:p w14:paraId="41BAD156"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0.42</w:t>
            </w:r>
          </w:p>
        </w:tc>
        <w:tc>
          <w:tcPr>
            <w:tcW w:w="1063" w:type="dxa"/>
            <w:tcBorders>
              <w:top w:val="nil"/>
              <w:left w:val="nil"/>
              <w:bottom w:val="single" w:sz="4" w:space="0" w:color="auto"/>
              <w:right w:val="single" w:sz="4" w:space="0" w:color="auto"/>
            </w:tcBorders>
            <w:shd w:val="clear" w:color="auto" w:fill="auto"/>
            <w:noWrap/>
            <w:vAlign w:val="bottom"/>
            <w:hideMark/>
          </w:tcPr>
          <w:p w14:paraId="36FDAC2E"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5</w:t>
            </w:r>
          </w:p>
        </w:tc>
        <w:tc>
          <w:tcPr>
            <w:tcW w:w="1216" w:type="dxa"/>
            <w:tcBorders>
              <w:top w:val="nil"/>
              <w:left w:val="nil"/>
              <w:bottom w:val="single" w:sz="4" w:space="0" w:color="auto"/>
              <w:right w:val="single" w:sz="4" w:space="0" w:color="auto"/>
            </w:tcBorders>
            <w:shd w:val="clear" w:color="auto" w:fill="auto"/>
            <w:noWrap/>
            <w:vAlign w:val="bottom"/>
            <w:hideMark/>
          </w:tcPr>
          <w:p w14:paraId="3CC335AE"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3 129 000</w:t>
            </w:r>
          </w:p>
        </w:tc>
        <w:tc>
          <w:tcPr>
            <w:tcW w:w="1276" w:type="dxa"/>
            <w:tcBorders>
              <w:top w:val="nil"/>
              <w:left w:val="nil"/>
              <w:bottom w:val="single" w:sz="4" w:space="0" w:color="auto"/>
              <w:right w:val="single" w:sz="4" w:space="0" w:color="auto"/>
            </w:tcBorders>
            <w:shd w:val="clear" w:color="auto" w:fill="auto"/>
            <w:noWrap/>
            <w:vAlign w:val="bottom"/>
            <w:hideMark/>
          </w:tcPr>
          <w:p w14:paraId="27EF2D4D"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3 129 000</w:t>
            </w:r>
          </w:p>
        </w:tc>
        <w:tc>
          <w:tcPr>
            <w:tcW w:w="546" w:type="dxa"/>
            <w:tcBorders>
              <w:top w:val="nil"/>
              <w:left w:val="nil"/>
              <w:bottom w:val="single" w:sz="4" w:space="0" w:color="auto"/>
              <w:right w:val="single" w:sz="4" w:space="0" w:color="auto"/>
            </w:tcBorders>
            <w:shd w:val="clear" w:color="auto" w:fill="auto"/>
            <w:noWrap/>
            <w:vAlign w:val="bottom"/>
            <w:hideMark/>
          </w:tcPr>
          <w:p w14:paraId="1DA9BBB1"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7DDE09A7" w14:textId="77777777" w:rsidTr="005E15FC">
        <w:trPr>
          <w:trHeight w:val="6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698F27D3"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 </w:t>
            </w:r>
          </w:p>
        </w:tc>
        <w:tc>
          <w:tcPr>
            <w:tcW w:w="1361" w:type="dxa"/>
            <w:tcBorders>
              <w:top w:val="nil"/>
              <w:left w:val="nil"/>
              <w:bottom w:val="single" w:sz="4" w:space="0" w:color="auto"/>
              <w:right w:val="single" w:sz="4" w:space="0" w:color="auto"/>
            </w:tcBorders>
            <w:shd w:val="clear" w:color="auto" w:fill="auto"/>
            <w:noWrap/>
            <w:vAlign w:val="bottom"/>
            <w:hideMark/>
          </w:tcPr>
          <w:p w14:paraId="33F7B89F"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460" w:type="dxa"/>
            <w:tcBorders>
              <w:top w:val="nil"/>
              <w:left w:val="nil"/>
              <w:bottom w:val="single" w:sz="4" w:space="0" w:color="auto"/>
              <w:right w:val="single" w:sz="4" w:space="0" w:color="auto"/>
            </w:tcBorders>
            <w:shd w:val="clear" w:color="auto" w:fill="auto"/>
            <w:noWrap/>
            <w:vAlign w:val="bottom"/>
            <w:hideMark/>
          </w:tcPr>
          <w:p w14:paraId="417285FA"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2045" w:type="dxa"/>
            <w:tcBorders>
              <w:top w:val="nil"/>
              <w:left w:val="nil"/>
              <w:bottom w:val="single" w:sz="4" w:space="0" w:color="auto"/>
              <w:right w:val="single" w:sz="4" w:space="0" w:color="auto"/>
            </w:tcBorders>
            <w:shd w:val="clear" w:color="auto" w:fill="auto"/>
            <w:vAlign w:val="bottom"/>
            <w:hideMark/>
          </w:tcPr>
          <w:p w14:paraId="618A95F8"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Thành viên chính/</w:t>
            </w:r>
            <w:r w:rsidRPr="005E15FC">
              <w:rPr>
                <w:rFonts w:eastAsia="Times New Roman" w:cs="Calibri"/>
                <w:color w:val="000000"/>
              </w:rPr>
              <w:br/>
              <w:t>Thư ký</w:t>
            </w:r>
          </w:p>
        </w:tc>
        <w:tc>
          <w:tcPr>
            <w:tcW w:w="890" w:type="dxa"/>
            <w:tcBorders>
              <w:top w:val="nil"/>
              <w:left w:val="nil"/>
              <w:bottom w:val="single" w:sz="4" w:space="0" w:color="auto"/>
              <w:right w:val="single" w:sz="4" w:space="0" w:color="auto"/>
            </w:tcBorders>
            <w:shd w:val="clear" w:color="auto" w:fill="auto"/>
            <w:noWrap/>
            <w:vAlign w:val="bottom"/>
            <w:hideMark/>
          </w:tcPr>
          <w:p w14:paraId="1CA8363E"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0.30</w:t>
            </w:r>
          </w:p>
        </w:tc>
        <w:tc>
          <w:tcPr>
            <w:tcW w:w="1063" w:type="dxa"/>
            <w:tcBorders>
              <w:top w:val="nil"/>
              <w:left w:val="nil"/>
              <w:bottom w:val="single" w:sz="4" w:space="0" w:color="auto"/>
              <w:right w:val="single" w:sz="4" w:space="0" w:color="auto"/>
            </w:tcBorders>
            <w:shd w:val="clear" w:color="auto" w:fill="auto"/>
            <w:noWrap/>
            <w:vAlign w:val="bottom"/>
            <w:hideMark/>
          </w:tcPr>
          <w:p w14:paraId="7C35B89E"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4</w:t>
            </w:r>
          </w:p>
        </w:tc>
        <w:tc>
          <w:tcPr>
            <w:tcW w:w="1216" w:type="dxa"/>
            <w:tcBorders>
              <w:top w:val="nil"/>
              <w:left w:val="nil"/>
              <w:bottom w:val="single" w:sz="4" w:space="0" w:color="auto"/>
              <w:right w:val="single" w:sz="4" w:space="0" w:color="auto"/>
            </w:tcBorders>
            <w:shd w:val="clear" w:color="auto" w:fill="auto"/>
            <w:noWrap/>
            <w:vAlign w:val="bottom"/>
            <w:hideMark/>
          </w:tcPr>
          <w:p w14:paraId="33F88C45"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1 788 000</w:t>
            </w:r>
          </w:p>
        </w:tc>
        <w:tc>
          <w:tcPr>
            <w:tcW w:w="1276" w:type="dxa"/>
            <w:tcBorders>
              <w:top w:val="nil"/>
              <w:left w:val="nil"/>
              <w:bottom w:val="single" w:sz="4" w:space="0" w:color="auto"/>
              <w:right w:val="single" w:sz="4" w:space="0" w:color="auto"/>
            </w:tcBorders>
            <w:shd w:val="clear" w:color="auto" w:fill="auto"/>
            <w:noWrap/>
            <w:vAlign w:val="bottom"/>
            <w:hideMark/>
          </w:tcPr>
          <w:p w14:paraId="612A0B1B"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1 788 000</w:t>
            </w:r>
          </w:p>
        </w:tc>
        <w:tc>
          <w:tcPr>
            <w:tcW w:w="546" w:type="dxa"/>
            <w:tcBorders>
              <w:top w:val="nil"/>
              <w:left w:val="nil"/>
              <w:bottom w:val="single" w:sz="4" w:space="0" w:color="auto"/>
              <w:right w:val="single" w:sz="4" w:space="0" w:color="auto"/>
            </w:tcBorders>
            <w:shd w:val="clear" w:color="auto" w:fill="auto"/>
            <w:noWrap/>
            <w:vAlign w:val="bottom"/>
            <w:hideMark/>
          </w:tcPr>
          <w:p w14:paraId="24F8F50F"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531921D3" w14:textId="77777777" w:rsidTr="005E15FC">
        <w:trPr>
          <w:trHeight w:val="3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4A253744"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 </w:t>
            </w:r>
          </w:p>
        </w:tc>
        <w:tc>
          <w:tcPr>
            <w:tcW w:w="1361" w:type="dxa"/>
            <w:tcBorders>
              <w:top w:val="nil"/>
              <w:left w:val="nil"/>
              <w:bottom w:val="single" w:sz="4" w:space="0" w:color="auto"/>
              <w:right w:val="single" w:sz="4" w:space="0" w:color="auto"/>
            </w:tcBorders>
            <w:shd w:val="clear" w:color="auto" w:fill="auto"/>
            <w:noWrap/>
            <w:vAlign w:val="bottom"/>
            <w:hideMark/>
          </w:tcPr>
          <w:p w14:paraId="10C5FF40"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460" w:type="dxa"/>
            <w:tcBorders>
              <w:top w:val="nil"/>
              <w:left w:val="nil"/>
              <w:bottom w:val="single" w:sz="4" w:space="0" w:color="auto"/>
              <w:right w:val="single" w:sz="4" w:space="0" w:color="auto"/>
            </w:tcBorders>
            <w:shd w:val="clear" w:color="auto" w:fill="auto"/>
            <w:noWrap/>
            <w:vAlign w:val="bottom"/>
            <w:hideMark/>
          </w:tcPr>
          <w:p w14:paraId="16DE0209"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2045" w:type="dxa"/>
            <w:tcBorders>
              <w:top w:val="nil"/>
              <w:left w:val="nil"/>
              <w:bottom w:val="single" w:sz="4" w:space="0" w:color="auto"/>
              <w:right w:val="single" w:sz="4" w:space="0" w:color="auto"/>
            </w:tcBorders>
            <w:shd w:val="clear" w:color="auto" w:fill="auto"/>
            <w:noWrap/>
            <w:vAlign w:val="bottom"/>
            <w:hideMark/>
          </w:tcPr>
          <w:p w14:paraId="5E00C731"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Thành viên</w:t>
            </w:r>
          </w:p>
        </w:tc>
        <w:tc>
          <w:tcPr>
            <w:tcW w:w="890" w:type="dxa"/>
            <w:tcBorders>
              <w:top w:val="nil"/>
              <w:left w:val="nil"/>
              <w:bottom w:val="single" w:sz="4" w:space="0" w:color="auto"/>
              <w:right w:val="single" w:sz="4" w:space="0" w:color="auto"/>
            </w:tcBorders>
            <w:shd w:val="clear" w:color="auto" w:fill="auto"/>
            <w:noWrap/>
            <w:vAlign w:val="bottom"/>
            <w:hideMark/>
          </w:tcPr>
          <w:p w14:paraId="5EE69E48"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0.16</w:t>
            </w:r>
          </w:p>
        </w:tc>
        <w:tc>
          <w:tcPr>
            <w:tcW w:w="1063" w:type="dxa"/>
            <w:tcBorders>
              <w:top w:val="nil"/>
              <w:left w:val="nil"/>
              <w:bottom w:val="single" w:sz="4" w:space="0" w:color="auto"/>
              <w:right w:val="single" w:sz="4" w:space="0" w:color="auto"/>
            </w:tcBorders>
            <w:shd w:val="clear" w:color="auto" w:fill="auto"/>
            <w:noWrap/>
            <w:vAlign w:val="bottom"/>
            <w:hideMark/>
          </w:tcPr>
          <w:p w14:paraId="5053172F"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3</w:t>
            </w:r>
          </w:p>
        </w:tc>
        <w:tc>
          <w:tcPr>
            <w:tcW w:w="1216" w:type="dxa"/>
            <w:tcBorders>
              <w:top w:val="nil"/>
              <w:left w:val="nil"/>
              <w:bottom w:val="single" w:sz="4" w:space="0" w:color="auto"/>
              <w:right w:val="single" w:sz="4" w:space="0" w:color="auto"/>
            </w:tcBorders>
            <w:shd w:val="clear" w:color="auto" w:fill="auto"/>
            <w:noWrap/>
            <w:vAlign w:val="bottom"/>
            <w:hideMark/>
          </w:tcPr>
          <w:p w14:paraId="1EAD368D"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 xml:space="preserve"> 715 200</w:t>
            </w:r>
          </w:p>
        </w:tc>
        <w:tc>
          <w:tcPr>
            <w:tcW w:w="1276" w:type="dxa"/>
            <w:tcBorders>
              <w:top w:val="nil"/>
              <w:left w:val="nil"/>
              <w:bottom w:val="single" w:sz="4" w:space="0" w:color="auto"/>
              <w:right w:val="single" w:sz="4" w:space="0" w:color="auto"/>
            </w:tcBorders>
            <w:shd w:val="clear" w:color="auto" w:fill="auto"/>
            <w:noWrap/>
            <w:vAlign w:val="bottom"/>
            <w:hideMark/>
          </w:tcPr>
          <w:p w14:paraId="761275D8"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 xml:space="preserve"> 715 200</w:t>
            </w:r>
          </w:p>
        </w:tc>
        <w:tc>
          <w:tcPr>
            <w:tcW w:w="546" w:type="dxa"/>
            <w:tcBorders>
              <w:top w:val="nil"/>
              <w:left w:val="nil"/>
              <w:bottom w:val="single" w:sz="4" w:space="0" w:color="auto"/>
              <w:right w:val="single" w:sz="4" w:space="0" w:color="auto"/>
            </w:tcBorders>
            <w:shd w:val="clear" w:color="auto" w:fill="auto"/>
            <w:noWrap/>
            <w:vAlign w:val="bottom"/>
            <w:hideMark/>
          </w:tcPr>
          <w:p w14:paraId="3D3FC945"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230C775F" w14:textId="77777777" w:rsidTr="005E15FC">
        <w:trPr>
          <w:trHeight w:val="3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0633799E"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2</w:t>
            </w:r>
          </w:p>
        </w:tc>
        <w:tc>
          <w:tcPr>
            <w:tcW w:w="1361" w:type="dxa"/>
            <w:tcBorders>
              <w:top w:val="nil"/>
              <w:left w:val="nil"/>
              <w:bottom w:val="single" w:sz="4" w:space="0" w:color="auto"/>
              <w:right w:val="single" w:sz="4" w:space="0" w:color="auto"/>
            </w:tcBorders>
            <w:shd w:val="clear" w:color="auto" w:fill="auto"/>
            <w:noWrap/>
            <w:vAlign w:val="bottom"/>
            <w:hideMark/>
          </w:tcPr>
          <w:p w14:paraId="7FCD4D54"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Nội dung 2</w:t>
            </w:r>
          </w:p>
        </w:tc>
        <w:tc>
          <w:tcPr>
            <w:tcW w:w="1460" w:type="dxa"/>
            <w:tcBorders>
              <w:top w:val="nil"/>
              <w:left w:val="nil"/>
              <w:bottom w:val="single" w:sz="4" w:space="0" w:color="auto"/>
              <w:right w:val="single" w:sz="4" w:space="0" w:color="auto"/>
            </w:tcBorders>
            <w:shd w:val="clear" w:color="auto" w:fill="auto"/>
            <w:noWrap/>
            <w:vAlign w:val="bottom"/>
            <w:hideMark/>
          </w:tcPr>
          <w:p w14:paraId="021C92CB"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Sản phẩm 2:</w:t>
            </w:r>
          </w:p>
        </w:tc>
        <w:tc>
          <w:tcPr>
            <w:tcW w:w="2045" w:type="dxa"/>
            <w:tcBorders>
              <w:top w:val="nil"/>
              <w:left w:val="nil"/>
              <w:bottom w:val="single" w:sz="4" w:space="0" w:color="auto"/>
              <w:right w:val="single" w:sz="4" w:space="0" w:color="auto"/>
            </w:tcBorders>
            <w:shd w:val="clear" w:color="auto" w:fill="auto"/>
            <w:vAlign w:val="bottom"/>
            <w:hideMark/>
          </w:tcPr>
          <w:p w14:paraId="1D383237"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Chủ nhiệm</w:t>
            </w:r>
          </w:p>
        </w:tc>
        <w:tc>
          <w:tcPr>
            <w:tcW w:w="890" w:type="dxa"/>
            <w:tcBorders>
              <w:top w:val="nil"/>
              <w:left w:val="nil"/>
              <w:bottom w:val="single" w:sz="4" w:space="0" w:color="auto"/>
              <w:right w:val="single" w:sz="4" w:space="0" w:color="auto"/>
            </w:tcBorders>
            <w:shd w:val="clear" w:color="auto" w:fill="auto"/>
            <w:noWrap/>
            <w:vAlign w:val="bottom"/>
            <w:hideMark/>
          </w:tcPr>
          <w:p w14:paraId="0FEB31DE"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0.42</w:t>
            </w:r>
          </w:p>
        </w:tc>
        <w:tc>
          <w:tcPr>
            <w:tcW w:w="1063" w:type="dxa"/>
            <w:tcBorders>
              <w:top w:val="nil"/>
              <w:left w:val="nil"/>
              <w:bottom w:val="single" w:sz="4" w:space="0" w:color="auto"/>
              <w:right w:val="single" w:sz="4" w:space="0" w:color="auto"/>
            </w:tcBorders>
            <w:shd w:val="clear" w:color="auto" w:fill="auto"/>
            <w:noWrap/>
            <w:vAlign w:val="bottom"/>
            <w:hideMark/>
          </w:tcPr>
          <w:p w14:paraId="4CE4B983"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5</w:t>
            </w:r>
          </w:p>
        </w:tc>
        <w:tc>
          <w:tcPr>
            <w:tcW w:w="1216" w:type="dxa"/>
            <w:tcBorders>
              <w:top w:val="nil"/>
              <w:left w:val="nil"/>
              <w:bottom w:val="single" w:sz="4" w:space="0" w:color="auto"/>
              <w:right w:val="single" w:sz="4" w:space="0" w:color="auto"/>
            </w:tcBorders>
            <w:shd w:val="clear" w:color="auto" w:fill="auto"/>
            <w:noWrap/>
            <w:vAlign w:val="bottom"/>
            <w:hideMark/>
          </w:tcPr>
          <w:p w14:paraId="7DADA257"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3 129 000</w:t>
            </w:r>
          </w:p>
        </w:tc>
        <w:tc>
          <w:tcPr>
            <w:tcW w:w="1276" w:type="dxa"/>
            <w:tcBorders>
              <w:top w:val="nil"/>
              <w:left w:val="nil"/>
              <w:bottom w:val="single" w:sz="4" w:space="0" w:color="auto"/>
              <w:right w:val="single" w:sz="4" w:space="0" w:color="auto"/>
            </w:tcBorders>
            <w:shd w:val="clear" w:color="auto" w:fill="auto"/>
            <w:noWrap/>
            <w:vAlign w:val="bottom"/>
            <w:hideMark/>
          </w:tcPr>
          <w:p w14:paraId="0939D5F3"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3 129 000</w:t>
            </w:r>
          </w:p>
        </w:tc>
        <w:tc>
          <w:tcPr>
            <w:tcW w:w="546" w:type="dxa"/>
            <w:tcBorders>
              <w:top w:val="nil"/>
              <w:left w:val="nil"/>
              <w:bottom w:val="single" w:sz="4" w:space="0" w:color="auto"/>
              <w:right w:val="single" w:sz="4" w:space="0" w:color="auto"/>
            </w:tcBorders>
            <w:shd w:val="clear" w:color="auto" w:fill="auto"/>
            <w:noWrap/>
            <w:vAlign w:val="bottom"/>
            <w:hideMark/>
          </w:tcPr>
          <w:p w14:paraId="0AD185F3"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5A9BA6DB" w14:textId="77777777" w:rsidTr="005E15FC">
        <w:trPr>
          <w:trHeight w:val="3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304C44EA"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 </w:t>
            </w:r>
          </w:p>
        </w:tc>
        <w:tc>
          <w:tcPr>
            <w:tcW w:w="1361" w:type="dxa"/>
            <w:tcBorders>
              <w:top w:val="nil"/>
              <w:left w:val="nil"/>
              <w:bottom w:val="single" w:sz="4" w:space="0" w:color="auto"/>
              <w:right w:val="single" w:sz="4" w:space="0" w:color="auto"/>
            </w:tcBorders>
            <w:shd w:val="clear" w:color="auto" w:fill="auto"/>
            <w:noWrap/>
            <w:vAlign w:val="bottom"/>
            <w:hideMark/>
          </w:tcPr>
          <w:p w14:paraId="78FC90D5"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460" w:type="dxa"/>
            <w:tcBorders>
              <w:top w:val="nil"/>
              <w:left w:val="nil"/>
              <w:bottom w:val="single" w:sz="4" w:space="0" w:color="auto"/>
              <w:right w:val="single" w:sz="4" w:space="0" w:color="auto"/>
            </w:tcBorders>
            <w:shd w:val="clear" w:color="auto" w:fill="auto"/>
            <w:noWrap/>
            <w:vAlign w:val="bottom"/>
            <w:hideMark/>
          </w:tcPr>
          <w:p w14:paraId="0C4D34B1"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2045" w:type="dxa"/>
            <w:tcBorders>
              <w:top w:val="nil"/>
              <w:left w:val="nil"/>
              <w:bottom w:val="single" w:sz="4" w:space="0" w:color="auto"/>
              <w:right w:val="single" w:sz="4" w:space="0" w:color="auto"/>
            </w:tcBorders>
            <w:shd w:val="clear" w:color="auto" w:fill="auto"/>
            <w:noWrap/>
            <w:vAlign w:val="bottom"/>
            <w:hideMark/>
          </w:tcPr>
          <w:p w14:paraId="08EB20C7"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Thành viên</w:t>
            </w:r>
          </w:p>
        </w:tc>
        <w:tc>
          <w:tcPr>
            <w:tcW w:w="890" w:type="dxa"/>
            <w:tcBorders>
              <w:top w:val="nil"/>
              <w:left w:val="nil"/>
              <w:bottom w:val="single" w:sz="4" w:space="0" w:color="auto"/>
              <w:right w:val="single" w:sz="4" w:space="0" w:color="auto"/>
            </w:tcBorders>
            <w:shd w:val="clear" w:color="auto" w:fill="auto"/>
            <w:noWrap/>
            <w:vAlign w:val="bottom"/>
            <w:hideMark/>
          </w:tcPr>
          <w:p w14:paraId="3F5527CB"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0.16</w:t>
            </w:r>
          </w:p>
        </w:tc>
        <w:tc>
          <w:tcPr>
            <w:tcW w:w="1063" w:type="dxa"/>
            <w:tcBorders>
              <w:top w:val="nil"/>
              <w:left w:val="nil"/>
              <w:bottom w:val="single" w:sz="4" w:space="0" w:color="auto"/>
              <w:right w:val="single" w:sz="4" w:space="0" w:color="auto"/>
            </w:tcBorders>
            <w:shd w:val="clear" w:color="auto" w:fill="auto"/>
            <w:noWrap/>
            <w:vAlign w:val="bottom"/>
            <w:hideMark/>
          </w:tcPr>
          <w:p w14:paraId="40E464BF"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3</w:t>
            </w:r>
          </w:p>
        </w:tc>
        <w:tc>
          <w:tcPr>
            <w:tcW w:w="1216" w:type="dxa"/>
            <w:tcBorders>
              <w:top w:val="nil"/>
              <w:left w:val="nil"/>
              <w:bottom w:val="single" w:sz="4" w:space="0" w:color="auto"/>
              <w:right w:val="single" w:sz="4" w:space="0" w:color="auto"/>
            </w:tcBorders>
            <w:shd w:val="clear" w:color="auto" w:fill="auto"/>
            <w:noWrap/>
            <w:vAlign w:val="bottom"/>
            <w:hideMark/>
          </w:tcPr>
          <w:p w14:paraId="14F9D09A"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 xml:space="preserve"> 715 200</w:t>
            </w:r>
          </w:p>
        </w:tc>
        <w:tc>
          <w:tcPr>
            <w:tcW w:w="1276" w:type="dxa"/>
            <w:tcBorders>
              <w:top w:val="nil"/>
              <w:left w:val="nil"/>
              <w:bottom w:val="single" w:sz="4" w:space="0" w:color="auto"/>
              <w:right w:val="single" w:sz="4" w:space="0" w:color="auto"/>
            </w:tcBorders>
            <w:shd w:val="clear" w:color="auto" w:fill="auto"/>
            <w:noWrap/>
            <w:vAlign w:val="bottom"/>
            <w:hideMark/>
          </w:tcPr>
          <w:p w14:paraId="4EC455EC"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 xml:space="preserve"> 715 200</w:t>
            </w:r>
          </w:p>
        </w:tc>
        <w:tc>
          <w:tcPr>
            <w:tcW w:w="546" w:type="dxa"/>
            <w:tcBorders>
              <w:top w:val="nil"/>
              <w:left w:val="nil"/>
              <w:bottom w:val="single" w:sz="4" w:space="0" w:color="auto"/>
              <w:right w:val="single" w:sz="4" w:space="0" w:color="auto"/>
            </w:tcBorders>
            <w:shd w:val="clear" w:color="auto" w:fill="auto"/>
            <w:noWrap/>
            <w:vAlign w:val="bottom"/>
            <w:hideMark/>
          </w:tcPr>
          <w:p w14:paraId="5D211E7E"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2922F1AA" w14:textId="77777777" w:rsidTr="005E15FC">
        <w:trPr>
          <w:trHeight w:val="3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205D0CA8"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 </w:t>
            </w:r>
          </w:p>
        </w:tc>
        <w:tc>
          <w:tcPr>
            <w:tcW w:w="1361" w:type="dxa"/>
            <w:tcBorders>
              <w:top w:val="nil"/>
              <w:left w:val="nil"/>
              <w:bottom w:val="single" w:sz="4" w:space="0" w:color="auto"/>
              <w:right w:val="single" w:sz="4" w:space="0" w:color="auto"/>
            </w:tcBorders>
            <w:shd w:val="clear" w:color="auto" w:fill="auto"/>
            <w:noWrap/>
            <w:vAlign w:val="bottom"/>
            <w:hideMark/>
          </w:tcPr>
          <w:p w14:paraId="2CBB4E7E"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460" w:type="dxa"/>
            <w:tcBorders>
              <w:top w:val="nil"/>
              <w:left w:val="nil"/>
              <w:bottom w:val="single" w:sz="4" w:space="0" w:color="auto"/>
              <w:right w:val="single" w:sz="4" w:space="0" w:color="auto"/>
            </w:tcBorders>
            <w:shd w:val="clear" w:color="auto" w:fill="auto"/>
            <w:noWrap/>
            <w:vAlign w:val="bottom"/>
            <w:hideMark/>
          </w:tcPr>
          <w:p w14:paraId="28BEF9DD"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2045" w:type="dxa"/>
            <w:tcBorders>
              <w:top w:val="nil"/>
              <w:left w:val="nil"/>
              <w:bottom w:val="single" w:sz="4" w:space="0" w:color="auto"/>
              <w:right w:val="single" w:sz="4" w:space="0" w:color="auto"/>
            </w:tcBorders>
            <w:shd w:val="clear" w:color="auto" w:fill="auto"/>
            <w:noWrap/>
            <w:vAlign w:val="bottom"/>
            <w:hideMark/>
          </w:tcPr>
          <w:p w14:paraId="41844EB4"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Kỹ thuật viên</w:t>
            </w:r>
          </w:p>
        </w:tc>
        <w:tc>
          <w:tcPr>
            <w:tcW w:w="890" w:type="dxa"/>
            <w:tcBorders>
              <w:top w:val="nil"/>
              <w:left w:val="nil"/>
              <w:bottom w:val="single" w:sz="4" w:space="0" w:color="auto"/>
              <w:right w:val="single" w:sz="4" w:space="0" w:color="auto"/>
            </w:tcBorders>
            <w:shd w:val="clear" w:color="auto" w:fill="auto"/>
            <w:noWrap/>
            <w:vAlign w:val="bottom"/>
            <w:hideMark/>
          </w:tcPr>
          <w:p w14:paraId="0BCC2ACF"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0.10</w:t>
            </w:r>
          </w:p>
        </w:tc>
        <w:tc>
          <w:tcPr>
            <w:tcW w:w="1063" w:type="dxa"/>
            <w:tcBorders>
              <w:top w:val="nil"/>
              <w:left w:val="nil"/>
              <w:bottom w:val="single" w:sz="4" w:space="0" w:color="auto"/>
              <w:right w:val="single" w:sz="4" w:space="0" w:color="auto"/>
            </w:tcBorders>
            <w:shd w:val="clear" w:color="auto" w:fill="auto"/>
            <w:noWrap/>
            <w:vAlign w:val="bottom"/>
            <w:hideMark/>
          </w:tcPr>
          <w:p w14:paraId="3292EB64"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2</w:t>
            </w:r>
          </w:p>
        </w:tc>
        <w:tc>
          <w:tcPr>
            <w:tcW w:w="1216" w:type="dxa"/>
            <w:tcBorders>
              <w:top w:val="nil"/>
              <w:left w:val="nil"/>
              <w:bottom w:val="single" w:sz="4" w:space="0" w:color="auto"/>
              <w:right w:val="single" w:sz="4" w:space="0" w:color="auto"/>
            </w:tcBorders>
            <w:shd w:val="clear" w:color="auto" w:fill="auto"/>
            <w:noWrap/>
            <w:vAlign w:val="bottom"/>
            <w:hideMark/>
          </w:tcPr>
          <w:p w14:paraId="495D2AE7"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 xml:space="preserve"> 298 000</w:t>
            </w:r>
          </w:p>
        </w:tc>
        <w:tc>
          <w:tcPr>
            <w:tcW w:w="1276" w:type="dxa"/>
            <w:tcBorders>
              <w:top w:val="nil"/>
              <w:left w:val="nil"/>
              <w:bottom w:val="single" w:sz="4" w:space="0" w:color="auto"/>
              <w:right w:val="single" w:sz="4" w:space="0" w:color="auto"/>
            </w:tcBorders>
            <w:shd w:val="clear" w:color="auto" w:fill="auto"/>
            <w:noWrap/>
            <w:vAlign w:val="bottom"/>
            <w:hideMark/>
          </w:tcPr>
          <w:p w14:paraId="1643B603"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 xml:space="preserve"> 298 000</w:t>
            </w:r>
          </w:p>
        </w:tc>
        <w:tc>
          <w:tcPr>
            <w:tcW w:w="546" w:type="dxa"/>
            <w:tcBorders>
              <w:top w:val="nil"/>
              <w:left w:val="nil"/>
              <w:bottom w:val="single" w:sz="4" w:space="0" w:color="auto"/>
              <w:right w:val="single" w:sz="4" w:space="0" w:color="auto"/>
            </w:tcBorders>
            <w:shd w:val="clear" w:color="auto" w:fill="auto"/>
            <w:noWrap/>
            <w:vAlign w:val="bottom"/>
            <w:hideMark/>
          </w:tcPr>
          <w:p w14:paraId="3EAA5F9D"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016A0995" w14:textId="77777777" w:rsidTr="005E15FC">
        <w:trPr>
          <w:trHeight w:val="3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3C9DC240"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3</w:t>
            </w:r>
          </w:p>
        </w:tc>
        <w:tc>
          <w:tcPr>
            <w:tcW w:w="1361" w:type="dxa"/>
            <w:tcBorders>
              <w:top w:val="nil"/>
              <w:left w:val="nil"/>
              <w:bottom w:val="single" w:sz="4" w:space="0" w:color="auto"/>
              <w:right w:val="single" w:sz="4" w:space="0" w:color="auto"/>
            </w:tcBorders>
            <w:shd w:val="clear" w:color="auto" w:fill="auto"/>
            <w:noWrap/>
            <w:vAlign w:val="bottom"/>
            <w:hideMark/>
          </w:tcPr>
          <w:p w14:paraId="0B31F3A2"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Nội dung 3</w:t>
            </w:r>
          </w:p>
        </w:tc>
        <w:tc>
          <w:tcPr>
            <w:tcW w:w="1460" w:type="dxa"/>
            <w:tcBorders>
              <w:top w:val="nil"/>
              <w:left w:val="nil"/>
              <w:bottom w:val="single" w:sz="4" w:space="0" w:color="auto"/>
              <w:right w:val="single" w:sz="4" w:space="0" w:color="auto"/>
            </w:tcBorders>
            <w:shd w:val="clear" w:color="auto" w:fill="auto"/>
            <w:noWrap/>
            <w:vAlign w:val="bottom"/>
            <w:hideMark/>
          </w:tcPr>
          <w:p w14:paraId="165C5449"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Sản phẩm 3:</w:t>
            </w:r>
          </w:p>
        </w:tc>
        <w:tc>
          <w:tcPr>
            <w:tcW w:w="2045" w:type="dxa"/>
            <w:tcBorders>
              <w:top w:val="nil"/>
              <w:left w:val="nil"/>
              <w:bottom w:val="single" w:sz="4" w:space="0" w:color="auto"/>
              <w:right w:val="single" w:sz="4" w:space="0" w:color="auto"/>
            </w:tcBorders>
            <w:shd w:val="clear" w:color="auto" w:fill="auto"/>
            <w:noWrap/>
            <w:vAlign w:val="bottom"/>
            <w:hideMark/>
          </w:tcPr>
          <w:p w14:paraId="6F1A4477"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Chủ nhiệm</w:t>
            </w:r>
          </w:p>
        </w:tc>
        <w:tc>
          <w:tcPr>
            <w:tcW w:w="890" w:type="dxa"/>
            <w:tcBorders>
              <w:top w:val="nil"/>
              <w:left w:val="nil"/>
              <w:bottom w:val="single" w:sz="4" w:space="0" w:color="auto"/>
              <w:right w:val="single" w:sz="4" w:space="0" w:color="auto"/>
            </w:tcBorders>
            <w:shd w:val="clear" w:color="auto" w:fill="auto"/>
            <w:noWrap/>
            <w:vAlign w:val="bottom"/>
            <w:hideMark/>
          </w:tcPr>
          <w:p w14:paraId="5DC1822A"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0.42</w:t>
            </w:r>
          </w:p>
        </w:tc>
        <w:tc>
          <w:tcPr>
            <w:tcW w:w="1063" w:type="dxa"/>
            <w:tcBorders>
              <w:top w:val="nil"/>
              <w:left w:val="nil"/>
              <w:bottom w:val="single" w:sz="4" w:space="0" w:color="auto"/>
              <w:right w:val="single" w:sz="4" w:space="0" w:color="auto"/>
            </w:tcBorders>
            <w:shd w:val="clear" w:color="auto" w:fill="auto"/>
            <w:noWrap/>
            <w:vAlign w:val="bottom"/>
            <w:hideMark/>
          </w:tcPr>
          <w:p w14:paraId="63AB65B0"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5</w:t>
            </w:r>
          </w:p>
        </w:tc>
        <w:tc>
          <w:tcPr>
            <w:tcW w:w="1216" w:type="dxa"/>
            <w:tcBorders>
              <w:top w:val="nil"/>
              <w:left w:val="nil"/>
              <w:bottom w:val="single" w:sz="4" w:space="0" w:color="auto"/>
              <w:right w:val="single" w:sz="4" w:space="0" w:color="auto"/>
            </w:tcBorders>
            <w:shd w:val="clear" w:color="auto" w:fill="auto"/>
            <w:noWrap/>
            <w:vAlign w:val="bottom"/>
            <w:hideMark/>
          </w:tcPr>
          <w:p w14:paraId="41690860"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3 129 000</w:t>
            </w:r>
          </w:p>
        </w:tc>
        <w:tc>
          <w:tcPr>
            <w:tcW w:w="1276" w:type="dxa"/>
            <w:tcBorders>
              <w:top w:val="nil"/>
              <w:left w:val="nil"/>
              <w:bottom w:val="single" w:sz="4" w:space="0" w:color="auto"/>
              <w:right w:val="single" w:sz="4" w:space="0" w:color="auto"/>
            </w:tcBorders>
            <w:shd w:val="clear" w:color="auto" w:fill="auto"/>
            <w:noWrap/>
            <w:vAlign w:val="bottom"/>
            <w:hideMark/>
          </w:tcPr>
          <w:p w14:paraId="757312E1"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3 129 000</w:t>
            </w:r>
          </w:p>
        </w:tc>
        <w:tc>
          <w:tcPr>
            <w:tcW w:w="546" w:type="dxa"/>
            <w:tcBorders>
              <w:top w:val="nil"/>
              <w:left w:val="nil"/>
              <w:bottom w:val="single" w:sz="4" w:space="0" w:color="auto"/>
              <w:right w:val="single" w:sz="4" w:space="0" w:color="auto"/>
            </w:tcBorders>
            <w:shd w:val="clear" w:color="auto" w:fill="auto"/>
            <w:noWrap/>
            <w:vAlign w:val="bottom"/>
            <w:hideMark/>
          </w:tcPr>
          <w:p w14:paraId="5AA830EE"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760AAC65" w14:textId="77777777" w:rsidTr="005E15FC">
        <w:trPr>
          <w:trHeight w:val="3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5BFE5AEA"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 </w:t>
            </w:r>
          </w:p>
        </w:tc>
        <w:tc>
          <w:tcPr>
            <w:tcW w:w="1361" w:type="dxa"/>
            <w:tcBorders>
              <w:top w:val="nil"/>
              <w:left w:val="nil"/>
              <w:bottom w:val="single" w:sz="4" w:space="0" w:color="auto"/>
              <w:right w:val="single" w:sz="4" w:space="0" w:color="auto"/>
            </w:tcBorders>
            <w:shd w:val="clear" w:color="auto" w:fill="auto"/>
            <w:noWrap/>
            <w:vAlign w:val="bottom"/>
            <w:hideMark/>
          </w:tcPr>
          <w:p w14:paraId="47F2AF48"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460" w:type="dxa"/>
            <w:tcBorders>
              <w:top w:val="nil"/>
              <w:left w:val="nil"/>
              <w:bottom w:val="single" w:sz="4" w:space="0" w:color="auto"/>
              <w:right w:val="single" w:sz="4" w:space="0" w:color="auto"/>
            </w:tcBorders>
            <w:shd w:val="clear" w:color="auto" w:fill="auto"/>
            <w:noWrap/>
            <w:vAlign w:val="bottom"/>
            <w:hideMark/>
          </w:tcPr>
          <w:p w14:paraId="443B2E27"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2045" w:type="dxa"/>
            <w:tcBorders>
              <w:top w:val="nil"/>
              <w:left w:val="nil"/>
              <w:bottom w:val="single" w:sz="4" w:space="0" w:color="auto"/>
              <w:right w:val="single" w:sz="4" w:space="0" w:color="auto"/>
            </w:tcBorders>
            <w:shd w:val="clear" w:color="auto" w:fill="auto"/>
            <w:noWrap/>
            <w:vAlign w:val="bottom"/>
            <w:hideMark/>
          </w:tcPr>
          <w:p w14:paraId="2D667592"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Thành viên</w:t>
            </w:r>
          </w:p>
        </w:tc>
        <w:tc>
          <w:tcPr>
            <w:tcW w:w="890" w:type="dxa"/>
            <w:tcBorders>
              <w:top w:val="nil"/>
              <w:left w:val="nil"/>
              <w:bottom w:val="single" w:sz="4" w:space="0" w:color="auto"/>
              <w:right w:val="single" w:sz="4" w:space="0" w:color="auto"/>
            </w:tcBorders>
            <w:shd w:val="clear" w:color="auto" w:fill="auto"/>
            <w:noWrap/>
            <w:vAlign w:val="bottom"/>
            <w:hideMark/>
          </w:tcPr>
          <w:p w14:paraId="4EB92EFD"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0.16</w:t>
            </w:r>
          </w:p>
        </w:tc>
        <w:tc>
          <w:tcPr>
            <w:tcW w:w="1063" w:type="dxa"/>
            <w:tcBorders>
              <w:top w:val="nil"/>
              <w:left w:val="nil"/>
              <w:bottom w:val="single" w:sz="4" w:space="0" w:color="auto"/>
              <w:right w:val="single" w:sz="4" w:space="0" w:color="auto"/>
            </w:tcBorders>
            <w:shd w:val="clear" w:color="auto" w:fill="auto"/>
            <w:noWrap/>
            <w:vAlign w:val="bottom"/>
            <w:hideMark/>
          </w:tcPr>
          <w:p w14:paraId="314C8EA8"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3</w:t>
            </w:r>
          </w:p>
        </w:tc>
        <w:tc>
          <w:tcPr>
            <w:tcW w:w="1216" w:type="dxa"/>
            <w:tcBorders>
              <w:top w:val="nil"/>
              <w:left w:val="nil"/>
              <w:bottom w:val="single" w:sz="4" w:space="0" w:color="auto"/>
              <w:right w:val="single" w:sz="4" w:space="0" w:color="auto"/>
            </w:tcBorders>
            <w:shd w:val="clear" w:color="auto" w:fill="auto"/>
            <w:noWrap/>
            <w:vAlign w:val="bottom"/>
            <w:hideMark/>
          </w:tcPr>
          <w:p w14:paraId="61098857"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 xml:space="preserve"> 715 200</w:t>
            </w:r>
          </w:p>
        </w:tc>
        <w:tc>
          <w:tcPr>
            <w:tcW w:w="1276" w:type="dxa"/>
            <w:tcBorders>
              <w:top w:val="nil"/>
              <w:left w:val="nil"/>
              <w:bottom w:val="single" w:sz="4" w:space="0" w:color="auto"/>
              <w:right w:val="single" w:sz="4" w:space="0" w:color="auto"/>
            </w:tcBorders>
            <w:shd w:val="clear" w:color="auto" w:fill="auto"/>
            <w:noWrap/>
            <w:vAlign w:val="bottom"/>
            <w:hideMark/>
          </w:tcPr>
          <w:p w14:paraId="45C04C1E"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 xml:space="preserve"> 715 200</w:t>
            </w:r>
          </w:p>
        </w:tc>
        <w:tc>
          <w:tcPr>
            <w:tcW w:w="546" w:type="dxa"/>
            <w:tcBorders>
              <w:top w:val="nil"/>
              <w:left w:val="nil"/>
              <w:bottom w:val="single" w:sz="4" w:space="0" w:color="auto"/>
              <w:right w:val="single" w:sz="4" w:space="0" w:color="auto"/>
            </w:tcBorders>
            <w:shd w:val="clear" w:color="auto" w:fill="auto"/>
            <w:noWrap/>
            <w:vAlign w:val="bottom"/>
            <w:hideMark/>
          </w:tcPr>
          <w:p w14:paraId="7D3504EB"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6B7184F2" w14:textId="77777777" w:rsidTr="005E15FC">
        <w:trPr>
          <w:trHeight w:val="3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128496CE"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 </w:t>
            </w:r>
          </w:p>
        </w:tc>
        <w:tc>
          <w:tcPr>
            <w:tcW w:w="1361" w:type="dxa"/>
            <w:tcBorders>
              <w:top w:val="nil"/>
              <w:left w:val="nil"/>
              <w:bottom w:val="single" w:sz="4" w:space="0" w:color="auto"/>
              <w:right w:val="single" w:sz="4" w:space="0" w:color="auto"/>
            </w:tcBorders>
            <w:shd w:val="clear" w:color="auto" w:fill="auto"/>
            <w:noWrap/>
            <w:vAlign w:val="bottom"/>
            <w:hideMark/>
          </w:tcPr>
          <w:p w14:paraId="039A16E9"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460" w:type="dxa"/>
            <w:tcBorders>
              <w:top w:val="nil"/>
              <w:left w:val="nil"/>
              <w:bottom w:val="single" w:sz="4" w:space="0" w:color="auto"/>
              <w:right w:val="single" w:sz="4" w:space="0" w:color="auto"/>
            </w:tcBorders>
            <w:shd w:val="clear" w:color="auto" w:fill="auto"/>
            <w:noWrap/>
            <w:vAlign w:val="bottom"/>
            <w:hideMark/>
          </w:tcPr>
          <w:p w14:paraId="496D935A"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2045" w:type="dxa"/>
            <w:tcBorders>
              <w:top w:val="nil"/>
              <w:left w:val="nil"/>
              <w:bottom w:val="single" w:sz="4" w:space="0" w:color="auto"/>
              <w:right w:val="single" w:sz="4" w:space="0" w:color="auto"/>
            </w:tcBorders>
            <w:shd w:val="clear" w:color="auto" w:fill="auto"/>
            <w:noWrap/>
            <w:vAlign w:val="bottom"/>
            <w:hideMark/>
          </w:tcPr>
          <w:p w14:paraId="0BBAD211"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Kỹ thuật viên</w:t>
            </w:r>
          </w:p>
        </w:tc>
        <w:tc>
          <w:tcPr>
            <w:tcW w:w="890" w:type="dxa"/>
            <w:tcBorders>
              <w:top w:val="nil"/>
              <w:left w:val="nil"/>
              <w:bottom w:val="single" w:sz="4" w:space="0" w:color="auto"/>
              <w:right w:val="single" w:sz="4" w:space="0" w:color="auto"/>
            </w:tcBorders>
            <w:shd w:val="clear" w:color="auto" w:fill="auto"/>
            <w:noWrap/>
            <w:vAlign w:val="bottom"/>
            <w:hideMark/>
          </w:tcPr>
          <w:p w14:paraId="19199F02"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0.10</w:t>
            </w:r>
          </w:p>
        </w:tc>
        <w:tc>
          <w:tcPr>
            <w:tcW w:w="1063" w:type="dxa"/>
            <w:tcBorders>
              <w:top w:val="nil"/>
              <w:left w:val="nil"/>
              <w:bottom w:val="single" w:sz="4" w:space="0" w:color="auto"/>
              <w:right w:val="single" w:sz="4" w:space="0" w:color="auto"/>
            </w:tcBorders>
            <w:shd w:val="clear" w:color="auto" w:fill="auto"/>
            <w:noWrap/>
            <w:vAlign w:val="bottom"/>
            <w:hideMark/>
          </w:tcPr>
          <w:p w14:paraId="06F5D87C"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2</w:t>
            </w:r>
          </w:p>
        </w:tc>
        <w:tc>
          <w:tcPr>
            <w:tcW w:w="1216" w:type="dxa"/>
            <w:tcBorders>
              <w:top w:val="nil"/>
              <w:left w:val="nil"/>
              <w:bottom w:val="single" w:sz="4" w:space="0" w:color="auto"/>
              <w:right w:val="single" w:sz="4" w:space="0" w:color="auto"/>
            </w:tcBorders>
            <w:shd w:val="clear" w:color="auto" w:fill="auto"/>
            <w:noWrap/>
            <w:vAlign w:val="bottom"/>
            <w:hideMark/>
          </w:tcPr>
          <w:p w14:paraId="207ECED6"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 xml:space="preserve"> 298 000</w:t>
            </w:r>
          </w:p>
        </w:tc>
        <w:tc>
          <w:tcPr>
            <w:tcW w:w="1276" w:type="dxa"/>
            <w:tcBorders>
              <w:top w:val="nil"/>
              <w:left w:val="nil"/>
              <w:bottom w:val="single" w:sz="4" w:space="0" w:color="auto"/>
              <w:right w:val="single" w:sz="4" w:space="0" w:color="auto"/>
            </w:tcBorders>
            <w:shd w:val="clear" w:color="auto" w:fill="auto"/>
            <w:noWrap/>
            <w:vAlign w:val="bottom"/>
            <w:hideMark/>
          </w:tcPr>
          <w:p w14:paraId="3BD1ADA7"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 xml:space="preserve"> 298 000</w:t>
            </w:r>
          </w:p>
        </w:tc>
        <w:tc>
          <w:tcPr>
            <w:tcW w:w="546" w:type="dxa"/>
            <w:tcBorders>
              <w:top w:val="nil"/>
              <w:left w:val="nil"/>
              <w:bottom w:val="single" w:sz="4" w:space="0" w:color="auto"/>
              <w:right w:val="single" w:sz="4" w:space="0" w:color="auto"/>
            </w:tcBorders>
            <w:shd w:val="clear" w:color="auto" w:fill="auto"/>
            <w:noWrap/>
            <w:vAlign w:val="bottom"/>
            <w:hideMark/>
          </w:tcPr>
          <w:p w14:paraId="75FFA533"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08D17384" w14:textId="77777777" w:rsidTr="005E15FC">
        <w:trPr>
          <w:trHeight w:val="3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7D0615A5"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3</w:t>
            </w:r>
          </w:p>
        </w:tc>
        <w:tc>
          <w:tcPr>
            <w:tcW w:w="1361" w:type="dxa"/>
            <w:tcBorders>
              <w:top w:val="nil"/>
              <w:left w:val="nil"/>
              <w:bottom w:val="single" w:sz="4" w:space="0" w:color="auto"/>
              <w:right w:val="single" w:sz="4" w:space="0" w:color="auto"/>
            </w:tcBorders>
            <w:shd w:val="clear" w:color="auto" w:fill="auto"/>
            <w:noWrap/>
            <w:vAlign w:val="bottom"/>
            <w:hideMark/>
          </w:tcPr>
          <w:p w14:paraId="6D796422"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Nội dung 4</w:t>
            </w:r>
          </w:p>
        </w:tc>
        <w:tc>
          <w:tcPr>
            <w:tcW w:w="1460" w:type="dxa"/>
            <w:tcBorders>
              <w:top w:val="nil"/>
              <w:left w:val="nil"/>
              <w:bottom w:val="single" w:sz="4" w:space="0" w:color="auto"/>
              <w:right w:val="single" w:sz="4" w:space="0" w:color="auto"/>
            </w:tcBorders>
            <w:shd w:val="clear" w:color="auto" w:fill="auto"/>
            <w:noWrap/>
            <w:vAlign w:val="bottom"/>
            <w:hideMark/>
          </w:tcPr>
          <w:p w14:paraId="65035CAB"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Sản phẩm 4:</w:t>
            </w:r>
          </w:p>
        </w:tc>
        <w:tc>
          <w:tcPr>
            <w:tcW w:w="2045" w:type="dxa"/>
            <w:tcBorders>
              <w:top w:val="nil"/>
              <w:left w:val="nil"/>
              <w:bottom w:val="single" w:sz="4" w:space="0" w:color="auto"/>
              <w:right w:val="single" w:sz="4" w:space="0" w:color="auto"/>
            </w:tcBorders>
            <w:shd w:val="clear" w:color="auto" w:fill="auto"/>
            <w:noWrap/>
            <w:vAlign w:val="bottom"/>
            <w:hideMark/>
          </w:tcPr>
          <w:p w14:paraId="4D06F0C0"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Chủ nhiệm</w:t>
            </w:r>
          </w:p>
        </w:tc>
        <w:tc>
          <w:tcPr>
            <w:tcW w:w="890" w:type="dxa"/>
            <w:tcBorders>
              <w:top w:val="nil"/>
              <w:left w:val="nil"/>
              <w:bottom w:val="single" w:sz="4" w:space="0" w:color="auto"/>
              <w:right w:val="single" w:sz="4" w:space="0" w:color="auto"/>
            </w:tcBorders>
            <w:shd w:val="clear" w:color="auto" w:fill="auto"/>
            <w:noWrap/>
            <w:vAlign w:val="bottom"/>
            <w:hideMark/>
          </w:tcPr>
          <w:p w14:paraId="1E4ECD6B"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0.42</w:t>
            </w:r>
          </w:p>
        </w:tc>
        <w:tc>
          <w:tcPr>
            <w:tcW w:w="1063" w:type="dxa"/>
            <w:tcBorders>
              <w:top w:val="nil"/>
              <w:left w:val="nil"/>
              <w:bottom w:val="single" w:sz="4" w:space="0" w:color="auto"/>
              <w:right w:val="single" w:sz="4" w:space="0" w:color="auto"/>
            </w:tcBorders>
            <w:shd w:val="clear" w:color="auto" w:fill="auto"/>
            <w:noWrap/>
            <w:vAlign w:val="bottom"/>
            <w:hideMark/>
          </w:tcPr>
          <w:p w14:paraId="502B4947"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5</w:t>
            </w:r>
          </w:p>
        </w:tc>
        <w:tc>
          <w:tcPr>
            <w:tcW w:w="1216" w:type="dxa"/>
            <w:tcBorders>
              <w:top w:val="nil"/>
              <w:left w:val="nil"/>
              <w:bottom w:val="single" w:sz="4" w:space="0" w:color="auto"/>
              <w:right w:val="single" w:sz="4" w:space="0" w:color="auto"/>
            </w:tcBorders>
            <w:shd w:val="clear" w:color="auto" w:fill="auto"/>
            <w:noWrap/>
            <w:vAlign w:val="bottom"/>
            <w:hideMark/>
          </w:tcPr>
          <w:p w14:paraId="27A7069B"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3 129 000</w:t>
            </w:r>
          </w:p>
        </w:tc>
        <w:tc>
          <w:tcPr>
            <w:tcW w:w="1276" w:type="dxa"/>
            <w:tcBorders>
              <w:top w:val="nil"/>
              <w:left w:val="nil"/>
              <w:bottom w:val="single" w:sz="4" w:space="0" w:color="auto"/>
              <w:right w:val="single" w:sz="4" w:space="0" w:color="auto"/>
            </w:tcBorders>
            <w:shd w:val="clear" w:color="auto" w:fill="auto"/>
            <w:noWrap/>
            <w:vAlign w:val="bottom"/>
            <w:hideMark/>
          </w:tcPr>
          <w:p w14:paraId="4DB52BAB"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3 129 000</w:t>
            </w:r>
          </w:p>
        </w:tc>
        <w:tc>
          <w:tcPr>
            <w:tcW w:w="546" w:type="dxa"/>
            <w:tcBorders>
              <w:top w:val="nil"/>
              <w:left w:val="nil"/>
              <w:bottom w:val="single" w:sz="4" w:space="0" w:color="auto"/>
              <w:right w:val="single" w:sz="4" w:space="0" w:color="auto"/>
            </w:tcBorders>
            <w:shd w:val="clear" w:color="auto" w:fill="auto"/>
            <w:noWrap/>
            <w:vAlign w:val="bottom"/>
            <w:hideMark/>
          </w:tcPr>
          <w:p w14:paraId="3A592446"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1F6307D1" w14:textId="77777777" w:rsidTr="005E15FC">
        <w:trPr>
          <w:trHeight w:val="3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66493983"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 </w:t>
            </w:r>
          </w:p>
        </w:tc>
        <w:tc>
          <w:tcPr>
            <w:tcW w:w="1361" w:type="dxa"/>
            <w:tcBorders>
              <w:top w:val="nil"/>
              <w:left w:val="nil"/>
              <w:bottom w:val="single" w:sz="4" w:space="0" w:color="auto"/>
              <w:right w:val="single" w:sz="4" w:space="0" w:color="auto"/>
            </w:tcBorders>
            <w:shd w:val="clear" w:color="auto" w:fill="auto"/>
            <w:noWrap/>
            <w:vAlign w:val="bottom"/>
            <w:hideMark/>
          </w:tcPr>
          <w:p w14:paraId="22303706"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460" w:type="dxa"/>
            <w:tcBorders>
              <w:top w:val="nil"/>
              <w:left w:val="nil"/>
              <w:bottom w:val="single" w:sz="4" w:space="0" w:color="auto"/>
              <w:right w:val="single" w:sz="4" w:space="0" w:color="auto"/>
            </w:tcBorders>
            <w:shd w:val="clear" w:color="auto" w:fill="auto"/>
            <w:noWrap/>
            <w:vAlign w:val="bottom"/>
            <w:hideMark/>
          </w:tcPr>
          <w:p w14:paraId="2EBBB241"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2045" w:type="dxa"/>
            <w:tcBorders>
              <w:top w:val="nil"/>
              <w:left w:val="nil"/>
              <w:bottom w:val="single" w:sz="4" w:space="0" w:color="auto"/>
              <w:right w:val="single" w:sz="4" w:space="0" w:color="auto"/>
            </w:tcBorders>
            <w:shd w:val="clear" w:color="auto" w:fill="auto"/>
            <w:noWrap/>
            <w:vAlign w:val="bottom"/>
            <w:hideMark/>
          </w:tcPr>
          <w:p w14:paraId="71B22F9E"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Thành viên</w:t>
            </w:r>
          </w:p>
        </w:tc>
        <w:tc>
          <w:tcPr>
            <w:tcW w:w="890" w:type="dxa"/>
            <w:tcBorders>
              <w:top w:val="nil"/>
              <w:left w:val="nil"/>
              <w:bottom w:val="single" w:sz="4" w:space="0" w:color="auto"/>
              <w:right w:val="single" w:sz="4" w:space="0" w:color="auto"/>
            </w:tcBorders>
            <w:shd w:val="clear" w:color="auto" w:fill="auto"/>
            <w:noWrap/>
            <w:vAlign w:val="bottom"/>
            <w:hideMark/>
          </w:tcPr>
          <w:p w14:paraId="5BD9AF97"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0.16</w:t>
            </w:r>
          </w:p>
        </w:tc>
        <w:tc>
          <w:tcPr>
            <w:tcW w:w="1063" w:type="dxa"/>
            <w:tcBorders>
              <w:top w:val="nil"/>
              <w:left w:val="nil"/>
              <w:bottom w:val="single" w:sz="4" w:space="0" w:color="auto"/>
              <w:right w:val="single" w:sz="4" w:space="0" w:color="auto"/>
            </w:tcBorders>
            <w:shd w:val="clear" w:color="auto" w:fill="auto"/>
            <w:noWrap/>
            <w:vAlign w:val="bottom"/>
            <w:hideMark/>
          </w:tcPr>
          <w:p w14:paraId="493222F9"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3</w:t>
            </w:r>
          </w:p>
        </w:tc>
        <w:tc>
          <w:tcPr>
            <w:tcW w:w="1216" w:type="dxa"/>
            <w:tcBorders>
              <w:top w:val="nil"/>
              <w:left w:val="nil"/>
              <w:bottom w:val="single" w:sz="4" w:space="0" w:color="auto"/>
              <w:right w:val="single" w:sz="4" w:space="0" w:color="auto"/>
            </w:tcBorders>
            <w:shd w:val="clear" w:color="auto" w:fill="auto"/>
            <w:noWrap/>
            <w:vAlign w:val="bottom"/>
            <w:hideMark/>
          </w:tcPr>
          <w:p w14:paraId="2374929C"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 xml:space="preserve"> 715 200</w:t>
            </w:r>
          </w:p>
        </w:tc>
        <w:tc>
          <w:tcPr>
            <w:tcW w:w="1276" w:type="dxa"/>
            <w:tcBorders>
              <w:top w:val="nil"/>
              <w:left w:val="nil"/>
              <w:bottom w:val="single" w:sz="4" w:space="0" w:color="auto"/>
              <w:right w:val="single" w:sz="4" w:space="0" w:color="auto"/>
            </w:tcBorders>
            <w:shd w:val="clear" w:color="auto" w:fill="auto"/>
            <w:noWrap/>
            <w:vAlign w:val="bottom"/>
            <w:hideMark/>
          </w:tcPr>
          <w:p w14:paraId="4A293094"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 xml:space="preserve"> 715 200</w:t>
            </w:r>
          </w:p>
        </w:tc>
        <w:tc>
          <w:tcPr>
            <w:tcW w:w="546" w:type="dxa"/>
            <w:tcBorders>
              <w:top w:val="nil"/>
              <w:left w:val="nil"/>
              <w:bottom w:val="single" w:sz="4" w:space="0" w:color="auto"/>
              <w:right w:val="single" w:sz="4" w:space="0" w:color="auto"/>
            </w:tcBorders>
            <w:shd w:val="clear" w:color="auto" w:fill="auto"/>
            <w:noWrap/>
            <w:vAlign w:val="bottom"/>
            <w:hideMark/>
          </w:tcPr>
          <w:p w14:paraId="293989AA"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41F1FE1F" w14:textId="77777777" w:rsidTr="005E15FC">
        <w:trPr>
          <w:trHeight w:val="3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352F9439"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 </w:t>
            </w:r>
          </w:p>
        </w:tc>
        <w:tc>
          <w:tcPr>
            <w:tcW w:w="1361" w:type="dxa"/>
            <w:tcBorders>
              <w:top w:val="nil"/>
              <w:left w:val="nil"/>
              <w:bottom w:val="single" w:sz="4" w:space="0" w:color="auto"/>
              <w:right w:val="single" w:sz="4" w:space="0" w:color="auto"/>
            </w:tcBorders>
            <w:shd w:val="clear" w:color="auto" w:fill="auto"/>
            <w:noWrap/>
            <w:vAlign w:val="bottom"/>
            <w:hideMark/>
          </w:tcPr>
          <w:p w14:paraId="7D562A7E"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460" w:type="dxa"/>
            <w:tcBorders>
              <w:top w:val="nil"/>
              <w:left w:val="nil"/>
              <w:bottom w:val="single" w:sz="4" w:space="0" w:color="auto"/>
              <w:right w:val="single" w:sz="4" w:space="0" w:color="auto"/>
            </w:tcBorders>
            <w:shd w:val="clear" w:color="auto" w:fill="auto"/>
            <w:noWrap/>
            <w:vAlign w:val="bottom"/>
            <w:hideMark/>
          </w:tcPr>
          <w:p w14:paraId="6DA9112B"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2045" w:type="dxa"/>
            <w:tcBorders>
              <w:top w:val="nil"/>
              <w:left w:val="nil"/>
              <w:bottom w:val="single" w:sz="4" w:space="0" w:color="auto"/>
              <w:right w:val="single" w:sz="4" w:space="0" w:color="auto"/>
            </w:tcBorders>
            <w:shd w:val="clear" w:color="auto" w:fill="auto"/>
            <w:noWrap/>
            <w:vAlign w:val="bottom"/>
            <w:hideMark/>
          </w:tcPr>
          <w:p w14:paraId="0A047FF5"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Kỹ thuật viên</w:t>
            </w:r>
          </w:p>
        </w:tc>
        <w:tc>
          <w:tcPr>
            <w:tcW w:w="890" w:type="dxa"/>
            <w:tcBorders>
              <w:top w:val="nil"/>
              <w:left w:val="nil"/>
              <w:bottom w:val="single" w:sz="4" w:space="0" w:color="auto"/>
              <w:right w:val="single" w:sz="4" w:space="0" w:color="auto"/>
            </w:tcBorders>
            <w:shd w:val="clear" w:color="auto" w:fill="auto"/>
            <w:noWrap/>
            <w:vAlign w:val="bottom"/>
            <w:hideMark/>
          </w:tcPr>
          <w:p w14:paraId="69AD8BAE"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0.10</w:t>
            </w:r>
          </w:p>
        </w:tc>
        <w:tc>
          <w:tcPr>
            <w:tcW w:w="1063" w:type="dxa"/>
            <w:tcBorders>
              <w:top w:val="nil"/>
              <w:left w:val="nil"/>
              <w:bottom w:val="single" w:sz="4" w:space="0" w:color="auto"/>
              <w:right w:val="single" w:sz="4" w:space="0" w:color="auto"/>
            </w:tcBorders>
            <w:shd w:val="clear" w:color="auto" w:fill="auto"/>
            <w:noWrap/>
            <w:vAlign w:val="bottom"/>
            <w:hideMark/>
          </w:tcPr>
          <w:p w14:paraId="41D47C76"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2</w:t>
            </w:r>
          </w:p>
        </w:tc>
        <w:tc>
          <w:tcPr>
            <w:tcW w:w="1216" w:type="dxa"/>
            <w:tcBorders>
              <w:top w:val="nil"/>
              <w:left w:val="nil"/>
              <w:bottom w:val="single" w:sz="4" w:space="0" w:color="auto"/>
              <w:right w:val="single" w:sz="4" w:space="0" w:color="auto"/>
            </w:tcBorders>
            <w:shd w:val="clear" w:color="auto" w:fill="auto"/>
            <w:noWrap/>
            <w:vAlign w:val="bottom"/>
            <w:hideMark/>
          </w:tcPr>
          <w:p w14:paraId="0FB78413"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 xml:space="preserve"> 298 000</w:t>
            </w:r>
          </w:p>
        </w:tc>
        <w:tc>
          <w:tcPr>
            <w:tcW w:w="1276" w:type="dxa"/>
            <w:tcBorders>
              <w:top w:val="nil"/>
              <w:left w:val="nil"/>
              <w:bottom w:val="single" w:sz="4" w:space="0" w:color="auto"/>
              <w:right w:val="single" w:sz="4" w:space="0" w:color="auto"/>
            </w:tcBorders>
            <w:shd w:val="clear" w:color="auto" w:fill="auto"/>
            <w:noWrap/>
            <w:vAlign w:val="bottom"/>
            <w:hideMark/>
          </w:tcPr>
          <w:p w14:paraId="0E529224"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 xml:space="preserve"> 298 000</w:t>
            </w:r>
          </w:p>
        </w:tc>
        <w:tc>
          <w:tcPr>
            <w:tcW w:w="546" w:type="dxa"/>
            <w:tcBorders>
              <w:top w:val="nil"/>
              <w:left w:val="nil"/>
              <w:bottom w:val="single" w:sz="4" w:space="0" w:color="auto"/>
              <w:right w:val="single" w:sz="4" w:space="0" w:color="auto"/>
            </w:tcBorders>
            <w:shd w:val="clear" w:color="auto" w:fill="auto"/>
            <w:noWrap/>
            <w:vAlign w:val="bottom"/>
            <w:hideMark/>
          </w:tcPr>
          <w:p w14:paraId="10BD1C43"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3F558D87" w14:textId="77777777" w:rsidTr="005E15FC">
        <w:trPr>
          <w:trHeight w:val="3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7BAEC58C"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3</w:t>
            </w:r>
          </w:p>
        </w:tc>
        <w:tc>
          <w:tcPr>
            <w:tcW w:w="1361" w:type="dxa"/>
            <w:tcBorders>
              <w:top w:val="nil"/>
              <w:left w:val="nil"/>
              <w:bottom w:val="single" w:sz="4" w:space="0" w:color="auto"/>
              <w:right w:val="single" w:sz="4" w:space="0" w:color="auto"/>
            </w:tcBorders>
            <w:shd w:val="clear" w:color="auto" w:fill="auto"/>
            <w:noWrap/>
            <w:vAlign w:val="bottom"/>
            <w:hideMark/>
          </w:tcPr>
          <w:p w14:paraId="7ADD8757"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Nội dung 5</w:t>
            </w:r>
          </w:p>
        </w:tc>
        <w:tc>
          <w:tcPr>
            <w:tcW w:w="1460" w:type="dxa"/>
            <w:tcBorders>
              <w:top w:val="nil"/>
              <w:left w:val="nil"/>
              <w:bottom w:val="single" w:sz="4" w:space="0" w:color="auto"/>
              <w:right w:val="single" w:sz="4" w:space="0" w:color="auto"/>
            </w:tcBorders>
            <w:shd w:val="clear" w:color="auto" w:fill="auto"/>
            <w:noWrap/>
            <w:vAlign w:val="bottom"/>
            <w:hideMark/>
          </w:tcPr>
          <w:p w14:paraId="1F9DFBA2"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Sản phẩm 5:</w:t>
            </w:r>
          </w:p>
        </w:tc>
        <w:tc>
          <w:tcPr>
            <w:tcW w:w="2045" w:type="dxa"/>
            <w:tcBorders>
              <w:top w:val="nil"/>
              <w:left w:val="nil"/>
              <w:bottom w:val="single" w:sz="4" w:space="0" w:color="auto"/>
              <w:right w:val="single" w:sz="4" w:space="0" w:color="auto"/>
            </w:tcBorders>
            <w:shd w:val="clear" w:color="auto" w:fill="auto"/>
            <w:noWrap/>
            <w:vAlign w:val="bottom"/>
            <w:hideMark/>
          </w:tcPr>
          <w:p w14:paraId="0ACB4667"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Chủ nhiệm</w:t>
            </w:r>
          </w:p>
        </w:tc>
        <w:tc>
          <w:tcPr>
            <w:tcW w:w="890" w:type="dxa"/>
            <w:tcBorders>
              <w:top w:val="nil"/>
              <w:left w:val="nil"/>
              <w:bottom w:val="single" w:sz="4" w:space="0" w:color="auto"/>
              <w:right w:val="single" w:sz="4" w:space="0" w:color="auto"/>
            </w:tcBorders>
            <w:shd w:val="clear" w:color="auto" w:fill="auto"/>
            <w:noWrap/>
            <w:vAlign w:val="bottom"/>
            <w:hideMark/>
          </w:tcPr>
          <w:p w14:paraId="33589B03"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0.42</w:t>
            </w:r>
          </w:p>
        </w:tc>
        <w:tc>
          <w:tcPr>
            <w:tcW w:w="1063" w:type="dxa"/>
            <w:tcBorders>
              <w:top w:val="nil"/>
              <w:left w:val="nil"/>
              <w:bottom w:val="single" w:sz="4" w:space="0" w:color="auto"/>
              <w:right w:val="single" w:sz="4" w:space="0" w:color="auto"/>
            </w:tcBorders>
            <w:shd w:val="clear" w:color="auto" w:fill="auto"/>
            <w:noWrap/>
            <w:vAlign w:val="bottom"/>
            <w:hideMark/>
          </w:tcPr>
          <w:p w14:paraId="693F8167"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5</w:t>
            </w:r>
          </w:p>
        </w:tc>
        <w:tc>
          <w:tcPr>
            <w:tcW w:w="1216" w:type="dxa"/>
            <w:tcBorders>
              <w:top w:val="nil"/>
              <w:left w:val="nil"/>
              <w:bottom w:val="single" w:sz="4" w:space="0" w:color="auto"/>
              <w:right w:val="single" w:sz="4" w:space="0" w:color="auto"/>
            </w:tcBorders>
            <w:shd w:val="clear" w:color="auto" w:fill="auto"/>
            <w:noWrap/>
            <w:vAlign w:val="bottom"/>
            <w:hideMark/>
          </w:tcPr>
          <w:p w14:paraId="445438EA"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3 129 000</w:t>
            </w:r>
          </w:p>
        </w:tc>
        <w:tc>
          <w:tcPr>
            <w:tcW w:w="1276" w:type="dxa"/>
            <w:tcBorders>
              <w:top w:val="nil"/>
              <w:left w:val="nil"/>
              <w:bottom w:val="single" w:sz="4" w:space="0" w:color="auto"/>
              <w:right w:val="single" w:sz="4" w:space="0" w:color="auto"/>
            </w:tcBorders>
            <w:shd w:val="clear" w:color="auto" w:fill="auto"/>
            <w:noWrap/>
            <w:vAlign w:val="bottom"/>
            <w:hideMark/>
          </w:tcPr>
          <w:p w14:paraId="6E184372"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3 129 000</w:t>
            </w:r>
          </w:p>
        </w:tc>
        <w:tc>
          <w:tcPr>
            <w:tcW w:w="546" w:type="dxa"/>
            <w:tcBorders>
              <w:top w:val="nil"/>
              <w:left w:val="nil"/>
              <w:bottom w:val="single" w:sz="4" w:space="0" w:color="auto"/>
              <w:right w:val="single" w:sz="4" w:space="0" w:color="auto"/>
            </w:tcBorders>
            <w:shd w:val="clear" w:color="auto" w:fill="auto"/>
            <w:noWrap/>
            <w:vAlign w:val="bottom"/>
            <w:hideMark/>
          </w:tcPr>
          <w:p w14:paraId="33E04F78"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1AC42519" w14:textId="77777777" w:rsidTr="005E15FC">
        <w:trPr>
          <w:trHeight w:val="3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50235334"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 </w:t>
            </w:r>
          </w:p>
        </w:tc>
        <w:tc>
          <w:tcPr>
            <w:tcW w:w="1361" w:type="dxa"/>
            <w:tcBorders>
              <w:top w:val="nil"/>
              <w:left w:val="nil"/>
              <w:bottom w:val="single" w:sz="4" w:space="0" w:color="auto"/>
              <w:right w:val="single" w:sz="4" w:space="0" w:color="auto"/>
            </w:tcBorders>
            <w:shd w:val="clear" w:color="auto" w:fill="auto"/>
            <w:noWrap/>
            <w:vAlign w:val="bottom"/>
            <w:hideMark/>
          </w:tcPr>
          <w:p w14:paraId="763BBF97"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460" w:type="dxa"/>
            <w:tcBorders>
              <w:top w:val="nil"/>
              <w:left w:val="nil"/>
              <w:bottom w:val="single" w:sz="4" w:space="0" w:color="auto"/>
              <w:right w:val="single" w:sz="4" w:space="0" w:color="auto"/>
            </w:tcBorders>
            <w:shd w:val="clear" w:color="auto" w:fill="auto"/>
            <w:noWrap/>
            <w:vAlign w:val="bottom"/>
            <w:hideMark/>
          </w:tcPr>
          <w:p w14:paraId="6D31EB8E"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2045" w:type="dxa"/>
            <w:tcBorders>
              <w:top w:val="nil"/>
              <w:left w:val="nil"/>
              <w:bottom w:val="single" w:sz="4" w:space="0" w:color="auto"/>
              <w:right w:val="single" w:sz="4" w:space="0" w:color="auto"/>
            </w:tcBorders>
            <w:shd w:val="clear" w:color="auto" w:fill="auto"/>
            <w:noWrap/>
            <w:vAlign w:val="bottom"/>
            <w:hideMark/>
          </w:tcPr>
          <w:p w14:paraId="2F268F69"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Thành viên</w:t>
            </w:r>
          </w:p>
        </w:tc>
        <w:tc>
          <w:tcPr>
            <w:tcW w:w="890" w:type="dxa"/>
            <w:tcBorders>
              <w:top w:val="nil"/>
              <w:left w:val="nil"/>
              <w:bottom w:val="single" w:sz="4" w:space="0" w:color="auto"/>
              <w:right w:val="single" w:sz="4" w:space="0" w:color="auto"/>
            </w:tcBorders>
            <w:shd w:val="clear" w:color="auto" w:fill="auto"/>
            <w:noWrap/>
            <w:vAlign w:val="bottom"/>
            <w:hideMark/>
          </w:tcPr>
          <w:p w14:paraId="75588D7A"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0.16</w:t>
            </w:r>
          </w:p>
        </w:tc>
        <w:tc>
          <w:tcPr>
            <w:tcW w:w="1063" w:type="dxa"/>
            <w:tcBorders>
              <w:top w:val="nil"/>
              <w:left w:val="nil"/>
              <w:bottom w:val="single" w:sz="4" w:space="0" w:color="auto"/>
              <w:right w:val="single" w:sz="4" w:space="0" w:color="auto"/>
            </w:tcBorders>
            <w:shd w:val="clear" w:color="auto" w:fill="auto"/>
            <w:noWrap/>
            <w:vAlign w:val="bottom"/>
            <w:hideMark/>
          </w:tcPr>
          <w:p w14:paraId="61387575"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3</w:t>
            </w:r>
          </w:p>
        </w:tc>
        <w:tc>
          <w:tcPr>
            <w:tcW w:w="1216" w:type="dxa"/>
            <w:tcBorders>
              <w:top w:val="nil"/>
              <w:left w:val="nil"/>
              <w:bottom w:val="single" w:sz="4" w:space="0" w:color="auto"/>
              <w:right w:val="single" w:sz="4" w:space="0" w:color="auto"/>
            </w:tcBorders>
            <w:shd w:val="clear" w:color="auto" w:fill="auto"/>
            <w:noWrap/>
            <w:vAlign w:val="bottom"/>
            <w:hideMark/>
          </w:tcPr>
          <w:p w14:paraId="4DFEF853"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 xml:space="preserve"> 715 200</w:t>
            </w:r>
          </w:p>
        </w:tc>
        <w:tc>
          <w:tcPr>
            <w:tcW w:w="1276" w:type="dxa"/>
            <w:tcBorders>
              <w:top w:val="nil"/>
              <w:left w:val="nil"/>
              <w:bottom w:val="single" w:sz="4" w:space="0" w:color="auto"/>
              <w:right w:val="single" w:sz="4" w:space="0" w:color="auto"/>
            </w:tcBorders>
            <w:shd w:val="clear" w:color="auto" w:fill="auto"/>
            <w:noWrap/>
            <w:vAlign w:val="bottom"/>
            <w:hideMark/>
          </w:tcPr>
          <w:p w14:paraId="4989546E"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 xml:space="preserve"> 715 200</w:t>
            </w:r>
          </w:p>
        </w:tc>
        <w:tc>
          <w:tcPr>
            <w:tcW w:w="546" w:type="dxa"/>
            <w:tcBorders>
              <w:top w:val="nil"/>
              <w:left w:val="nil"/>
              <w:bottom w:val="single" w:sz="4" w:space="0" w:color="auto"/>
              <w:right w:val="single" w:sz="4" w:space="0" w:color="auto"/>
            </w:tcBorders>
            <w:shd w:val="clear" w:color="auto" w:fill="auto"/>
            <w:noWrap/>
            <w:vAlign w:val="bottom"/>
            <w:hideMark/>
          </w:tcPr>
          <w:p w14:paraId="3478D65B"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0458F23C" w14:textId="77777777" w:rsidTr="005E15FC">
        <w:trPr>
          <w:trHeight w:val="3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71CFE0DC"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 </w:t>
            </w:r>
          </w:p>
        </w:tc>
        <w:tc>
          <w:tcPr>
            <w:tcW w:w="1361" w:type="dxa"/>
            <w:tcBorders>
              <w:top w:val="nil"/>
              <w:left w:val="nil"/>
              <w:bottom w:val="single" w:sz="4" w:space="0" w:color="auto"/>
              <w:right w:val="single" w:sz="4" w:space="0" w:color="auto"/>
            </w:tcBorders>
            <w:shd w:val="clear" w:color="auto" w:fill="auto"/>
            <w:noWrap/>
            <w:vAlign w:val="bottom"/>
            <w:hideMark/>
          </w:tcPr>
          <w:p w14:paraId="4EF23B47"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460" w:type="dxa"/>
            <w:tcBorders>
              <w:top w:val="nil"/>
              <w:left w:val="nil"/>
              <w:bottom w:val="single" w:sz="4" w:space="0" w:color="auto"/>
              <w:right w:val="single" w:sz="4" w:space="0" w:color="auto"/>
            </w:tcBorders>
            <w:shd w:val="clear" w:color="auto" w:fill="auto"/>
            <w:noWrap/>
            <w:vAlign w:val="bottom"/>
            <w:hideMark/>
          </w:tcPr>
          <w:p w14:paraId="3DD8E73D"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2045" w:type="dxa"/>
            <w:tcBorders>
              <w:top w:val="nil"/>
              <w:left w:val="nil"/>
              <w:bottom w:val="single" w:sz="4" w:space="0" w:color="auto"/>
              <w:right w:val="single" w:sz="4" w:space="0" w:color="auto"/>
            </w:tcBorders>
            <w:shd w:val="clear" w:color="auto" w:fill="auto"/>
            <w:noWrap/>
            <w:vAlign w:val="bottom"/>
            <w:hideMark/>
          </w:tcPr>
          <w:p w14:paraId="452BDDD6"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Kỹ thuật viên</w:t>
            </w:r>
          </w:p>
        </w:tc>
        <w:tc>
          <w:tcPr>
            <w:tcW w:w="890" w:type="dxa"/>
            <w:tcBorders>
              <w:top w:val="nil"/>
              <w:left w:val="nil"/>
              <w:bottom w:val="single" w:sz="4" w:space="0" w:color="auto"/>
              <w:right w:val="single" w:sz="4" w:space="0" w:color="auto"/>
            </w:tcBorders>
            <w:shd w:val="clear" w:color="auto" w:fill="auto"/>
            <w:noWrap/>
            <w:vAlign w:val="bottom"/>
            <w:hideMark/>
          </w:tcPr>
          <w:p w14:paraId="3EEA29F1"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0.10</w:t>
            </w:r>
          </w:p>
        </w:tc>
        <w:tc>
          <w:tcPr>
            <w:tcW w:w="1063" w:type="dxa"/>
            <w:tcBorders>
              <w:top w:val="nil"/>
              <w:left w:val="nil"/>
              <w:bottom w:val="single" w:sz="4" w:space="0" w:color="auto"/>
              <w:right w:val="single" w:sz="4" w:space="0" w:color="auto"/>
            </w:tcBorders>
            <w:shd w:val="clear" w:color="auto" w:fill="auto"/>
            <w:noWrap/>
            <w:vAlign w:val="bottom"/>
            <w:hideMark/>
          </w:tcPr>
          <w:p w14:paraId="3857DC2A"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2</w:t>
            </w:r>
          </w:p>
        </w:tc>
        <w:tc>
          <w:tcPr>
            <w:tcW w:w="1216" w:type="dxa"/>
            <w:tcBorders>
              <w:top w:val="nil"/>
              <w:left w:val="nil"/>
              <w:bottom w:val="single" w:sz="4" w:space="0" w:color="auto"/>
              <w:right w:val="single" w:sz="4" w:space="0" w:color="auto"/>
            </w:tcBorders>
            <w:shd w:val="clear" w:color="auto" w:fill="auto"/>
            <w:noWrap/>
            <w:vAlign w:val="bottom"/>
            <w:hideMark/>
          </w:tcPr>
          <w:p w14:paraId="1DA61A64"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 xml:space="preserve"> 298 000</w:t>
            </w:r>
          </w:p>
        </w:tc>
        <w:tc>
          <w:tcPr>
            <w:tcW w:w="1276" w:type="dxa"/>
            <w:tcBorders>
              <w:top w:val="nil"/>
              <w:left w:val="nil"/>
              <w:bottom w:val="single" w:sz="4" w:space="0" w:color="auto"/>
              <w:right w:val="single" w:sz="4" w:space="0" w:color="auto"/>
            </w:tcBorders>
            <w:shd w:val="clear" w:color="auto" w:fill="auto"/>
            <w:noWrap/>
            <w:vAlign w:val="bottom"/>
            <w:hideMark/>
          </w:tcPr>
          <w:p w14:paraId="084F2DB9"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 xml:space="preserve"> 298 000</w:t>
            </w:r>
          </w:p>
        </w:tc>
        <w:tc>
          <w:tcPr>
            <w:tcW w:w="546" w:type="dxa"/>
            <w:tcBorders>
              <w:top w:val="nil"/>
              <w:left w:val="nil"/>
              <w:bottom w:val="single" w:sz="4" w:space="0" w:color="auto"/>
              <w:right w:val="single" w:sz="4" w:space="0" w:color="auto"/>
            </w:tcBorders>
            <w:shd w:val="clear" w:color="auto" w:fill="auto"/>
            <w:noWrap/>
            <w:vAlign w:val="bottom"/>
            <w:hideMark/>
          </w:tcPr>
          <w:p w14:paraId="6099B8F1"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4F7E1A5B" w14:textId="77777777" w:rsidTr="005E15FC">
        <w:trPr>
          <w:trHeight w:val="3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6351A4DD"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3</w:t>
            </w:r>
          </w:p>
        </w:tc>
        <w:tc>
          <w:tcPr>
            <w:tcW w:w="1361" w:type="dxa"/>
            <w:tcBorders>
              <w:top w:val="nil"/>
              <w:left w:val="nil"/>
              <w:bottom w:val="single" w:sz="4" w:space="0" w:color="auto"/>
              <w:right w:val="single" w:sz="4" w:space="0" w:color="auto"/>
            </w:tcBorders>
            <w:shd w:val="clear" w:color="auto" w:fill="auto"/>
            <w:noWrap/>
            <w:vAlign w:val="bottom"/>
            <w:hideMark/>
          </w:tcPr>
          <w:p w14:paraId="4E2E8D8C"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Nội dung 6</w:t>
            </w:r>
          </w:p>
        </w:tc>
        <w:tc>
          <w:tcPr>
            <w:tcW w:w="1460" w:type="dxa"/>
            <w:tcBorders>
              <w:top w:val="nil"/>
              <w:left w:val="nil"/>
              <w:bottom w:val="single" w:sz="4" w:space="0" w:color="auto"/>
              <w:right w:val="single" w:sz="4" w:space="0" w:color="auto"/>
            </w:tcBorders>
            <w:shd w:val="clear" w:color="auto" w:fill="auto"/>
            <w:noWrap/>
            <w:vAlign w:val="bottom"/>
            <w:hideMark/>
          </w:tcPr>
          <w:p w14:paraId="6AF916D6"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Sản phẩm 6:</w:t>
            </w:r>
          </w:p>
        </w:tc>
        <w:tc>
          <w:tcPr>
            <w:tcW w:w="2045" w:type="dxa"/>
            <w:tcBorders>
              <w:top w:val="nil"/>
              <w:left w:val="nil"/>
              <w:bottom w:val="single" w:sz="4" w:space="0" w:color="auto"/>
              <w:right w:val="single" w:sz="4" w:space="0" w:color="auto"/>
            </w:tcBorders>
            <w:shd w:val="clear" w:color="auto" w:fill="auto"/>
            <w:noWrap/>
            <w:vAlign w:val="bottom"/>
            <w:hideMark/>
          </w:tcPr>
          <w:p w14:paraId="70EE0DEB"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Chủ nhiệm</w:t>
            </w:r>
          </w:p>
        </w:tc>
        <w:tc>
          <w:tcPr>
            <w:tcW w:w="890" w:type="dxa"/>
            <w:tcBorders>
              <w:top w:val="nil"/>
              <w:left w:val="nil"/>
              <w:bottom w:val="single" w:sz="4" w:space="0" w:color="auto"/>
              <w:right w:val="single" w:sz="4" w:space="0" w:color="auto"/>
            </w:tcBorders>
            <w:shd w:val="clear" w:color="auto" w:fill="auto"/>
            <w:noWrap/>
            <w:vAlign w:val="bottom"/>
            <w:hideMark/>
          </w:tcPr>
          <w:p w14:paraId="7798EC13"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0.42</w:t>
            </w:r>
          </w:p>
        </w:tc>
        <w:tc>
          <w:tcPr>
            <w:tcW w:w="1063" w:type="dxa"/>
            <w:tcBorders>
              <w:top w:val="nil"/>
              <w:left w:val="nil"/>
              <w:bottom w:val="single" w:sz="4" w:space="0" w:color="auto"/>
              <w:right w:val="single" w:sz="4" w:space="0" w:color="auto"/>
            </w:tcBorders>
            <w:shd w:val="clear" w:color="auto" w:fill="auto"/>
            <w:noWrap/>
            <w:vAlign w:val="bottom"/>
            <w:hideMark/>
          </w:tcPr>
          <w:p w14:paraId="40A590E9"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5</w:t>
            </w:r>
          </w:p>
        </w:tc>
        <w:tc>
          <w:tcPr>
            <w:tcW w:w="1216" w:type="dxa"/>
            <w:tcBorders>
              <w:top w:val="nil"/>
              <w:left w:val="nil"/>
              <w:bottom w:val="single" w:sz="4" w:space="0" w:color="auto"/>
              <w:right w:val="single" w:sz="4" w:space="0" w:color="auto"/>
            </w:tcBorders>
            <w:shd w:val="clear" w:color="auto" w:fill="auto"/>
            <w:noWrap/>
            <w:vAlign w:val="bottom"/>
            <w:hideMark/>
          </w:tcPr>
          <w:p w14:paraId="2AB505CD"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3 129 000</w:t>
            </w:r>
          </w:p>
        </w:tc>
        <w:tc>
          <w:tcPr>
            <w:tcW w:w="1276" w:type="dxa"/>
            <w:tcBorders>
              <w:top w:val="nil"/>
              <w:left w:val="nil"/>
              <w:bottom w:val="single" w:sz="4" w:space="0" w:color="auto"/>
              <w:right w:val="single" w:sz="4" w:space="0" w:color="auto"/>
            </w:tcBorders>
            <w:shd w:val="clear" w:color="auto" w:fill="auto"/>
            <w:noWrap/>
            <w:vAlign w:val="bottom"/>
            <w:hideMark/>
          </w:tcPr>
          <w:p w14:paraId="7DAC4410"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3 129 000</w:t>
            </w:r>
          </w:p>
        </w:tc>
        <w:tc>
          <w:tcPr>
            <w:tcW w:w="546" w:type="dxa"/>
            <w:tcBorders>
              <w:top w:val="nil"/>
              <w:left w:val="nil"/>
              <w:bottom w:val="single" w:sz="4" w:space="0" w:color="auto"/>
              <w:right w:val="single" w:sz="4" w:space="0" w:color="auto"/>
            </w:tcBorders>
            <w:shd w:val="clear" w:color="auto" w:fill="auto"/>
            <w:noWrap/>
            <w:vAlign w:val="bottom"/>
            <w:hideMark/>
          </w:tcPr>
          <w:p w14:paraId="54BC1BAA"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208B4BD9" w14:textId="77777777" w:rsidTr="005E15FC">
        <w:trPr>
          <w:trHeight w:val="3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33C5E77B"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 </w:t>
            </w:r>
          </w:p>
        </w:tc>
        <w:tc>
          <w:tcPr>
            <w:tcW w:w="1361" w:type="dxa"/>
            <w:tcBorders>
              <w:top w:val="nil"/>
              <w:left w:val="nil"/>
              <w:bottom w:val="single" w:sz="4" w:space="0" w:color="auto"/>
              <w:right w:val="single" w:sz="4" w:space="0" w:color="auto"/>
            </w:tcBorders>
            <w:shd w:val="clear" w:color="auto" w:fill="auto"/>
            <w:noWrap/>
            <w:vAlign w:val="bottom"/>
            <w:hideMark/>
          </w:tcPr>
          <w:p w14:paraId="4A4E2C08"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460" w:type="dxa"/>
            <w:tcBorders>
              <w:top w:val="nil"/>
              <w:left w:val="nil"/>
              <w:bottom w:val="single" w:sz="4" w:space="0" w:color="auto"/>
              <w:right w:val="single" w:sz="4" w:space="0" w:color="auto"/>
            </w:tcBorders>
            <w:shd w:val="clear" w:color="auto" w:fill="auto"/>
            <w:noWrap/>
            <w:vAlign w:val="bottom"/>
            <w:hideMark/>
          </w:tcPr>
          <w:p w14:paraId="33FBFA49"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2045" w:type="dxa"/>
            <w:tcBorders>
              <w:top w:val="nil"/>
              <w:left w:val="nil"/>
              <w:bottom w:val="single" w:sz="4" w:space="0" w:color="auto"/>
              <w:right w:val="single" w:sz="4" w:space="0" w:color="auto"/>
            </w:tcBorders>
            <w:shd w:val="clear" w:color="auto" w:fill="auto"/>
            <w:noWrap/>
            <w:vAlign w:val="bottom"/>
            <w:hideMark/>
          </w:tcPr>
          <w:p w14:paraId="64BD9204"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Thành viên</w:t>
            </w:r>
          </w:p>
        </w:tc>
        <w:tc>
          <w:tcPr>
            <w:tcW w:w="890" w:type="dxa"/>
            <w:tcBorders>
              <w:top w:val="nil"/>
              <w:left w:val="nil"/>
              <w:bottom w:val="single" w:sz="4" w:space="0" w:color="auto"/>
              <w:right w:val="single" w:sz="4" w:space="0" w:color="auto"/>
            </w:tcBorders>
            <w:shd w:val="clear" w:color="auto" w:fill="auto"/>
            <w:noWrap/>
            <w:vAlign w:val="bottom"/>
            <w:hideMark/>
          </w:tcPr>
          <w:p w14:paraId="579798F1"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0.16</w:t>
            </w:r>
          </w:p>
        </w:tc>
        <w:tc>
          <w:tcPr>
            <w:tcW w:w="1063" w:type="dxa"/>
            <w:tcBorders>
              <w:top w:val="nil"/>
              <w:left w:val="nil"/>
              <w:bottom w:val="single" w:sz="4" w:space="0" w:color="auto"/>
              <w:right w:val="single" w:sz="4" w:space="0" w:color="auto"/>
            </w:tcBorders>
            <w:shd w:val="clear" w:color="auto" w:fill="auto"/>
            <w:noWrap/>
            <w:vAlign w:val="bottom"/>
            <w:hideMark/>
          </w:tcPr>
          <w:p w14:paraId="6DD32832"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3</w:t>
            </w:r>
          </w:p>
        </w:tc>
        <w:tc>
          <w:tcPr>
            <w:tcW w:w="1216" w:type="dxa"/>
            <w:tcBorders>
              <w:top w:val="nil"/>
              <w:left w:val="nil"/>
              <w:bottom w:val="single" w:sz="4" w:space="0" w:color="auto"/>
              <w:right w:val="single" w:sz="4" w:space="0" w:color="auto"/>
            </w:tcBorders>
            <w:shd w:val="clear" w:color="auto" w:fill="auto"/>
            <w:noWrap/>
            <w:vAlign w:val="bottom"/>
            <w:hideMark/>
          </w:tcPr>
          <w:p w14:paraId="58B9ED6A"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 xml:space="preserve"> 715 200</w:t>
            </w:r>
          </w:p>
        </w:tc>
        <w:tc>
          <w:tcPr>
            <w:tcW w:w="1276" w:type="dxa"/>
            <w:tcBorders>
              <w:top w:val="nil"/>
              <w:left w:val="nil"/>
              <w:bottom w:val="single" w:sz="4" w:space="0" w:color="auto"/>
              <w:right w:val="single" w:sz="4" w:space="0" w:color="auto"/>
            </w:tcBorders>
            <w:shd w:val="clear" w:color="auto" w:fill="auto"/>
            <w:noWrap/>
            <w:vAlign w:val="bottom"/>
            <w:hideMark/>
          </w:tcPr>
          <w:p w14:paraId="6FD5E108"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 xml:space="preserve"> 715 200</w:t>
            </w:r>
          </w:p>
        </w:tc>
        <w:tc>
          <w:tcPr>
            <w:tcW w:w="546" w:type="dxa"/>
            <w:tcBorders>
              <w:top w:val="nil"/>
              <w:left w:val="nil"/>
              <w:bottom w:val="single" w:sz="4" w:space="0" w:color="auto"/>
              <w:right w:val="single" w:sz="4" w:space="0" w:color="auto"/>
            </w:tcBorders>
            <w:shd w:val="clear" w:color="auto" w:fill="auto"/>
            <w:noWrap/>
            <w:vAlign w:val="bottom"/>
            <w:hideMark/>
          </w:tcPr>
          <w:p w14:paraId="7B26F4D3"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292D1CE0" w14:textId="77777777" w:rsidTr="005E15FC">
        <w:trPr>
          <w:trHeight w:val="3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1AE98DCA"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 </w:t>
            </w:r>
          </w:p>
        </w:tc>
        <w:tc>
          <w:tcPr>
            <w:tcW w:w="1361" w:type="dxa"/>
            <w:tcBorders>
              <w:top w:val="nil"/>
              <w:left w:val="nil"/>
              <w:bottom w:val="single" w:sz="4" w:space="0" w:color="auto"/>
              <w:right w:val="single" w:sz="4" w:space="0" w:color="auto"/>
            </w:tcBorders>
            <w:shd w:val="clear" w:color="auto" w:fill="auto"/>
            <w:noWrap/>
            <w:vAlign w:val="bottom"/>
            <w:hideMark/>
          </w:tcPr>
          <w:p w14:paraId="0CF13C94"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460" w:type="dxa"/>
            <w:tcBorders>
              <w:top w:val="nil"/>
              <w:left w:val="nil"/>
              <w:bottom w:val="single" w:sz="4" w:space="0" w:color="auto"/>
              <w:right w:val="single" w:sz="4" w:space="0" w:color="auto"/>
            </w:tcBorders>
            <w:shd w:val="clear" w:color="auto" w:fill="auto"/>
            <w:noWrap/>
            <w:vAlign w:val="bottom"/>
            <w:hideMark/>
          </w:tcPr>
          <w:p w14:paraId="1DADA41A"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2045" w:type="dxa"/>
            <w:tcBorders>
              <w:top w:val="nil"/>
              <w:left w:val="nil"/>
              <w:bottom w:val="single" w:sz="4" w:space="0" w:color="auto"/>
              <w:right w:val="single" w:sz="4" w:space="0" w:color="auto"/>
            </w:tcBorders>
            <w:shd w:val="clear" w:color="auto" w:fill="auto"/>
            <w:noWrap/>
            <w:vAlign w:val="bottom"/>
            <w:hideMark/>
          </w:tcPr>
          <w:p w14:paraId="297D44FA"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Kỹ thuật viên</w:t>
            </w:r>
          </w:p>
        </w:tc>
        <w:tc>
          <w:tcPr>
            <w:tcW w:w="890" w:type="dxa"/>
            <w:tcBorders>
              <w:top w:val="nil"/>
              <w:left w:val="nil"/>
              <w:bottom w:val="single" w:sz="4" w:space="0" w:color="auto"/>
              <w:right w:val="single" w:sz="4" w:space="0" w:color="auto"/>
            </w:tcBorders>
            <w:shd w:val="clear" w:color="auto" w:fill="auto"/>
            <w:noWrap/>
            <w:vAlign w:val="bottom"/>
            <w:hideMark/>
          </w:tcPr>
          <w:p w14:paraId="45CBE1E5"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0.10</w:t>
            </w:r>
          </w:p>
        </w:tc>
        <w:tc>
          <w:tcPr>
            <w:tcW w:w="1063" w:type="dxa"/>
            <w:tcBorders>
              <w:top w:val="nil"/>
              <w:left w:val="nil"/>
              <w:bottom w:val="single" w:sz="4" w:space="0" w:color="auto"/>
              <w:right w:val="single" w:sz="4" w:space="0" w:color="auto"/>
            </w:tcBorders>
            <w:shd w:val="clear" w:color="auto" w:fill="auto"/>
            <w:noWrap/>
            <w:vAlign w:val="bottom"/>
            <w:hideMark/>
          </w:tcPr>
          <w:p w14:paraId="39A5D513"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2</w:t>
            </w:r>
          </w:p>
        </w:tc>
        <w:tc>
          <w:tcPr>
            <w:tcW w:w="1216" w:type="dxa"/>
            <w:tcBorders>
              <w:top w:val="nil"/>
              <w:left w:val="nil"/>
              <w:bottom w:val="single" w:sz="4" w:space="0" w:color="auto"/>
              <w:right w:val="single" w:sz="4" w:space="0" w:color="auto"/>
            </w:tcBorders>
            <w:shd w:val="clear" w:color="auto" w:fill="auto"/>
            <w:noWrap/>
            <w:vAlign w:val="bottom"/>
            <w:hideMark/>
          </w:tcPr>
          <w:p w14:paraId="29EC0D4D"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 xml:space="preserve"> 298 000</w:t>
            </w:r>
          </w:p>
        </w:tc>
        <w:tc>
          <w:tcPr>
            <w:tcW w:w="1276" w:type="dxa"/>
            <w:tcBorders>
              <w:top w:val="nil"/>
              <w:left w:val="nil"/>
              <w:bottom w:val="single" w:sz="4" w:space="0" w:color="auto"/>
              <w:right w:val="single" w:sz="4" w:space="0" w:color="auto"/>
            </w:tcBorders>
            <w:shd w:val="clear" w:color="auto" w:fill="auto"/>
            <w:noWrap/>
            <w:vAlign w:val="bottom"/>
            <w:hideMark/>
          </w:tcPr>
          <w:p w14:paraId="5FC6FCD1"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 xml:space="preserve"> 298 000</w:t>
            </w:r>
          </w:p>
        </w:tc>
        <w:tc>
          <w:tcPr>
            <w:tcW w:w="546" w:type="dxa"/>
            <w:tcBorders>
              <w:top w:val="nil"/>
              <w:left w:val="nil"/>
              <w:bottom w:val="single" w:sz="4" w:space="0" w:color="auto"/>
              <w:right w:val="single" w:sz="4" w:space="0" w:color="auto"/>
            </w:tcBorders>
            <w:shd w:val="clear" w:color="auto" w:fill="auto"/>
            <w:noWrap/>
            <w:vAlign w:val="bottom"/>
            <w:hideMark/>
          </w:tcPr>
          <w:p w14:paraId="6FDDC074"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7E13206E" w14:textId="77777777" w:rsidTr="005E15FC">
        <w:trPr>
          <w:trHeight w:val="3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42B9853B"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 </w:t>
            </w:r>
          </w:p>
        </w:tc>
        <w:tc>
          <w:tcPr>
            <w:tcW w:w="1361" w:type="dxa"/>
            <w:tcBorders>
              <w:top w:val="nil"/>
              <w:left w:val="nil"/>
              <w:bottom w:val="single" w:sz="4" w:space="0" w:color="auto"/>
              <w:right w:val="single" w:sz="4" w:space="0" w:color="auto"/>
            </w:tcBorders>
            <w:shd w:val="clear" w:color="auto" w:fill="auto"/>
            <w:noWrap/>
            <w:vAlign w:val="bottom"/>
            <w:hideMark/>
          </w:tcPr>
          <w:p w14:paraId="623909B0" w14:textId="77777777" w:rsidR="005E15FC" w:rsidRPr="005E15FC" w:rsidRDefault="005E15FC" w:rsidP="005E15FC">
            <w:pPr>
              <w:spacing w:after="0" w:line="240" w:lineRule="auto"/>
              <w:rPr>
                <w:rFonts w:eastAsia="Times New Roman" w:cs="Calibri"/>
                <w:b/>
                <w:bCs/>
                <w:color w:val="000000"/>
              </w:rPr>
            </w:pPr>
            <w:r w:rsidRPr="005E15FC">
              <w:rPr>
                <w:rFonts w:eastAsia="Times New Roman" w:cs="Calibri"/>
                <w:b/>
                <w:bCs/>
                <w:color w:val="000000"/>
              </w:rPr>
              <w:t>Tổng</w:t>
            </w:r>
          </w:p>
        </w:tc>
        <w:tc>
          <w:tcPr>
            <w:tcW w:w="1460" w:type="dxa"/>
            <w:tcBorders>
              <w:top w:val="nil"/>
              <w:left w:val="nil"/>
              <w:bottom w:val="single" w:sz="4" w:space="0" w:color="auto"/>
              <w:right w:val="single" w:sz="4" w:space="0" w:color="auto"/>
            </w:tcBorders>
            <w:shd w:val="clear" w:color="auto" w:fill="auto"/>
            <w:noWrap/>
            <w:vAlign w:val="bottom"/>
            <w:hideMark/>
          </w:tcPr>
          <w:p w14:paraId="41359C4C"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2045" w:type="dxa"/>
            <w:tcBorders>
              <w:top w:val="nil"/>
              <w:left w:val="nil"/>
              <w:bottom w:val="single" w:sz="4" w:space="0" w:color="auto"/>
              <w:right w:val="single" w:sz="4" w:space="0" w:color="auto"/>
            </w:tcBorders>
            <w:shd w:val="clear" w:color="auto" w:fill="auto"/>
            <w:noWrap/>
            <w:vAlign w:val="bottom"/>
            <w:hideMark/>
          </w:tcPr>
          <w:p w14:paraId="40B9F703"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890" w:type="dxa"/>
            <w:tcBorders>
              <w:top w:val="nil"/>
              <w:left w:val="nil"/>
              <w:bottom w:val="single" w:sz="4" w:space="0" w:color="auto"/>
              <w:right w:val="single" w:sz="4" w:space="0" w:color="auto"/>
            </w:tcBorders>
            <w:shd w:val="clear" w:color="auto" w:fill="auto"/>
            <w:noWrap/>
            <w:vAlign w:val="bottom"/>
            <w:hideMark/>
          </w:tcPr>
          <w:p w14:paraId="3945FB0B"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 </w:t>
            </w:r>
          </w:p>
        </w:tc>
        <w:tc>
          <w:tcPr>
            <w:tcW w:w="1063" w:type="dxa"/>
            <w:tcBorders>
              <w:top w:val="nil"/>
              <w:left w:val="nil"/>
              <w:bottom w:val="single" w:sz="4" w:space="0" w:color="auto"/>
              <w:right w:val="single" w:sz="4" w:space="0" w:color="auto"/>
            </w:tcBorders>
            <w:shd w:val="clear" w:color="auto" w:fill="auto"/>
            <w:noWrap/>
            <w:vAlign w:val="bottom"/>
            <w:hideMark/>
          </w:tcPr>
          <w:p w14:paraId="4CBC9D60"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216" w:type="dxa"/>
            <w:tcBorders>
              <w:top w:val="nil"/>
              <w:left w:val="nil"/>
              <w:bottom w:val="single" w:sz="4" w:space="0" w:color="auto"/>
              <w:right w:val="single" w:sz="4" w:space="0" w:color="auto"/>
            </w:tcBorders>
            <w:shd w:val="clear" w:color="auto" w:fill="auto"/>
            <w:noWrap/>
            <w:vAlign w:val="bottom"/>
            <w:hideMark/>
          </w:tcPr>
          <w:p w14:paraId="7AEE578B" w14:textId="77777777" w:rsidR="005E15FC" w:rsidRPr="005E15FC" w:rsidRDefault="005E15FC" w:rsidP="005E15FC">
            <w:pPr>
              <w:spacing w:after="0" w:line="240" w:lineRule="auto"/>
              <w:jc w:val="right"/>
              <w:rPr>
                <w:rFonts w:eastAsia="Times New Roman" w:cs="Calibri"/>
                <w:b/>
                <w:bCs/>
                <w:color w:val="000000"/>
              </w:rPr>
            </w:pPr>
            <w:r w:rsidRPr="005E15FC">
              <w:rPr>
                <w:rFonts w:eastAsia="Times New Roman" w:cs="Calibri"/>
                <w:b/>
                <w:bCs/>
                <w:color w:val="000000"/>
              </w:rPr>
              <w:t>26 343 200</w:t>
            </w:r>
          </w:p>
        </w:tc>
        <w:tc>
          <w:tcPr>
            <w:tcW w:w="1276" w:type="dxa"/>
            <w:tcBorders>
              <w:top w:val="nil"/>
              <w:left w:val="nil"/>
              <w:bottom w:val="single" w:sz="4" w:space="0" w:color="auto"/>
              <w:right w:val="single" w:sz="4" w:space="0" w:color="auto"/>
            </w:tcBorders>
            <w:shd w:val="clear" w:color="auto" w:fill="auto"/>
            <w:noWrap/>
            <w:vAlign w:val="bottom"/>
            <w:hideMark/>
          </w:tcPr>
          <w:p w14:paraId="24A17060" w14:textId="77777777" w:rsidR="005E15FC" w:rsidRPr="005E15FC" w:rsidRDefault="005E15FC" w:rsidP="005E15FC">
            <w:pPr>
              <w:spacing w:after="0" w:line="240" w:lineRule="auto"/>
              <w:jc w:val="right"/>
              <w:rPr>
                <w:rFonts w:eastAsia="Times New Roman" w:cs="Calibri"/>
                <w:b/>
                <w:bCs/>
                <w:color w:val="000000"/>
              </w:rPr>
            </w:pPr>
            <w:r w:rsidRPr="005E15FC">
              <w:rPr>
                <w:rFonts w:eastAsia="Times New Roman" w:cs="Calibri"/>
                <w:b/>
                <w:bCs/>
                <w:color w:val="000000"/>
              </w:rPr>
              <w:t>26 343 200</w:t>
            </w:r>
          </w:p>
        </w:tc>
        <w:tc>
          <w:tcPr>
            <w:tcW w:w="546" w:type="dxa"/>
            <w:tcBorders>
              <w:top w:val="nil"/>
              <w:left w:val="nil"/>
              <w:bottom w:val="single" w:sz="4" w:space="0" w:color="auto"/>
              <w:right w:val="single" w:sz="4" w:space="0" w:color="auto"/>
            </w:tcBorders>
            <w:shd w:val="clear" w:color="auto" w:fill="auto"/>
            <w:noWrap/>
            <w:vAlign w:val="bottom"/>
            <w:hideMark/>
          </w:tcPr>
          <w:p w14:paraId="6060D689"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49AE0EB0" w14:textId="77777777" w:rsidTr="005E15FC">
        <w:trPr>
          <w:trHeight w:val="300"/>
          <w:jc w:val="center"/>
        </w:trPr>
        <w:tc>
          <w:tcPr>
            <w:tcW w:w="293" w:type="dxa"/>
            <w:tcBorders>
              <w:top w:val="nil"/>
              <w:left w:val="nil"/>
              <w:bottom w:val="nil"/>
              <w:right w:val="nil"/>
            </w:tcBorders>
            <w:shd w:val="clear" w:color="auto" w:fill="auto"/>
            <w:noWrap/>
            <w:vAlign w:val="bottom"/>
            <w:hideMark/>
          </w:tcPr>
          <w:p w14:paraId="3ED013EC" w14:textId="77777777" w:rsidR="005E15FC" w:rsidRPr="005E15FC" w:rsidRDefault="005E15FC" w:rsidP="005E15FC">
            <w:pPr>
              <w:spacing w:after="0" w:line="240" w:lineRule="auto"/>
              <w:rPr>
                <w:rFonts w:eastAsia="Times New Roman" w:cs="Calibri"/>
                <w:color w:val="000000"/>
              </w:rPr>
            </w:pPr>
          </w:p>
        </w:tc>
        <w:tc>
          <w:tcPr>
            <w:tcW w:w="1361" w:type="dxa"/>
            <w:tcBorders>
              <w:top w:val="nil"/>
              <w:left w:val="nil"/>
              <w:bottom w:val="nil"/>
              <w:right w:val="nil"/>
            </w:tcBorders>
            <w:shd w:val="clear" w:color="auto" w:fill="auto"/>
            <w:noWrap/>
            <w:vAlign w:val="bottom"/>
            <w:hideMark/>
          </w:tcPr>
          <w:p w14:paraId="4F99173B" w14:textId="77777777" w:rsidR="005E15FC" w:rsidRPr="005E15FC" w:rsidRDefault="005E15FC" w:rsidP="005E15FC">
            <w:pPr>
              <w:spacing w:after="0" w:line="240" w:lineRule="auto"/>
              <w:rPr>
                <w:rFonts w:ascii="Times New Roman" w:eastAsia="Times New Roman" w:hAnsi="Times New Roman"/>
                <w:sz w:val="20"/>
                <w:szCs w:val="20"/>
              </w:rPr>
            </w:pPr>
          </w:p>
        </w:tc>
        <w:tc>
          <w:tcPr>
            <w:tcW w:w="1460" w:type="dxa"/>
            <w:tcBorders>
              <w:top w:val="nil"/>
              <w:left w:val="nil"/>
              <w:bottom w:val="nil"/>
              <w:right w:val="nil"/>
            </w:tcBorders>
            <w:shd w:val="clear" w:color="auto" w:fill="auto"/>
            <w:noWrap/>
            <w:vAlign w:val="bottom"/>
            <w:hideMark/>
          </w:tcPr>
          <w:p w14:paraId="3F1D0BC0" w14:textId="77777777" w:rsidR="005E15FC" w:rsidRPr="005E15FC" w:rsidRDefault="005E15FC" w:rsidP="005E15FC">
            <w:pPr>
              <w:spacing w:after="0" w:line="240" w:lineRule="auto"/>
              <w:rPr>
                <w:rFonts w:ascii="Times New Roman" w:eastAsia="Times New Roman" w:hAnsi="Times New Roman"/>
                <w:sz w:val="20"/>
                <w:szCs w:val="20"/>
              </w:rPr>
            </w:pPr>
          </w:p>
        </w:tc>
        <w:tc>
          <w:tcPr>
            <w:tcW w:w="2045" w:type="dxa"/>
            <w:tcBorders>
              <w:top w:val="nil"/>
              <w:left w:val="nil"/>
              <w:bottom w:val="nil"/>
              <w:right w:val="nil"/>
            </w:tcBorders>
            <w:shd w:val="clear" w:color="auto" w:fill="auto"/>
            <w:noWrap/>
            <w:vAlign w:val="bottom"/>
            <w:hideMark/>
          </w:tcPr>
          <w:p w14:paraId="58588C01" w14:textId="77777777" w:rsidR="005E15FC" w:rsidRPr="005E15FC" w:rsidRDefault="005E15FC" w:rsidP="005E15FC">
            <w:pPr>
              <w:spacing w:after="0" w:line="240" w:lineRule="auto"/>
              <w:rPr>
                <w:rFonts w:ascii="Times New Roman" w:eastAsia="Times New Roman" w:hAnsi="Times New Roman"/>
                <w:sz w:val="20"/>
                <w:szCs w:val="20"/>
              </w:rPr>
            </w:pPr>
          </w:p>
        </w:tc>
        <w:tc>
          <w:tcPr>
            <w:tcW w:w="890" w:type="dxa"/>
            <w:tcBorders>
              <w:top w:val="nil"/>
              <w:left w:val="nil"/>
              <w:bottom w:val="nil"/>
              <w:right w:val="nil"/>
            </w:tcBorders>
            <w:shd w:val="clear" w:color="auto" w:fill="auto"/>
            <w:noWrap/>
            <w:vAlign w:val="bottom"/>
            <w:hideMark/>
          </w:tcPr>
          <w:p w14:paraId="57FFF899" w14:textId="77777777" w:rsidR="005E15FC" w:rsidRPr="005E15FC" w:rsidRDefault="005E15FC" w:rsidP="005E15FC">
            <w:pPr>
              <w:spacing w:after="0" w:line="240" w:lineRule="auto"/>
              <w:rPr>
                <w:rFonts w:ascii="Times New Roman" w:eastAsia="Times New Roman" w:hAnsi="Times New Roman"/>
                <w:sz w:val="20"/>
                <w:szCs w:val="20"/>
              </w:rPr>
            </w:pPr>
          </w:p>
        </w:tc>
        <w:tc>
          <w:tcPr>
            <w:tcW w:w="1063" w:type="dxa"/>
            <w:tcBorders>
              <w:top w:val="nil"/>
              <w:left w:val="nil"/>
              <w:bottom w:val="nil"/>
              <w:right w:val="nil"/>
            </w:tcBorders>
            <w:shd w:val="clear" w:color="auto" w:fill="auto"/>
            <w:noWrap/>
            <w:vAlign w:val="bottom"/>
            <w:hideMark/>
          </w:tcPr>
          <w:p w14:paraId="11F0F78D" w14:textId="77777777" w:rsidR="005E15FC" w:rsidRPr="005E15FC" w:rsidRDefault="005E15FC" w:rsidP="005E15FC">
            <w:pPr>
              <w:spacing w:after="0" w:line="240" w:lineRule="auto"/>
              <w:rPr>
                <w:rFonts w:ascii="Times New Roman" w:eastAsia="Times New Roman" w:hAnsi="Times New Roman"/>
                <w:sz w:val="20"/>
                <w:szCs w:val="20"/>
              </w:rPr>
            </w:pPr>
          </w:p>
        </w:tc>
        <w:tc>
          <w:tcPr>
            <w:tcW w:w="1216" w:type="dxa"/>
            <w:tcBorders>
              <w:top w:val="nil"/>
              <w:left w:val="nil"/>
              <w:bottom w:val="nil"/>
              <w:right w:val="nil"/>
            </w:tcBorders>
            <w:shd w:val="clear" w:color="auto" w:fill="auto"/>
            <w:noWrap/>
            <w:vAlign w:val="bottom"/>
            <w:hideMark/>
          </w:tcPr>
          <w:p w14:paraId="64559A43" w14:textId="77777777" w:rsidR="005E15FC" w:rsidRPr="005E15FC" w:rsidRDefault="005E15FC" w:rsidP="005E15FC">
            <w:pPr>
              <w:spacing w:after="0" w:line="240" w:lineRule="auto"/>
              <w:rPr>
                <w:rFonts w:ascii="Times New Roman" w:eastAsia="Times New Roman" w:hAnsi="Times New Roman"/>
                <w:sz w:val="20"/>
                <w:szCs w:val="20"/>
              </w:rPr>
            </w:pPr>
          </w:p>
        </w:tc>
        <w:tc>
          <w:tcPr>
            <w:tcW w:w="1276" w:type="dxa"/>
            <w:tcBorders>
              <w:top w:val="nil"/>
              <w:left w:val="nil"/>
              <w:bottom w:val="nil"/>
              <w:right w:val="nil"/>
            </w:tcBorders>
            <w:shd w:val="clear" w:color="auto" w:fill="auto"/>
            <w:noWrap/>
            <w:vAlign w:val="bottom"/>
            <w:hideMark/>
          </w:tcPr>
          <w:p w14:paraId="430BE577" w14:textId="77777777" w:rsidR="005E15FC" w:rsidRPr="005E15FC" w:rsidRDefault="005E15FC" w:rsidP="005E15FC">
            <w:pPr>
              <w:spacing w:after="0" w:line="240" w:lineRule="auto"/>
              <w:rPr>
                <w:rFonts w:ascii="Times New Roman" w:eastAsia="Times New Roman" w:hAnsi="Times New Roman"/>
                <w:sz w:val="20"/>
                <w:szCs w:val="20"/>
              </w:rPr>
            </w:pPr>
          </w:p>
        </w:tc>
        <w:tc>
          <w:tcPr>
            <w:tcW w:w="546" w:type="dxa"/>
            <w:tcBorders>
              <w:top w:val="nil"/>
              <w:left w:val="nil"/>
              <w:bottom w:val="nil"/>
              <w:right w:val="nil"/>
            </w:tcBorders>
            <w:shd w:val="clear" w:color="auto" w:fill="auto"/>
            <w:noWrap/>
            <w:vAlign w:val="bottom"/>
            <w:hideMark/>
          </w:tcPr>
          <w:p w14:paraId="3A6EDA00" w14:textId="77777777" w:rsidR="005E15FC" w:rsidRPr="005E15FC" w:rsidRDefault="005E15FC" w:rsidP="005E15FC">
            <w:pPr>
              <w:spacing w:after="0" w:line="240" w:lineRule="auto"/>
              <w:rPr>
                <w:rFonts w:ascii="Times New Roman" w:eastAsia="Times New Roman" w:hAnsi="Times New Roman"/>
                <w:sz w:val="20"/>
                <w:szCs w:val="20"/>
              </w:rPr>
            </w:pPr>
          </w:p>
        </w:tc>
      </w:tr>
      <w:tr w:rsidR="005E15FC" w:rsidRPr="005E15FC" w14:paraId="19B22A20" w14:textId="77777777" w:rsidTr="005E15FC">
        <w:trPr>
          <w:trHeight w:val="300"/>
          <w:jc w:val="center"/>
        </w:trPr>
        <w:tc>
          <w:tcPr>
            <w:tcW w:w="5159" w:type="dxa"/>
            <w:gridSpan w:val="4"/>
            <w:tcBorders>
              <w:top w:val="nil"/>
              <w:left w:val="nil"/>
              <w:bottom w:val="nil"/>
              <w:right w:val="nil"/>
            </w:tcBorders>
            <w:shd w:val="clear" w:color="auto" w:fill="auto"/>
            <w:noWrap/>
            <w:vAlign w:val="bottom"/>
            <w:hideMark/>
          </w:tcPr>
          <w:p w14:paraId="357643DD"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II. Chi mua vật tư, nguyên nhiên vật liệu</w:t>
            </w:r>
          </w:p>
        </w:tc>
        <w:tc>
          <w:tcPr>
            <w:tcW w:w="890" w:type="dxa"/>
            <w:tcBorders>
              <w:top w:val="nil"/>
              <w:left w:val="nil"/>
              <w:bottom w:val="nil"/>
              <w:right w:val="nil"/>
            </w:tcBorders>
            <w:shd w:val="clear" w:color="auto" w:fill="auto"/>
            <w:noWrap/>
            <w:vAlign w:val="bottom"/>
            <w:hideMark/>
          </w:tcPr>
          <w:p w14:paraId="15164B88" w14:textId="77777777" w:rsidR="005E15FC" w:rsidRPr="005E15FC" w:rsidRDefault="005E15FC" w:rsidP="005E15FC">
            <w:pPr>
              <w:spacing w:after="0" w:line="240" w:lineRule="auto"/>
              <w:rPr>
                <w:rFonts w:eastAsia="Times New Roman" w:cs="Calibri"/>
                <w:color w:val="000000"/>
              </w:rPr>
            </w:pPr>
          </w:p>
        </w:tc>
        <w:tc>
          <w:tcPr>
            <w:tcW w:w="1063" w:type="dxa"/>
            <w:tcBorders>
              <w:top w:val="nil"/>
              <w:left w:val="nil"/>
              <w:bottom w:val="nil"/>
              <w:right w:val="nil"/>
            </w:tcBorders>
            <w:shd w:val="clear" w:color="auto" w:fill="auto"/>
            <w:noWrap/>
            <w:vAlign w:val="bottom"/>
            <w:hideMark/>
          </w:tcPr>
          <w:p w14:paraId="135C5682" w14:textId="77777777" w:rsidR="005E15FC" w:rsidRPr="005E15FC" w:rsidRDefault="005E15FC" w:rsidP="005E15FC">
            <w:pPr>
              <w:spacing w:after="0" w:line="240" w:lineRule="auto"/>
              <w:rPr>
                <w:rFonts w:ascii="Times New Roman" w:eastAsia="Times New Roman" w:hAnsi="Times New Roman"/>
                <w:sz w:val="20"/>
                <w:szCs w:val="20"/>
              </w:rPr>
            </w:pPr>
          </w:p>
        </w:tc>
        <w:tc>
          <w:tcPr>
            <w:tcW w:w="1216" w:type="dxa"/>
            <w:tcBorders>
              <w:top w:val="nil"/>
              <w:left w:val="nil"/>
              <w:bottom w:val="nil"/>
              <w:right w:val="nil"/>
            </w:tcBorders>
            <w:shd w:val="clear" w:color="auto" w:fill="auto"/>
            <w:noWrap/>
            <w:vAlign w:val="bottom"/>
            <w:hideMark/>
          </w:tcPr>
          <w:p w14:paraId="586F723F" w14:textId="77777777" w:rsidR="005E15FC" w:rsidRPr="005E15FC" w:rsidRDefault="005E15FC" w:rsidP="005E15FC">
            <w:pPr>
              <w:spacing w:after="0" w:line="240" w:lineRule="auto"/>
              <w:rPr>
                <w:rFonts w:ascii="Times New Roman" w:eastAsia="Times New Roman" w:hAnsi="Times New Roman"/>
                <w:sz w:val="20"/>
                <w:szCs w:val="20"/>
              </w:rPr>
            </w:pPr>
          </w:p>
        </w:tc>
        <w:tc>
          <w:tcPr>
            <w:tcW w:w="1276" w:type="dxa"/>
            <w:tcBorders>
              <w:top w:val="nil"/>
              <w:left w:val="nil"/>
              <w:bottom w:val="nil"/>
              <w:right w:val="nil"/>
            </w:tcBorders>
            <w:shd w:val="clear" w:color="auto" w:fill="auto"/>
            <w:noWrap/>
            <w:vAlign w:val="bottom"/>
            <w:hideMark/>
          </w:tcPr>
          <w:p w14:paraId="467EBD7E" w14:textId="77777777" w:rsidR="005E15FC" w:rsidRPr="005E15FC" w:rsidRDefault="005E15FC" w:rsidP="005E15FC">
            <w:pPr>
              <w:spacing w:after="0" w:line="240" w:lineRule="auto"/>
              <w:rPr>
                <w:rFonts w:ascii="Times New Roman" w:eastAsia="Times New Roman" w:hAnsi="Times New Roman"/>
                <w:sz w:val="20"/>
                <w:szCs w:val="20"/>
              </w:rPr>
            </w:pPr>
          </w:p>
        </w:tc>
        <w:tc>
          <w:tcPr>
            <w:tcW w:w="546" w:type="dxa"/>
            <w:tcBorders>
              <w:top w:val="nil"/>
              <w:left w:val="nil"/>
              <w:bottom w:val="nil"/>
              <w:right w:val="nil"/>
            </w:tcBorders>
            <w:shd w:val="clear" w:color="auto" w:fill="auto"/>
            <w:noWrap/>
            <w:vAlign w:val="bottom"/>
            <w:hideMark/>
          </w:tcPr>
          <w:p w14:paraId="0738661D" w14:textId="77777777" w:rsidR="005E15FC" w:rsidRPr="005E15FC" w:rsidRDefault="005E15FC" w:rsidP="005E15FC">
            <w:pPr>
              <w:spacing w:after="0" w:line="240" w:lineRule="auto"/>
              <w:rPr>
                <w:rFonts w:ascii="Times New Roman" w:eastAsia="Times New Roman" w:hAnsi="Times New Roman"/>
                <w:sz w:val="20"/>
                <w:szCs w:val="20"/>
              </w:rPr>
            </w:pPr>
          </w:p>
        </w:tc>
      </w:tr>
      <w:tr w:rsidR="005E15FC" w:rsidRPr="005E15FC" w14:paraId="723D771E" w14:textId="77777777" w:rsidTr="005E15FC">
        <w:trPr>
          <w:trHeight w:val="300"/>
          <w:jc w:val="center"/>
        </w:trPr>
        <w:tc>
          <w:tcPr>
            <w:tcW w:w="29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6BAF4"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TT</w:t>
            </w:r>
          </w:p>
        </w:tc>
        <w:tc>
          <w:tcPr>
            <w:tcW w:w="282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F1EBA"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Nội dung chi</w:t>
            </w:r>
          </w:p>
        </w:tc>
        <w:tc>
          <w:tcPr>
            <w:tcW w:w="204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A7141"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Đơn vị tính</w:t>
            </w:r>
          </w:p>
        </w:tc>
        <w:tc>
          <w:tcPr>
            <w:tcW w:w="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27A07B"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 xml:space="preserve">Đơn giá </w:t>
            </w:r>
            <w:r w:rsidRPr="005E15FC">
              <w:rPr>
                <w:rFonts w:eastAsia="Times New Roman" w:cs="Calibri"/>
                <w:color w:val="000000"/>
              </w:rPr>
              <w:br/>
              <w:t>(đ)</w:t>
            </w:r>
          </w:p>
        </w:tc>
        <w:tc>
          <w:tcPr>
            <w:tcW w:w="106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46EAB"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Số lượng</w:t>
            </w:r>
          </w:p>
        </w:tc>
        <w:tc>
          <w:tcPr>
            <w:tcW w:w="3038" w:type="dxa"/>
            <w:gridSpan w:val="3"/>
            <w:tcBorders>
              <w:top w:val="single" w:sz="4" w:space="0" w:color="auto"/>
              <w:left w:val="nil"/>
              <w:bottom w:val="single" w:sz="4" w:space="0" w:color="auto"/>
              <w:right w:val="single" w:sz="4" w:space="0" w:color="auto"/>
            </w:tcBorders>
            <w:shd w:val="clear" w:color="auto" w:fill="auto"/>
            <w:vAlign w:val="center"/>
            <w:hideMark/>
          </w:tcPr>
          <w:p w14:paraId="295663C0"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 xml:space="preserve">Thành tiền (đ) </w:t>
            </w:r>
          </w:p>
        </w:tc>
      </w:tr>
      <w:tr w:rsidR="005E15FC" w:rsidRPr="005E15FC" w14:paraId="50A818B4" w14:textId="77777777" w:rsidTr="005E15FC">
        <w:trPr>
          <w:trHeight w:val="300"/>
          <w:jc w:val="center"/>
        </w:trPr>
        <w:tc>
          <w:tcPr>
            <w:tcW w:w="293" w:type="dxa"/>
            <w:vMerge/>
            <w:tcBorders>
              <w:top w:val="single" w:sz="4" w:space="0" w:color="auto"/>
              <w:left w:val="single" w:sz="4" w:space="0" w:color="auto"/>
              <w:bottom w:val="single" w:sz="4" w:space="0" w:color="auto"/>
              <w:right w:val="single" w:sz="4" w:space="0" w:color="auto"/>
            </w:tcBorders>
            <w:vAlign w:val="center"/>
            <w:hideMark/>
          </w:tcPr>
          <w:p w14:paraId="3B0FA6D8" w14:textId="77777777" w:rsidR="005E15FC" w:rsidRPr="005E15FC" w:rsidRDefault="005E15FC" w:rsidP="005E15FC">
            <w:pPr>
              <w:spacing w:after="0" w:line="240" w:lineRule="auto"/>
              <w:rPr>
                <w:rFonts w:eastAsia="Times New Roman" w:cs="Calibri"/>
                <w:color w:val="000000"/>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62808A81" w14:textId="77777777" w:rsidR="005E15FC" w:rsidRPr="005E15FC" w:rsidRDefault="005E15FC" w:rsidP="005E15FC">
            <w:pPr>
              <w:spacing w:after="0" w:line="240" w:lineRule="auto"/>
              <w:rPr>
                <w:rFonts w:eastAsia="Times New Roman" w:cs="Calibri"/>
                <w:color w:val="000000"/>
              </w:rPr>
            </w:pPr>
          </w:p>
        </w:tc>
        <w:tc>
          <w:tcPr>
            <w:tcW w:w="2045" w:type="dxa"/>
            <w:vMerge/>
            <w:tcBorders>
              <w:top w:val="single" w:sz="4" w:space="0" w:color="auto"/>
              <w:left w:val="single" w:sz="4" w:space="0" w:color="auto"/>
              <w:bottom w:val="single" w:sz="4" w:space="0" w:color="auto"/>
              <w:right w:val="single" w:sz="4" w:space="0" w:color="auto"/>
            </w:tcBorders>
            <w:vAlign w:val="center"/>
            <w:hideMark/>
          </w:tcPr>
          <w:p w14:paraId="784E4F20" w14:textId="77777777" w:rsidR="005E15FC" w:rsidRPr="005E15FC" w:rsidRDefault="005E15FC" w:rsidP="005E15FC">
            <w:pPr>
              <w:spacing w:after="0" w:line="240" w:lineRule="auto"/>
              <w:rPr>
                <w:rFonts w:eastAsia="Times New Roman" w:cs="Calibri"/>
                <w:color w:val="000000"/>
              </w:rPr>
            </w:pPr>
          </w:p>
        </w:tc>
        <w:tc>
          <w:tcPr>
            <w:tcW w:w="890" w:type="dxa"/>
            <w:vMerge/>
            <w:tcBorders>
              <w:top w:val="single" w:sz="4" w:space="0" w:color="auto"/>
              <w:left w:val="single" w:sz="4" w:space="0" w:color="auto"/>
              <w:bottom w:val="single" w:sz="4" w:space="0" w:color="auto"/>
              <w:right w:val="single" w:sz="4" w:space="0" w:color="auto"/>
            </w:tcBorders>
            <w:vAlign w:val="center"/>
            <w:hideMark/>
          </w:tcPr>
          <w:p w14:paraId="6F3E7DC7" w14:textId="77777777" w:rsidR="005E15FC" w:rsidRPr="005E15FC" w:rsidRDefault="005E15FC" w:rsidP="005E15FC">
            <w:pPr>
              <w:spacing w:after="0" w:line="240" w:lineRule="auto"/>
              <w:rPr>
                <w:rFonts w:eastAsia="Times New Roman" w:cs="Calibri"/>
                <w:color w:val="000000"/>
              </w:rPr>
            </w:pPr>
          </w:p>
        </w:tc>
        <w:tc>
          <w:tcPr>
            <w:tcW w:w="1063" w:type="dxa"/>
            <w:vMerge/>
            <w:tcBorders>
              <w:top w:val="single" w:sz="4" w:space="0" w:color="auto"/>
              <w:left w:val="single" w:sz="4" w:space="0" w:color="auto"/>
              <w:bottom w:val="single" w:sz="4" w:space="0" w:color="auto"/>
              <w:right w:val="single" w:sz="4" w:space="0" w:color="auto"/>
            </w:tcBorders>
            <w:vAlign w:val="center"/>
            <w:hideMark/>
          </w:tcPr>
          <w:p w14:paraId="4B6C1E93" w14:textId="77777777" w:rsidR="005E15FC" w:rsidRPr="005E15FC" w:rsidRDefault="005E15FC" w:rsidP="005E15FC">
            <w:pPr>
              <w:spacing w:after="0" w:line="240" w:lineRule="auto"/>
              <w:rPr>
                <w:rFonts w:eastAsia="Times New Roman" w:cs="Calibri"/>
                <w:color w:val="000000"/>
              </w:rPr>
            </w:pPr>
          </w:p>
        </w:tc>
        <w:tc>
          <w:tcPr>
            <w:tcW w:w="12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DDBACF"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Tổng</w:t>
            </w:r>
          </w:p>
        </w:tc>
        <w:tc>
          <w:tcPr>
            <w:tcW w:w="182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543CAB"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Trong đó</w:t>
            </w:r>
          </w:p>
        </w:tc>
      </w:tr>
      <w:tr w:rsidR="005E15FC" w:rsidRPr="005E15FC" w14:paraId="1F4E1EA6" w14:textId="77777777" w:rsidTr="005E15FC">
        <w:trPr>
          <w:trHeight w:val="300"/>
          <w:jc w:val="center"/>
        </w:trPr>
        <w:tc>
          <w:tcPr>
            <w:tcW w:w="293" w:type="dxa"/>
            <w:vMerge/>
            <w:tcBorders>
              <w:top w:val="single" w:sz="4" w:space="0" w:color="auto"/>
              <w:left w:val="single" w:sz="4" w:space="0" w:color="auto"/>
              <w:bottom w:val="single" w:sz="4" w:space="0" w:color="auto"/>
              <w:right w:val="single" w:sz="4" w:space="0" w:color="auto"/>
            </w:tcBorders>
            <w:vAlign w:val="center"/>
            <w:hideMark/>
          </w:tcPr>
          <w:p w14:paraId="5BC88E27" w14:textId="77777777" w:rsidR="005E15FC" w:rsidRPr="005E15FC" w:rsidRDefault="005E15FC" w:rsidP="005E15FC">
            <w:pPr>
              <w:spacing w:after="0" w:line="240" w:lineRule="auto"/>
              <w:rPr>
                <w:rFonts w:eastAsia="Times New Roman" w:cs="Calibri"/>
                <w:color w:val="000000"/>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38024310" w14:textId="77777777" w:rsidR="005E15FC" w:rsidRPr="005E15FC" w:rsidRDefault="005E15FC" w:rsidP="005E15FC">
            <w:pPr>
              <w:spacing w:after="0" w:line="240" w:lineRule="auto"/>
              <w:rPr>
                <w:rFonts w:eastAsia="Times New Roman" w:cs="Calibri"/>
                <w:color w:val="000000"/>
              </w:rPr>
            </w:pPr>
          </w:p>
        </w:tc>
        <w:tc>
          <w:tcPr>
            <w:tcW w:w="2045" w:type="dxa"/>
            <w:vMerge/>
            <w:tcBorders>
              <w:top w:val="single" w:sz="4" w:space="0" w:color="auto"/>
              <w:left w:val="single" w:sz="4" w:space="0" w:color="auto"/>
              <w:bottom w:val="single" w:sz="4" w:space="0" w:color="auto"/>
              <w:right w:val="single" w:sz="4" w:space="0" w:color="auto"/>
            </w:tcBorders>
            <w:vAlign w:val="center"/>
            <w:hideMark/>
          </w:tcPr>
          <w:p w14:paraId="49D38EEF" w14:textId="77777777" w:rsidR="005E15FC" w:rsidRPr="005E15FC" w:rsidRDefault="005E15FC" w:rsidP="005E15FC">
            <w:pPr>
              <w:spacing w:after="0" w:line="240" w:lineRule="auto"/>
              <w:rPr>
                <w:rFonts w:eastAsia="Times New Roman" w:cs="Calibri"/>
                <w:color w:val="000000"/>
              </w:rPr>
            </w:pPr>
          </w:p>
        </w:tc>
        <w:tc>
          <w:tcPr>
            <w:tcW w:w="890" w:type="dxa"/>
            <w:vMerge/>
            <w:tcBorders>
              <w:top w:val="single" w:sz="4" w:space="0" w:color="auto"/>
              <w:left w:val="single" w:sz="4" w:space="0" w:color="auto"/>
              <w:bottom w:val="single" w:sz="4" w:space="0" w:color="auto"/>
              <w:right w:val="single" w:sz="4" w:space="0" w:color="auto"/>
            </w:tcBorders>
            <w:vAlign w:val="center"/>
            <w:hideMark/>
          </w:tcPr>
          <w:p w14:paraId="541F43A9" w14:textId="77777777" w:rsidR="005E15FC" w:rsidRPr="005E15FC" w:rsidRDefault="005E15FC" w:rsidP="005E15FC">
            <w:pPr>
              <w:spacing w:after="0" w:line="240" w:lineRule="auto"/>
              <w:rPr>
                <w:rFonts w:eastAsia="Times New Roman" w:cs="Calibri"/>
                <w:color w:val="000000"/>
              </w:rPr>
            </w:pPr>
          </w:p>
        </w:tc>
        <w:tc>
          <w:tcPr>
            <w:tcW w:w="1063" w:type="dxa"/>
            <w:vMerge/>
            <w:tcBorders>
              <w:top w:val="single" w:sz="4" w:space="0" w:color="auto"/>
              <w:left w:val="single" w:sz="4" w:space="0" w:color="auto"/>
              <w:bottom w:val="single" w:sz="4" w:space="0" w:color="auto"/>
              <w:right w:val="single" w:sz="4" w:space="0" w:color="auto"/>
            </w:tcBorders>
            <w:vAlign w:val="center"/>
            <w:hideMark/>
          </w:tcPr>
          <w:p w14:paraId="4E738642" w14:textId="77777777" w:rsidR="005E15FC" w:rsidRPr="005E15FC" w:rsidRDefault="005E15FC" w:rsidP="005E15FC">
            <w:pPr>
              <w:spacing w:after="0" w:line="240" w:lineRule="auto"/>
              <w:rPr>
                <w:rFonts w:eastAsia="Times New Roman" w:cs="Calibri"/>
                <w:color w:val="000000"/>
              </w:rPr>
            </w:pPr>
          </w:p>
        </w:tc>
        <w:tc>
          <w:tcPr>
            <w:tcW w:w="1216" w:type="dxa"/>
            <w:vMerge/>
            <w:tcBorders>
              <w:top w:val="nil"/>
              <w:left w:val="single" w:sz="4" w:space="0" w:color="auto"/>
              <w:bottom w:val="single" w:sz="4" w:space="0" w:color="auto"/>
              <w:right w:val="single" w:sz="4" w:space="0" w:color="auto"/>
            </w:tcBorders>
            <w:vAlign w:val="center"/>
            <w:hideMark/>
          </w:tcPr>
          <w:p w14:paraId="40F25FFA" w14:textId="77777777" w:rsidR="005E15FC" w:rsidRPr="005E15FC" w:rsidRDefault="005E15FC" w:rsidP="005E15FC">
            <w:pPr>
              <w:spacing w:after="0" w:line="240" w:lineRule="auto"/>
              <w:rPr>
                <w:rFonts w:eastAsia="Times New Roman" w:cs="Calibri"/>
                <w:color w:val="000000"/>
              </w:rPr>
            </w:pPr>
          </w:p>
        </w:tc>
        <w:tc>
          <w:tcPr>
            <w:tcW w:w="1276" w:type="dxa"/>
            <w:tcBorders>
              <w:top w:val="nil"/>
              <w:left w:val="nil"/>
              <w:bottom w:val="single" w:sz="4" w:space="0" w:color="auto"/>
              <w:right w:val="single" w:sz="4" w:space="0" w:color="auto"/>
            </w:tcBorders>
            <w:shd w:val="clear" w:color="auto" w:fill="auto"/>
            <w:noWrap/>
            <w:vAlign w:val="center"/>
            <w:hideMark/>
          </w:tcPr>
          <w:p w14:paraId="2D58D708"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Nhà trường</w:t>
            </w:r>
          </w:p>
        </w:tc>
        <w:tc>
          <w:tcPr>
            <w:tcW w:w="546" w:type="dxa"/>
            <w:tcBorders>
              <w:top w:val="nil"/>
              <w:left w:val="nil"/>
              <w:bottom w:val="single" w:sz="4" w:space="0" w:color="auto"/>
              <w:right w:val="single" w:sz="4" w:space="0" w:color="auto"/>
            </w:tcBorders>
            <w:shd w:val="clear" w:color="auto" w:fill="auto"/>
            <w:noWrap/>
            <w:vAlign w:val="center"/>
            <w:hideMark/>
          </w:tcPr>
          <w:p w14:paraId="443E263F"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Khác</w:t>
            </w:r>
          </w:p>
        </w:tc>
      </w:tr>
      <w:tr w:rsidR="005E15FC" w:rsidRPr="005E15FC" w14:paraId="6C40F10D" w14:textId="77777777" w:rsidTr="005E15FC">
        <w:trPr>
          <w:trHeight w:val="3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12FA7F07"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1</w:t>
            </w:r>
          </w:p>
        </w:tc>
        <w:tc>
          <w:tcPr>
            <w:tcW w:w="2821"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EE7F647"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 </w:t>
            </w:r>
          </w:p>
        </w:tc>
        <w:tc>
          <w:tcPr>
            <w:tcW w:w="2045" w:type="dxa"/>
            <w:tcBorders>
              <w:top w:val="nil"/>
              <w:left w:val="nil"/>
              <w:bottom w:val="single" w:sz="4" w:space="0" w:color="auto"/>
              <w:right w:val="single" w:sz="4" w:space="0" w:color="auto"/>
            </w:tcBorders>
            <w:shd w:val="clear" w:color="auto" w:fill="auto"/>
            <w:noWrap/>
            <w:vAlign w:val="bottom"/>
            <w:hideMark/>
          </w:tcPr>
          <w:p w14:paraId="13DFC741"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890" w:type="dxa"/>
            <w:tcBorders>
              <w:top w:val="nil"/>
              <w:left w:val="nil"/>
              <w:bottom w:val="single" w:sz="4" w:space="0" w:color="auto"/>
              <w:right w:val="single" w:sz="4" w:space="0" w:color="auto"/>
            </w:tcBorders>
            <w:shd w:val="clear" w:color="auto" w:fill="auto"/>
            <w:noWrap/>
            <w:vAlign w:val="bottom"/>
            <w:hideMark/>
          </w:tcPr>
          <w:p w14:paraId="0AEBCAB4"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063" w:type="dxa"/>
            <w:tcBorders>
              <w:top w:val="nil"/>
              <w:left w:val="nil"/>
              <w:bottom w:val="single" w:sz="4" w:space="0" w:color="auto"/>
              <w:right w:val="single" w:sz="4" w:space="0" w:color="auto"/>
            </w:tcBorders>
            <w:shd w:val="clear" w:color="auto" w:fill="auto"/>
            <w:noWrap/>
            <w:vAlign w:val="bottom"/>
            <w:hideMark/>
          </w:tcPr>
          <w:p w14:paraId="12CC16D0"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216" w:type="dxa"/>
            <w:tcBorders>
              <w:top w:val="nil"/>
              <w:left w:val="nil"/>
              <w:bottom w:val="single" w:sz="4" w:space="0" w:color="auto"/>
              <w:right w:val="single" w:sz="4" w:space="0" w:color="auto"/>
            </w:tcBorders>
            <w:shd w:val="clear" w:color="auto" w:fill="auto"/>
            <w:noWrap/>
            <w:vAlign w:val="bottom"/>
            <w:hideMark/>
          </w:tcPr>
          <w:p w14:paraId="3A93DE9D"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0</w:t>
            </w:r>
          </w:p>
        </w:tc>
        <w:tc>
          <w:tcPr>
            <w:tcW w:w="1276" w:type="dxa"/>
            <w:tcBorders>
              <w:top w:val="nil"/>
              <w:left w:val="nil"/>
              <w:bottom w:val="single" w:sz="4" w:space="0" w:color="auto"/>
              <w:right w:val="single" w:sz="4" w:space="0" w:color="auto"/>
            </w:tcBorders>
            <w:shd w:val="clear" w:color="auto" w:fill="auto"/>
            <w:noWrap/>
            <w:vAlign w:val="bottom"/>
            <w:hideMark/>
          </w:tcPr>
          <w:p w14:paraId="55CFF796"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546" w:type="dxa"/>
            <w:tcBorders>
              <w:top w:val="nil"/>
              <w:left w:val="nil"/>
              <w:bottom w:val="single" w:sz="4" w:space="0" w:color="auto"/>
              <w:right w:val="single" w:sz="4" w:space="0" w:color="auto"/>
            </w:tcBorders>
            <w:shd w:val="clear" w:color="auto" w:fill="auto"/>
            <w:noWrap/>
            <w:vAlign w:val="bottom"/>
            <w:hideMark/>
          </w:tcPr>
          <w:p w14:paraId="265A2B6E"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64717C5F" w14:textId="77777777" w:rsidTr="005E15FC">
        <w:trPr>
          <w:trHeight w:val="3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126C749D"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2</w:t>
            </w:r>
          </w:p>
        </w:tc>
        <w:tc>
          <w:tcPr>
            <w:tcW w:w="2821"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5C26C4C"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 </w:t>
            </w:r>
          </w:p>
        </w:tc>
        <w:tc>
          <w:tcPr>
            <w:tcW w:w="2045" w:type="dxa"/>
            <w:tcBorders>
              <w:top w:val="nil"/>
              <w:left w:val="nil"/>
              <w:bottom w:val="single" w:sz="4" w:space="0" w:color="auto"/>
              <w:right w:val="single" w:sz="4" w:space="0" w:color="auto"/>
            </w:tcBorders>
            <w:shd w:val="clear" w:color="auto" w:fill="auto"/>
            <w:noWrap/>
            <w:vAlign w:val="bottom"/>
            <w:hideMark/>
          </w:tcPr>
          <w:p w14:paraId="6EC18177"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890" w:type="dxa"/>
            <w:tcBorders>
              <w:top w:val="nil"/>
              <w:left w:val="nil"/>
              <w:bottom w:val="single" w:sz="4" w:space="0" w:color="auto"/>
              <w:right w:val="single" w:sz="4" w:space="0" w:color="auto"/>
            </w:tcBorders>
            <w:shd w:val="clear" w:color="auto" w:fill="auto"/>
            <w:noWrap/>
            <w:vAlign w:val="bottom"/>
            <w:hideMark/>
          </w:tcPr>
          <w:p w14:paraId="1090949D"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063" w:type="dxa"/>
            <w:tcBorders>
              <w:top w:val="nil"/>
              <w:left w:val="nil"/>
              <w:bottom w:val="single" w:sz="4" w:space="0" w:color="auto"/>
              <w:right w:val="single" w:sz="4" w:space="0" w:color="auto"/>
            </w:tcBorders>
            <w:shd w:val="clear" w:color="auto" w:fill="auto"/>
            <w:noWrap/>
            <w:vAlign w:val="bottom"/>
            <w:hideMark/>
          </w:tcPr>
          <w:p w14:paraId="15A2118C"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216" w:type="dxa"/>
            <w:tcBorders>
              <w:top w:val="nil"/>
              <w:left w:val="nil"/>
              <w:bottom w:val="single" w:sz="4" w:space="0" w:color="auto"/>
              <w:right w:val="single" w:sz="4" w:space="0" w:color="auto"/>
            </w:tcBorders>
            <w:shd w:val="clear" w:color="auto" w:fill="auto"/>
            <w:noWrap/>
            <w:vAlign w:val="bottom"/>
            <w:hideMark/>
          </w:tcPr>
          <w:p w14:paraId="0587D86B"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0</w:t>
            </w:r>
          </w:p>
        </w:tc>
        <w:tc>
          <w:tcPr>
            <w:tcW w:w="1276" w:type="dxa"/>
            <w:tcBorders>
              <w:top w:val="nil"/>
              <w:left w:val="nil"/>
              <w:bottom w:val="single" w:sz="4" w:space="0" w:color="auto"/>
              <w:right w:val="single" w:sz="4" w:space="0" w:color="auto"/>
            </w:tcBorders>
            <w:shd w:val="clear" w:color="auto" w:fill="auto"/>
            <w:noWrap/>
            <w:vAlign w:val="bottom"/>
            <w:hideMark/>
          </w:tcPr>
          <w:p w14:paraId="478628F5"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546" w:type="dxa"/>
            <w:tcBorders>
              <w:top w:val="nil"/>
              <w:left w:val="nil"/>
              <w:bottom w:val="single" w:sz="4" w:space="0" w:color="auto"/>
              <w:right w:val="single" w:sz="4" w:space="0" w:color="auto"/>
            </w:tcBorders>
            <w:shd w:val="clear" w:color="auto" w:fill="auto"/>
            <w:noWrap/>
            <w:vAlign w:val="bottom"/>
            <w:hideMark/>
          </w:tcPr>
          <w:p w14:paraId="00DE1FAA"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2256F183" w14:textId="77777777" w:rsidTr="005E15FC">
        <w:trPr>
          <w:trHeight w:val="300"/>
          <w:jc w:val="center"/>
        </w:trPr>
        <w:tc>
          <w:tcPr>
            <w:tcW w:w="293" w:type="dxa"/>
            <w:tcBorders>
              <w:top w:val="nil"/>
              <w:left w:val="nil"/>
              <w:bottom w:val="nil"/>
              <w:right w:val="nil"/>
            </w:tcBorders>
            <w:shd w:val="clear" w:color="auto" w:fill="auto"/>
            <w:noWrap/>
            <w:vAlign w:val="bottom"/>
            <w:hideMark/>
          </w:tcPr>
          <w:p w14:paraId="70BD2A84" w14:textId="77777777" w:rsidR="005E15FC" w:rsidRPr="005E15FC" w:rsidRDefault="005E15FC" w:rsidP="005E15FC">
            <w:pPr>
              <w:spacing w:after="0" w:line="240" w:lineRule="auto"/>
              <w:rPr>
                <w:rFonts w:eastAsia="Times New Roman" w:cs="Calibri"/>
                <w:color w:val="000000"/>
              </w:rPr>
            </w:pPr>
          </w:p>
        </w:tc>
        <w:tc>
          <w:tcPr>
            <w:tcW w:w="1361" w:type="dxa"/>
            <w:tcBorders>
              <w:top w:val="nil"/>
              <w:left w:val="nil"/>
              <w:bottom w:val="nil"/>
              <w:right w:val="nil"/>
            </w:tcBorders>
            <w:shd w:val="clear" w:color="auto" w:fill="auto"/>
            <w:noWrap/>
            <w:vAlign w:val="bottom"/>
            <w:hideMark/>
          </w:tcPr>
          <w:p w14:paraId="241505BD" w14:textId="77777777" w:rsidR="005E15FC" w:rsidRPr="005E15FC" w:rsidRDefault="005E15FC" w:rsidP="005E15FC">
            <w:pPr>
              <w:spacing w:after="0" w:line="240" w:lineRule="auto"/>
              <w:rPr>
                <w:rFonts w:ascii="Times New Roman" w:eastAsia="Times New Roman" w:hAnsi="Times New Roman"/>
                <w:sz w:val="20"/>
                <w:szCs w:val="20"/>
              </w:rPr>
            </w:pPr>
          </w:p>
        </w:tc>
        <w:tc>
          <w:tcPr>
            <w:tcW w:w="1460" w:type="dxa"/>
            <w:tcBorders>
              <w:top w:val="nil"/>
              <w:left w:val="nil"/>
              <w:bottom w:val="nil"/>
              <w:right w:val="nil"/>
            </w:tcBorders>
            <w:shd w:val="clear" w:color="auto" w:fill="auto"/>
            <w:noWrap/>
            <w:vAlign w:val="bottom"/>
            <w:hideMark/>
          </w:tcPr>
          <w:p w14:paraId="5589D9D5" w14:textId="77777777" w:rsidR="005E15FC" w:rsidRPr="005E15FC" w:rsidRDefault="005E15FC" w:rsidP="005E15FC">
            <w:pPr>
              <w:spacing w:after="0" w:line="240" w:lineRule="auto"/>
              <w:rPr>
                <w:rFonts w:ascii="Times New Roman" w:eastAsia="Times New Roman" w:hAnsi="Times New Roman"/>
                <w:sz w:val="20"/>
                <w:szCs w:val="20"/>
              </w:rPr>
            </w:pPr>
          </w:p>
        </w:tc>
        <w:tc>
          <w:tcPr>
            <w:tcW w:w="2045" w:type="dxa"/>
            <w:tcBorders>
              <w:top w:val="nil"/>
              <w:left w:val="nil"/>
              <w:bottom w:val="nil"/>
              <w:right w:val="nil"/>
            </w:tcBorders>
            <w:shd w:val="clear" w:color="auto" w:fill="auto"/>
            <w:noWrap/>
            <w:vAlign w:val="bottom"/>
            <w:hideMark/>
          </w:tcPr>
          <w:p w14:paraId="2476A6BC" w14:textId="77777777" w:rsidR="005E15FC" w:rsidRPr="005E15FC" w:rsidRDefault="005E15FC" w:rsidP="005E15FC">
            <w:pPr>
              <w:spacing w:after="0" w:line="240" w:lineRule="auto"/>
              <w:rPr>
                <w:rFonts w:ascii="Times New Roman" w:eastAsia="Times New Roman" w:hAnsi="Times New Roman"/>
                <w:sz w:val="20"/>
                <w:szCs w:val="20"/>
              </w:rPr>
            </w:pPr>
          </w:p>
        </w:tc>
        <w:tc>
          <w:tcPr>
            <w:tcW w:w="890" w:type="dxa"/>
            <w:tcBorders>
              <w:top w:val="nil"/>
              <w:left w:val="nil"/>
              <w:bottom w:val="nil"/>
              <w:right w:val="nil"/>
            </w:tcBorders>
            <w:shd w:val="clear" w:color="auto" w:fill="auto"/>
            <w:noWrap/>
            <w:vAlign w:val="bottom"/>
            <w:hideMark/>
          </w:tcPr>
          <w:p w14:paraId="76E7326A" w14:textId="77777777" w:rsidR="005E15FC" w:rsidRPr="005E15FC" w:rsidRDefault="005E15FC" w:rsidP="005E15FC">
            <w:pPr>
              <w:spacing w:after="0" w:line="240" w:lineRule="auto"/>
              <w:rPr>
                <w:rFonts w:ascii="Times New Roman" w:eastAsia="Times New Roman" w:hAnsi="Times New Roman"/>
                <w:sz w:val="20"/>
                <w:szCs w:val="20"/>
              </w:rPr>
            </w:pPr>
          </w:p>
        </w:tc>
        <w:tc>
          <w:tcPr>
            <w:tcW w:w="1063" w:type="dxa"/>
            <w:tcBorders>
              <w:top w:val="nil"/>
              <w:left w:val="nil"/>
              <w:bottom w:val="nil"/>
              <w:right w:val="nil"/>
            </w:tcBorders>
            <w:shd w:val="clear" w:color="auto" w:fill="auto"/>
            <w:noWrap/>
            <w:vAlign w:val="bottom"/>
            <w:hideMark/>
          </w:tcPr>
          <w:p w14:paraId="1E860E96" w14:textId="77777777" w:rsidR="005E15FC" w:rsidRPr="005E15FC" w:rsidRDefault="005E15FC" w:rsidP="005E15FC">
            <w:pPr>
              <w:spacing w:after="0" w:line="240" w:lineRule="auto"/>
              <w:rPr>
                <w:rFonts w:ascii="Times New Roman" w:eastAsia="Times New Roman" w:hAnsi="Times New Roman"/>
                <w:sz w:val="20"/>
                <w:szCs w:val="20"/>
              </w:rPr>
            </w:pPr>
          </w:p>
        </w:tc>
        <w:tc>
          <w:tcPr>
            <w:tcW w:w="1216" w:type="dxa"/>
            <w:tcBorders>
              <w:top w:val="nil"/>
              <w:left w:val="nil"/>
              <w:bottom w:val="nil"/>
              <w:right w:val="nil"/>
            </w:tcBorders>
            <w:shd w:val="clear" w:color="auto" w:fill="auto"/>
            <w:noWrap/>
            <w:vAlign w:val="bottom"/>
            <w:hideMark/>
          </w:tcPr>
          <w:p w14:paraId="17EA508F" w14:textId="77777777" w:rsidR="005E15FC" w:rsidRPr="005E15FC" w:rsidRDefault="005E15FC" w:rsidP="005E15FC">
            <w:pPr>
              <w:spacing w:after="0" w:line="240" w:lineRule="auto"/>
              <w:rPr>
                <w:rFonts w:ascii="Times New Roman" w:eastAsia="Times New Roman" w:hAnsi="Times New Roman"/>
                <w:sz w:val="20"/>
                <w:szCs w:val="20"/>
              </w:rPr>
            </w:pPr>
          </w:p>
        </w:tc>
        <w:tc>
          <w:tcPr>
            <w:tcW w:w="1276" w:type="dxa"/>
            <w:tcBorders>
              <w:top w:val="nil"/>
              <w:left w:val="nil"/>
              <w:bottom w:val="nil"/>
              <w:right w:val="nil"/>
            </w:tcBorders>
            <w:shd w:val="clear" w:color="auto" w:fill="auto"/>
            <w:noWrap/>
            <w:vAlign w:val="bottom"/>
            <w:hideMark/>
          </w:tcPr>
          <w:p w14:paraId="13213D0B" w14:textId="77777777" w:rsidR="005E15FC" w:rsidRPr="005E15FC" w:rsidRDefault="005E15FC" w:rsidP="005E15FC">
            <w:pPr>
              <w:spacing w:after="0" w:line="240" w:lineRule="auto"/>
              <w:rPr>
                <w:rFonts w:ascii="Times New Roman" w:eastAsia="Times New Roman" w:hAnsi="Times New Roman"/>
                <w:sz w:val="20"/>
                <w:szCs w:val="20"/>
              </w:rPr>
            </w:pPr>
          </w:p>
        </w:tc>
        <w:tc>
          <w:tcPr>
            <w:tcW w:w="546" w:type="dxa"/>
            <w:tcBorders>
              <w:top w:val="nil"/>
              <w:left w:val="nil"/>
              <w:bottom w:val="nil"/>
              <w:right w:val="nil"/>
            </w:tcBorders>
            <w:shd w:val="clear" w:color="auto" w:fill="auto"/>
            <w:noWrap/>
            <w:vAlign w:val="bottom"/>
            <w:hideMark/>
          </w:tcPr>
          <w:p w14:paraId="7D2F8038" w14:textId="77777777" w:rsidR="005E15FC" w:rsidRPr="005E15FC" w:rsidRDefault="005E15FC" w:rsidP="005E15FC">
            <w:pPr>
              <w:spacing w:after="0" w:line="240" w:lineRule="auto"/>
              <w:rPr>
                <w:rFonts w:ascii="Times New Roman" w:eastAsia="Times New Roman" w:hAnsi="Times New Roman"/>
                <w:sz w:val="20"/>
                <w:szCs w:val="20"/>
              </w:rPr>
            </w:pPr>
          </w:p>
        </w:tc>
      </w:tr>
      <w:tr w:rsidR="005E15FC" w:rsidRPr="005E15FC" w14:paraId="205B950C" w14:textId="77777777" w:rsidTr="005E15FC">
        <w:trPr>
          <w:trHeight w:val="300"/>
          <w:jc w:val="center"/>
        </w:trPr>
        <w:tc>
          <w:tcPr>
            <w:tcW w:w="6049" w:type="dxa"/>
            <w:gridSpan w:val="5"/>
            <w:tcBorders>
              <w:top w:val="nil"/>
              <w:left w:val="nil"/>
              <w:bottom w:val="nil"/>
              <w:right w:val="nil"/>
            </w:tcBorders>
            <w:shd w:val="clear" w:color="auto" w:fill="auto"/>
            <w:noWrap/>
            <w:vAlign w:val="bottom"/>
            <w:hideMark/>
          </w:tcPr>
          <w:p w14:paraId="7C7BEA28"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III. Chi sửa chữa, mua sắm thiết bị phục vụ nghiên cứu</w:t>
            </w:r>
          </w:p>
        </w:tc>
        <w:tc>
          <w:tcPr>
            <w:tcW w:w="1063" w:type="dxa"/>
            <w:tcBorders>
              <w:top w:val="nil"/>
              <w:left w:val="nil"/>
              <w:bottom w:val="nil"/>
              <w:right w:val="nil"/>
            </w:tcBorders>
            <w:shd w:val="clear" w:color="auto" w:fill="auto"/>
            <w:noWrap/>
            <w:vAlign w:val="bottom"/>
            <w:hideMark/>
          </w:tcPr>
          <w:p w14:paraId="38D2E9E2" w14:textId="77777777" w:rsidR="005E15FC" w:rsidRPr="005E15FC" w:rsidRDefault="005E15FC" w:rsidP="005E15FC">
            <w:pPr>
              <w:spacing w:after="0" w:line="240" w:lineRule="auto"/>
              <w:rPr>
                <w:rFonts w:eastAsia="Times New Roman" w:cs="Calibri"/>
                <w:color w:val="000000"/>
              </w:rPr>
            </w:pPr>
          </w:p>
        </w:tc>
        <w:tc>
          <w:tcPr>
            <w:tcW w:w="1216" w:type="dxa"/>
            <w:tcBorders>
              <w:top w:val="nil"/>
              <w:left w:val="nil"/>
              <w:bottom w:val="nil"/>
              <w:right w:val="nil"/>
            </w:tcBorders>
            <w:shd w:val="clear" w:color="auto" w:fill="auto"/>
            <w:noWrap/>
            <w:vAlign w:val="bottom"/>
            <w:hideMark/>
          </w:tcPr>
          <w:p w14:paraId="0E634591" w14:textId="77777777" w:rsidR="005E15FC" w:rsidRPr="005E15FC" w:rsidRDefault="005E15FC" w:rsidP="005E15FC">
            <w:pPr>
              <w:spacing w:after="0" w:line="240" w:lineRule="auto"/>
              <w:rPr>
                <w:rFonts w:ascii="Times New Roman" w:eastAsia="Times New Roman" w:hAnsi="Times New Roman"/>
                <w:sz w:val="20"/>
                <w:szCs w:val="20"/>
              </w:rPr>
            </w:pPr>
          </w:p>
        </w:tc>
        <w:tc>
          <w:tcPr>
            <w:tcW w:w="1276" w:type="dxa"/>
            <w:tcBorders>
              <w:top w:val="nil"/>
              <w:left w:val="nil"/>
              <w:bottom w:val="nil"/>
              <w:right w:val="nil"/>
            </w:tcBorders>
            <w:shd w:val="clear" w:color="auto" w:fill="auto"/>
            <w:noWrap/>
            <w:vAlign w:val="bottom"/>
            <w:hideMark/>
          </w:tcPr>
          <w:p w14:paraId="11708393" w14:textId="77777777" w:rsidR="005E15FC" w:rsidRPr="005E15FC" w:rsidRDefault="005E15FC" w:rsidP="005E15FC">
            <w:pPr>
              <w:spacing w:after="0" w:line="240" w:lineRule="auto"/>
              <w:rPr>
                <w:rFonts w:ascii="Times New Roman" w:eastAsia="Times New Roman" w:hAnsi="Times New Roman"/>
                <w:sz w:val="20"/>
                <w:szCs w:val="20"/>
              </w:rPr>
            </w:pPr>
          </w:p>
        </w:tc>
        <w:tc>
          <w:tcPr>
            <w:tcW w:w="546" w:type="dxa"/>
            <w:tcBorders>
              <w:top w:val="nil"/>
              <w:left w:val="nil"/>
              <w:bottom w:val="nil"/>
              <w:right w:val="nil"/>
            </w:tcBorders>
            <w:shd w:val="clear" w:color="auto" w:fill="auto"/>
            <w:noWrap/>
            <w:vAlign w:val="bottom"/>
            <w:hideMark/>
          </w:tcPr>
          <w:p w14:paraId="24746536" w14:textId="77777777" w:rsidR="005E15FC" w:rsidRPr="005E15FC" w:rsidRDefault="005E15FC" w:rsidP="005E15FC">
            <w:pPr>
              <w:spacing w:after="0" w:line="240" w:lineRule="auto"/>
              <w:rPr>
                <w:rFonts w:ascii="Times New Roman" w:eastAsia="Times New Roman" w:hAnsi="Times New Roman"/>
                <w:sz w:val="20"/>
                <w:szCs w:val="20"/>
              </w:rPr>
            </w:pPr>
          </w:p>
        </w:tc>
      </w:tr>
      <w:tr w:rsidR="005E15FC" w:rsidRPr="005E15FC" w14:paraId="631E1992" w14:textId="77777777" w:rsidTr="005E15FC">
        <w:trPr>
          <w:trHeight w:val="300"/>
          <w:jc w:val="center"/>
        </w:trPr>
        <w:tc>
          <w:tcPr>
            <w:tcW w:w="293" w:type="dxa"/>
            <w:tcBorders>
              <w:top w:val="nil"/>
              <w:left w:val="nil"/>
              <w:bottom w:val="nil"/>
              <w:right w:val="nil"/>
            </w:tcBorders>
            <w:shd w:val="clear" w:color="auto" w:fill="auto"/>
            <w:noWrap/>
            <w:vAlign w:val="bottom"/>
            <w:hideMark/>
          </w:tcPr>
          <w:p w14:paraId="7471AB52" w14:textId="77777777" w:rsidR="005E15FC" w:rsidRPr="005E15FC" w:rsidRDefault="005E15FC" w:rsidP="005E15FC">
            <w:pPr>
              <w:spacing w:after="0" w:line="240" w:lineRule="auto"/>
              <w:rPr>
                <w:rFonts w:ascii="Times New Roman" w:eastAsia="Times New Roman" w:hAnsi="Times New Roman"/>
                <w:sz w:val="20"/>
                <w:szCs w:val="20"/>
              </w:rPr>
            </w:pPr>
          </w:p>
        </w:tc>
        <w:tc>
          <w:tcPr>
            <w:tcW w:w="1361" w:type="dxa"/>
            <w:tcBorders>
              <w:top w:val="nil"/>
              <w:left w:val="nil"/>
              <w:bottom w:val="nil"/>
              <w:right w:val="nil"/>
            </w:tcBorders>
            <w:shd w:val="clear" w:color="auto" w:fill="auto"/>
            <w:noWrap/>
            <w:vAlign w:val="bottom"/>
            <w:hideMark/>
          </w:tcPr>
          <w:p w14:paraId="47C6714F" w14:textId="77777777" w:rsidR="005E15FC" w:rsidRPr="005E15FC" w:rsidRDefault="005E15FC" w:rsidP="005E15FC">
            <w:pPr>
              <w:spacing w:after="0" w:line="240" w:lineRule="auto"/>
              <w:rPr>
                <w:rFonts w:ascii="Times New Roman" w:eastAsia="Times New Roman" w:hAnsi="Times New Roman"/>
                <w:sz w:val="20"/>
                <w:szCs w:val="20"/>
              </w:rPr>
            </w:pPr>
          </w:p>
        </w:tc>
        <w:tc>
          <w:tcPr>
            <w:tcW w:w="1460" w:type="dxa"/>
            <w:tcBorders>
              <w:top w:val="nil"/>
              <w:left w:val="nil"/>
              <w:bottom w:val="nil"/>
              <w:right w:val="nil"/>
            </w:tcBorders>
            <w:shd w:val="clear" w:color="auto" w:fill="auto"/>
            <w:noWrap/>
            <w:vAlign w:val="bottom"/>
            <w:hideMark/>
          </w:tcPr>
          <w:p w14:paraId="22F5BBBE" w14:textId="77777777" w:rsidR="005E15FC" w:rsidRPr="005E15FC" w:rsidRDefault="005E15FC" w:rsidP="005E15FC">
            <w:pPr>
              <w:spacing w:after="0" w:line="240" w:lineRule="auto"/>
              <w:rPr>
                <w:rFonts w:ascii="Times New Roman" w:eastAsia="Times New Roman" w:hAnsi="Times New Roman"/>
                <w:sz w:val="20"/>
                <w:szCs w:val="20"/>
              </w:rPr>
            </w:pPr>
          </w:p>
        </w:tc>
        <w:tc>
          <w:tcPr>
            <w:tcW w:w="2045" w:type="dxa"/>
            <w:tcBorders>
              <w:top w:val="nil"/>
              <w:left w:val="nil"/>
              <w:bottom w:val="nil"/>
              <w:right w:val="nil"/>
            </w:tcBorders>
            <w:shd w:val="clear" w:color="auto" w:fill="auto"/>
            <w:noWrap/>
            <w:vAlign w:val="bottom"/>
            <w:hideMark/>
          </w:tcPr>
          <w:p w14:paraId="48302BE9" w14:textId="77777777" w:rsidR="005E15FC" w:rsidRPr="005E15FC" w:rsidRDefault="005E15FC" w:rsidP="005E15FC">
            <w:pPr>
              <w:spacing w:after="0" w:line="240" w:lineRule="auto"/>
              <w:rPr>
                <w:rFonts w:ascii="Times New Roman" w:eastAsia="Times New Roman" w:hAnsi="Times New Roman"/>
                <w:sz w:val="20"/>
                <w:szCs w:val="20"/>
              </w:rPr>
            </w:pPr>
          </w:p>
        </w:tc>
        <w:tc>
          <w:tcPr>
            <w:tcW w:w="890" w:type="dxa"/>
            <w:tcBorders>
              <w:top w:val="nil"/>
              <w:left w:val="nil"/>
              <w:bottom w:val="nil"/>
              <w:right w:val="nil"/>
            </w:tcBorders>
            <w:shd w:val="clear" w:color="auto" w:fill="auto"/>
            <w:noWrap/>
            <w:vAlign w:val="bottom"/>
            <w:hideMark/>
          </w:tcPr>
          <w:p w14:paraId="7B1152D9" w14:textId="77777777" w:rsidR="005E15FC" w:rsidRPr="005E15FC" w:rsidRDefault="005E15FC" w:rsidP="005E15FC">
            <w:pPr>
              <w:spacing w:after="0" w:line="240" w:lineRule="auto"/>
              <w:rPr>
                <w:rFonts w:ascii="Times New Roman" w:eastAsia="Times New Roman" w:hAnsi="Times New Roman"/>
                <w:sz w:val="20"/>
                <w:szCs w:val="20"/>
              </w:rPr>
            </w:pPr>
          </w:p>
        </w:tc>
        <w:tc>
          <w:tcPr>
            <w:tcW w:w="1063" w:type="dxa"/>
            <w:tcBorders>
              <w:top w:val="nil"/>
              <w:left w:val="nil"/>
              <w:bottom w:val="nil"/>
              <w:right w:val="nil"/>
            </w:tcBorders>
            <w:shd w:val="clear" w:color="auto" w:fill="auto"/>
            <w:noWrap/>
            <w:vAlign w:val="bottom"/>
            <w:hideMark/>
          </w:tcPr>
          <w:p w14:paraId="62A43A6D" w14:textId="77777777" w:rsidR="005E15FC" w:rsidRPr="005E15FC" w:rsidRDefault="005E15FC" w:rsidP="005E15FC">
            <w:pPr>
              <w:spacing w:after="0" w:line="240" w:lineRule="auto"/>
              <w:rPr>
                <w:rFonts w:ascii="Times New Roman" w:eastAsia="Times New Roman" w:hAnsi="Times New Roman"/>
                <w:sz w:val="20"/>
                <w:szCs w:val="20"/>
              </w:rPr>
            </w:pPr>
          </w:p>
        </w:tc>
        <w:tc>
          <w:tcPr>
            <w:tcW w:w="1216" w:type="dxa"/>
            <w:tcBorders>
              <w:top w:val="nil"/>
              <w:left w:val="nil"/>
              <w:bottom w:val="nil"/>
              <w:right w:val="nil"/>
            </w:tcBorders>
            <w:shd w:val="clear" w:color="auto" w:fill="auto"/>
            <w:noWrap/>
            <w:vAlign w:val="bottom"/>
            <w:hideMark/>
          </w:tcPr>
          <w:p w14:paraId="51626181" w14:textId="77777777" w:rsidR="005E15FC" w:rsidRPr="005E15FC" w:rsidRDefault="005E15FC" w:rsidP="005E15FC">
            <w:pPr>
              <w:spacing w:after="0" w:line="240" w:lineRule="auto"/>
              <w:rPr>
                <w:rFonts w:ascii="Times New Roman" w:eastAsia="Times New Roman" w:hAnsi="Times New Roman"/>
                <w:sz w:val="20"/>
                <w:szCs w:val="20"/>
              </w:rPr>
            </w:pPr>
          </w:p>
        </w:tc>
        <w:tc>
          <w:tcPr>
            <w:tcW w:w="1276" w:type="dxa"/>
            <w:tcBorders>
              <w:top w:val="nil"/>
              <w:left w:val="nil"/>
              <w:bottom w:val="nil"/>
              <w:right w:val="nil"/>
            </w:tcBorders>
            <w:shd w:val="clear" w:color="auto" w:fill="auto"/>
            <w:noWrap/>
            <w:vAlign w:val="bottom"/>
            <w:hideMark/>
          </w:tcPr>
          <w:p w14:paraId="46438002" w14:textId="77777777" w:rsidR="005E15FC" w:rsidRPr="005E15FC" w:rsidRDefault="005E15FC" w:rsidP="005E15FC">
            <w:pPr>
              <w:spacing w:after="0" w:line="240" w:lineRule="auto"/>
              <w:rPr>
                <w:rFonts w:ascii="Times New Roman" w:eastAsia="Times New Roman" w:hAnsi="Times New Roman"/>
                <w:sz w:val="20"/>
                <w:szCs w:val="20"/>
              </w:rPr>
            </w:pPr>
          </w:p>
        </w:tc>
        <w:tc>
          <w:tcPr>
            <w:tcW w:w="546" w:type="dxa"/>
            <w:tcBorders>
              <w:top w:val="nil"/>
              <w:left w:val="nil"/>
              <w:bottom w:val="nil"/>
              <w:right w:val="nil"/>
            </w:tcBorders>
            <w:shd w:val="clear" w:color="auto" w:fill="auto"/>
            <w:noWrap/>
            <w:vAlign w:val="bottom"/>
            <w:hideMark/>
          </w:tcPr>
          <w:p w14:paraId="2692A704" w14:textId="77777777" w:rsidR="005E15FC" w:rsidRPr="005E15FC" w:rsidRDefault="005E15FC" w:rsidP="005E15FC">
            <w:pPr>
              <w:spacing w:after="0" w:line="240" w:lineRule="auto"/>
              <w:rPr>
                <w:rFonts w:ascii="Times New Roman" w:eastAsia="Times New Roman" w:hAnsi="Times New Roman"/>
                <w:sz w:val="20"/>
                <w:szCs w:val="20"/>
              </w:rPr>
            </w:pPr>
          </w:p>
        </w:tc>
      </w:tr>
      <w:tr w:rsidR="005E15FC" w:rsidRPr="005E15FC" w14:paraId="76692045" w14:textId="77777777" w:rsidTr="005E15FC">
        <w:trPr>
          <w:trHeight w:val="300"/>
          <w:jc w:val="center"/>
        </w:trPr>
        <w:tc>
          <w:tcPr>
            <w:tcW w:w="29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C7DD12"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lastRenderedPageBreak/>
              <w:t>TT</w:t>
            </w:r>
          </w:p>
        </w:tc>
        <w:tc>
          <w:tcPr>
            <w:tcW w:w="282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78A5A6"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Nội dung chi</w:t>
            </w:r>
          </w:p>
        </w:tc>
        <w:tc>
          <w:tcPr>
            <w:tcW w:w="204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7AE4A"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Đơn vị tính</w:t>
            </w:r>
          </w:p>
        </w:tc>
        <w:tc>
          <w:tcPr>
            <w:tcW w:w="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6636AE"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 xml:space="preserve">Đơn giá </w:t>
            </w:r>
            <w:r w:rsidRPr="005E15FC">
              <w:rPr>
                <w:rFonts w:eastAsia="Times New Roman" w:cs="Calibri"/>
                <w:color w:val="000000"/>
              </w:rPr>
              <w:br/>
              <w:t>(đ)</w:t>
            </w:r>
          </w:p>
        </w:tc>
        <w:tc>
          <w:tcPr>
            <w:tcW w:w="106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C9D56"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Số lượng</w:t>
            </w:r>
          </w:p>
        </w:tc>
        <w:tc>
          <w:tcPr>
            <w:tcW w:w="3038" w:type="dxa"/>
            <w:gridSpan w:val="3"/>
            <w:tcBorders>
              <w:top w:val="single" w:sz="4" w:space="0" w:color="auto"/>
              <w:left w:val="nil"/>
              <w:bottom w:val="single" w:sz="4" w:space="0" w:color="auto"/>
              <w:right w:val="single" w:sz="4" w:space="0" w:color="auto"/>
            </w:tcBorders>
            <w:shd w:val="clear" w:color="auto" w:fill="auto"/>
            <w:vAlign w:val="center"/>
            <w:hideMark/>
          </w:tcPr>
          <w:p w14:paraId="093CA3EB"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 xml:space="preserve">Thành tiền (đ) </w:t>
            </w:r>
          </w:p>
        </w:tc>
      </w:tr>
      <w:tr w:rsidR="005E15FC" w:rsidRPr="005E15FC" w14:paraId="7E2BE013" w14:textId="77777777" w:rsidTr="005E15FC">
        <w:trPr>
          <w:trHeight w:val="300"/>
          <w:jc w:val="center"/>
        </w:trPr>
        <w:tc>
          <w:tcPr>
            <w:tcW w:w="293" w:type="dxa"/>
            <w:vMerge/>
            <w:tcBorders>
              <w:top w:val="single" w:sz="4" w:space="0" w:color="auto"/>
              <w:left w:val="single" w:sz="4" w:space="0" w:color="auto"/>
              <w:bottom w:val="single" w:sz="4" w:space="0" w:color="auto"/>
              <w:right w:val="single" w:sz="4" w:space="0" w:color="auto"/>
            </w:tcBorders>
            <w:vAlign w:val="center"/>
            <w:hideMark/>
          </w:tcPr>
          <w:p w14:paraId="3A07F638" w14:textId="77777777" w:rsidR="005E15FC" w:rsidRPr="005E15FC" w:rsidRDefault="005E15FC" w:rsidP="005E15FC">
            <w:pPr>
              <w:spacing w:after="0" w:line="240" w:lineRule="auto"/>
              <w:rPr>
                <w:rFonts w:eastAsia="Times New Roman" w:cs="Calibri"/>
                <w:color w:val="000000"/>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5E7DA59F" w14:textId="77777777" w:rsidR="005E15FC" w:rsidRPr="005E15FC" w:rsidRDefault="005E15FC" w:rsidP="005E15FC">
            <w:pPr>
              <w:spacing w:after="0" w:line="240" w:lineRule="auto"/>
              <w:rPr>
                <w:rFonts w:eastAsia="Times New Roman" w:cs="Calibri"/>
                <w:color w:val="000000"/>
              </w:rPr>
            </w:pPr>
          </w:p>
        </w:tc>
        <w:tc>
          <w:tcPr>
            <w:tcW w:w="2045" w:type="dxa"/>
            <w:vMerge/>
            <w:tcBorders>
              <w:top w:val="single" w:sz="4" w:space="0" w:color="auto"/>
              <w:left w:val="single" w:sz="4" w:space="0" w:color="auto"/>
              <w:bottom w:val="single" w:sz="4" w:space="0" w:color="auto"/>
              <w:right w:val="single" w:sz="4" w:space="0" w:color="auto"/>
            </w:tcBorders>
            <w:vAlign w:val="center"/>
            <w:hideMark/>
          </w:tcPr>
          <w:p w14:paraId="1547B874" w14:textId="77777777" w:rsidR="005E15FC" w:rsidRPr="005E15FC" w:rsidRDefault="005E15FC" w:rsidP="005E15FC">
            <w:pPr>
              <w:spacing w:after="0" w:line="240" w:lineRule="auto"/>
              <w:rPr>
                <w:rFonts w:eastAsia="Times New Roman" w:cs="Calibri"/>
                <w:color w:val="000000"/>
              </w:rPr>
            </w:pPr>
          </w:p>
        </w:tc>
        <w:tc>
          <w:tcPr>
            <w:tcW w:w="890" w:type="dxa"/>
            <w:vMerge/>
            <w:tcBorders>
              <w:top w:val="single" w:sz="4" w:space="0" w:color="auto"/>
              <w:left w:val="single" w:sz="4" w:space="0" w:color="auto"/>
              <w:bottom w:val="single" w:sz="4" w:space="0" w:color="auto"/>
              <w:right w:val="single" w:sz="4" w:space="0" w:color="auto"/>
            </w:tcBorders>
            <w:vAlign w:val="center"/>
            <w:hideMark/>
          </w:tcPr>
          <w:p w14:paraId="7B7BFEFF" w14:textId="77777777" w:rsidR="005E15FC" w:rsidRPr="005E15FC" w:rsidRDefault="005E15FC" w:rsidP="005E15FC">
            <w:pPr>
              <w:spacing w:after="0" w:line="240" w:lineRule="auto"/>
              <w:rPr>
                <w:rFonts w:eastAsia="Times New Roman" w:cs="Calibri"/>
                <w:color w:val="000000"/>
              </w:rPr>
            </w:pPr>
          </w:p>
        </w:tc>
        <w:tc>
          <w:tcPr>
            <w:tcW w:w="1063" w:type="dxa"/>
            <w:vMerge/>
            <w:tcBorders>
              <w:top w:val="single" w:sz="4" w:space="0" w:color="auto"/>
              <w:left w:val="single" w:sz="4" w:space="0" w:color="auto"/>
              <w:bottom w:val="single" w:sz="4" w:space="0" w:color="auto"/>
              <w:right w:val="single" w:sz="4" w:space="0" w:color="auto"/>
            </w:tcBorders>
            <w:vAlign w:val="center"/>
            <w:hideMark/>
          </w:tcPr>
          <w:p w14:paraId="5EF27A11" w14:textId="77777777" w:rsidR="005E15FC" w:rsidRPr="005E15FC" w:rsidRDefault="005E15FC" w:rsidP="005E15FC">
            <w:pPr>
              <w:spacing w:after="0" w:line="240" w:lineRule="auto"/>
              <w:rPr>
                <w:rFonts w:eastAsia="Times New Roman" w:cs="Calibri"/>
                <w:color w:val="000000"/>
              </w:rPr>
            </w:pPr>
          </w:p>
        </w:tc>
        <w:tc>
          <w:tcPr>
            <w:tcW w:w="12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41BAB7"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Tổng</w:t>
            </w:r>
          </w:p>
        </w:tc>
        <w:tc>
          <w:tcPr>
            <w:tcW w:w="182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FA4BE78"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Trong đó</w:t>
            </w:r>
          </w:p>
        </w:tc>
      </w:tr>
      <w:tr w:rsidR="005E15FC" w:rsidRPr="005E15FC" w14:paraId="46B5A672" w14:textId="77777777" w:rsidTr="005E15FC">
        <w:trPr>
          <w:trHeight w:val="300"/>
          <w:jc w:val="center"/>
        </w:trPr>
        <w:tc>
          <w:tcPr>
            <w:tcW w:w="293" w:type="dxa"/>
            <w:vMerge/>
            <w:tcBorders>
              <w:top w:val="single" w:sz="4" w:space="0" w:color="auto"/>
              <w:left w:val="single" w:sz="4" w:space="0" w:color="auto"/>
              <w:bottom w:val="single" w:sz="4" w:space="0" w:color="auto"/>
              <w:right w:val="single" w:sz="4" w:space="0" w:color="auto"/>
            </w:tcBorders>
            <w:vAlign w:val="center"/>
            <w:hideMark/>
          </w:tcPr>
          <w:p w14:paraId="74403AFA" w14:textId="77777777" w:rsidR="005E15FC" w:rsidRPr="005E15FC" w:rsidRDefault="005E15FC" w:rsidP="005E15FC">
            <w:pPr>
              <w:spacing w:after="0" w:line="240" w:lineRule="auto"/>
              <w:rPr>
                <w:rFonts w:eastAsia="Times New Roman" w:cs="Calibri"/>
                <w:color w:val="000000"/>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5F236F3F" w14:textId="77777777" w:rsidR="005E15FC" w:rsidRPr="005E15FC" w:rsidRDefault="005E15FC" w:rsidP="005E15FC">
            <w:pPr>
              <w:spacing w:after="0" w:line="240" w:lineRule="auto"/>
              <w:rPr>
                <w:rFonts w:eastAsia="Times New Roman" w:cs="Calibri"/>
                <w:color w:val="000000"/>
              </w:rPr>
            </w:pPr>
          </w:p>
        </w:tc>
        <w:tc>
          <w:tcPr>
            <w:tcW w:w="2045" w:type="dxa"/>
            <w:vMerge/>
            <w:tcBorders>
              <w:top w:val="single" w:sz="4" w:space="0" w:color="auto"/>
              <w:left w:val="single" w:sz="4" w:space="0" w:color="auto"/>
              <w:bottom w:val="single" w:sz="4" w:space="0" w:color="auto"/>
              <w:right w:val="single" w:sz="4" w:space="0" w:color="auto"/>
            </w:tcBorders>
            <w:vAlign w:val="center"/>
            <w:hideMark/>
          </w:tcPr>
          <w:p w14:paraId="6D6FA969" w14:textId="77777777" w:rsidR="005E15FC" w:rsidRPr="005E15FC" w:rsidRDefault="005E15FC" w:rsidP="005E15FC">
            <w:pPr>
              <w:spacing w:after="0" w:line="240" w:lineRule="auto"/>
              <w:rPr>
                <w:rFonts w:eastAsia="Times New Roman" w:cs="Calibri"/>
                <w:color w:val="000000"/>
              </w:rPr>
            </w:pPr>
          </w:p>
        </w:tc>
        <w:tc>
          <w:tcPr>
            <w:tcW w:w="890" w:type="dxa"/>
            <w:vMerge/>
            <w:tcBorders>
              <w:top w:val="single" w:sz="4" w:space="0" w:color="auto"/>
              <w:left w:val="single" w:sz="4" w:space="0" w:color="auto"/>
              <w:bottom w:val="single" w:sz="4" w:space="0" w:color="auto"/>
              <w:right w:val="single" w:sz="4" w:space="0" w:color="auto"/>
            </w:tcBorders>
            <w:vAlign w:val="center"/>
            <w:hideMark/>
          </w:tcPr>
          <w:p w14:paraId="6FC32611" w14:textId="77777777" w:rsidR="005E15FC" w:rsidRPr="005E15FC" w:rsidRDefault="005E15FC" w:rsidP="005E15FC">
            <w:pPr>
              <w:spacing w:after="0" w:line="240" w:lineRule="auto"/>
              <w:rPr>
                <w:rFonts w:eastAsia="Times New Roman" w:cs="Calibri"/>
                <w:color w:val="000000"/>
              </w:rPr>
            </w:pPr>
          </w:p>
        </w:tc>
        <w:tc>
          <w:tcPr>
            <w:tcW w:w="1063" w:type="dxa"/>
            <w:vMerge/>
            <w:tcBorders>
              <w:top w:val="single" w:sz="4" w:space="0" w:color="auto"/>
              <w:left w:val="single" w:sz="4" w:space="0" w:color="auto"/>
              <w:bottom w:val="single" w:sz="4" w:space="0" w:color="auto"/>
              <w:right w:val="single" w:sz="4" w:space="0" w:color="auto"/>
            </w:tcBorders>
            <w:vAlign w:val="center"/>
            <w:hideMark/>
          </w:tcPr>
          <w:p w14:paraId="2C983D02" w14:textId="77777777" w:rsidR="005E15FC" w:rsidRPr="005E15FC" w:rsidRDefault="005E15FC" w:rsidP="005E15FC">
            <w:pPr>
              <w:spacing w:after="0" w:line="240" w:lineRule="auto"/>
              <w:rPr>
                <w:rFonts w:eastAsia="Times New Roman" w:cs="Calibri"/>
                <w:color w:val="000000"/>
              </w:rPr>
            </w:pPr>
          </w:p>
        </w:tc>
        <w:tc>
          <w:tcPr>
            <w:tcW w:w="1216" w:type="dxa"/>
            <w:vMerge/>
            <w:tcBorders>
              <w:top w:val="nil"/>
              <w:left w:val="single" w:sz="4" w:space="0" w:color="auto"/>
              <w:bottom w:val="single" w:sz="4" w:space="0" w:color="auto"/>
              <w:right w:val="single" w:sz="4" w:space="0" w:color="auto"/>
            </w:tcBorders>
            <w:vAlign w:val="center"/>
            <w:hideMark/>
          </w:tcPr>
          <w:p w14:paraId="67693FAE" w14:textId="77777777" w:rsidR="005E15FC" w:rsidRPr="005E15FC" w:rsidRDefault="005E15FC" w:rsidP="005E15FC">
            <w:pPr>
              <w:spacing w:after="0" w:line="240" w:lineRule="auto"/>
              <w:rPr>
                <w:rFonts w:eastAsia="Times New Roman" w:cs="Calibri"/>
                <w:color w:val="000000"/>
              </w:rPr>
            </w:pPr>
          </w:p>
        </w:tc>
        <w:tc>
          <w:tcPr>
            <w:tcW w:w="1276" w:type="dxa"/>
            <w:tcBorders>
              <w:top w:val="nil"/>
              <w:left w:val="nil"/>
              <w:bottom w:val="single" w:sz="4" w:space="0" w:color="auto"/>
              <w:right w:val="single" w:sz="4" w:space="0" w:color="auto"/>
            </w:tcBorders>
            <w:shd w:val="clear" w:color="auto" w:fill="auto"/>
            <w:noWrap/>
            <w:vAlign w:val="center"/>
            <w:hideMark/>
          </w:tcPr>
          <w:p w14:paraId="4BBCDAC4"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Nhà trường</w:t>
            </w:r>
          </w:p>
        </w:tc>
        <w:tc>
          <w:tcPr>
            <w:tcW w:w="546" w:type="dxa"/>
            <w:tcBorders>
              <w:top w:val="nil"/>
              <w:left w:val="nil"/>
              <w:bottom w:val="single" w:sz="4" w:space="0" w:color="auto"/>
              <w:right w:val="single" w:sz="4" w:space="0" w:color="auto"/>
            </w:tcBorders>
            <w:shd w:val="clear" w:color="auto" w:fill="auto"/>
            <w:noWrap/>
            <w:vAlign w:val="center"/>
            <w:hideMark/>
          </w:tcPr>
          <w:p w14:paraId="272161E7"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Khác</w:t>
            </w:r>
          </w:p>
        </w:tc>
      </w:tr>
      <w:tr w:rsidR="005E15FC" w:rsidRPr="005E15FC" w14:paraId="5F033899" w14:textId="77777777" w:rsidTr="005E15FC">
        <w:trPr>
          <w:trHeight w:val="3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41BF40DA"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1</w:t>
            </w:r>
          </w:p>
        </w:tc>
        <w:tc>
          <w:tcPr>
            <w:tcW w:w="2821"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127B213"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 </w:t>
            </w:r>
          </w:p>
        </w:tc>
        <w:tc>
          <w:tcPr>
            <w:tcW w:w="2045" w:type="dxa"/>
            <w:tcBorders>
              <w:top w:val="nil"/>
              <w:left w:val="nil"/>
              <w:bottom w:val="single" w:sz="4" w:space="0" w:color="auto"/>
              <w:right w:val="single" w:sz="4" w:space="0" w:color="auto"/>
            </w:tcBorders>
            <w:shd w:val="clear" w:color="auto" w:fill="auto"/>
            <w:noWrap/>
            <w:vAlign w:val="bottom"/>
            <w:hideMark/>
          </w:tcPr>
          <w:p w14:paraId="4AE77CA9"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890" w:type="dxa"/>
            <w:tcBorders>
              <w:top w:val="nil"/>
              <w:left w:val="nil"/>
              <w:bottom w:val="single" w:sz="4" w:space="0" w:color="auto"/>
              <w:right w:val="single" w:sz="4" w:space="0" w:color="auto"/>
            </w:tcBorders>
            <w:shd w:val="clear" w:color="auto" w:fill="auto"/>
            <w:noWrap/>
            <w:vAlign w:val="bottom"/>
            <w:hideMark/>
          </w:tcPr>
          <w:p w14:paraId="2DA63F9B"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063" w:type="dxa"/>
            <w:tcBorders>
              <w:top w:val="nil"/>
              <w:left w:val="nil"/>
              <w:bottom w:val="single" w:sz="4" w:space="0" w:color="auto"/>
              <w:right w:val="single" w:sz="4" w:space="0" w:color="auto"/>
            </w:tcBorders>
            <w:shd w:val="clear" w:color="auto" w:fill="auto"/>
            <w:noWrap/>
            <w:vAlign w:val="bottom"/>
            <w:hideMark/>
          </w:tcPr>
          <w:p w14:paraId="5DE2D979"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216" w:type="dxa"/>
            <w:tcBorders>
              <w:top w:val="nil"/>
              <w:left w:val="nil"/>
              <w:bottom w:val="single" w:sz="4" w:space="0" w:color="auto"/>
              <w:right w:val="single" w:sz="4" w:space="0" w:color="auto"/>
            </w:tcBorders>
            <w:shd w:val="clear" w:color="auto" w:fill="auto"/>
            <w:noWrap/>
            <w:vAlign w:val="bottom"/>
            <w:hideMark/>
          </w:tcPr>
          <w:p w14:paraId="62BDF1B0"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0</w:t>
            </w:r>
          </w:p>
        </w:tc>
        <w:tc>
          <w:tcPr>
            <w:tcW w:w="1276" w:type="dxa"/>
            <w:tcBorders>
              <w:top w:val="nil"/>
              <w:left w:val="nil"/>
              <w:bottom w:val="single" w:sz="4" w:space="0" w:color="auto"/>
              <w:right w:val="single" w:sz="4" w:space="0" w:color="auto"/>
            </w:tcBorders>
            <w:shd w:val="clear" w:color="auto" w:fill="auto"/>
            <w:noWrap/>
            <w:vAlign w:val="bottom"/>
            <w:hideMark/>
          </w:tcPr>
          <w:p w14:paraId="2BEDDB02"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546" w:type="dxa"/>
            <w:tcBorders>
              <w:top w:val="nil"/>
              <w:left w:val="nil"/>
              <w:bottom w:val="single" w:sz="4" w:space="0" w:color="auto"/>
              <w:right w:val="single" w:sz="4" w:space="0" w:color="auto"/>
            </w:tcBorders>
            <w:shd w:val="clear" w:color="auto" w:fill="auto"/>
            <w:noWrap/>
            <w:vAlign w:val="bottom"/>
            <w:hideMark/>
          </w:tcPr>
          <w:p w14:paraId="5EF7AF0C"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143A26C7" w14:textId="77777777" w:rsidTr="005E15FC">
        <w:trPr>
          <w:trHeight w:val="3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199F2C3D"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2</w:t>
            </w:r>
          </w:p>
        </w:tc>
        <w:tc>
          <w:tcPr>
            <w:tcW w:w="2821"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0A70CDCC"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 </w:t>
            </w:r>
          </w:p>
        </w:tc>
        <w:tc>
          <w:tcPr>
            <w:tcW w:w="2045" w:type="dxa"/>
            <w:tcBorders>
              <w:top w:val="nil"/>
              <w:left w:val="nil"/>
              <w:bottom w:val="single" w:sz="4" w:space="0" w:color="auto"/>
              <w:right w:val="single" w:sz="4" w:space="0" w:color="auto"/>
            </w:tcBorders>
            <w:shd w:val="clear" w:color="auto" w:fill="auto"/>
            <w:noWrap/>
            <w:vAlign w:val="bottom"/>
            <w:hideMark/>
          </w:tcPr>
          <w:p w14:paraId="2493AFFA"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890" w:type="dxa"/>
            <w:tcBorders>
              <w:top w:val="nil"/>
              <w:left w:val="nil"/>
              <w:bottom w:val="single" w:sz="4" w:space="0" w:color="auto"/>
              <w:right w:val="single" w:sz="4" w:space="0" w:color="auto"/>
            </w:tcBorders>
            <w:shd w:val="clear" w:color="auto" w:fill="auto"/>
            <w:noWrap/>
            <w:vAlign w:val="bottom"/>
            <w:hideMark/>
          </w:tcPr>
          <w:p w14:paraId="50D2CB62"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063" w:type="dxa"/>
            <w:tcBorders>
              <w:top w:val="nil"/>
              <w:left w:val="nil"/>
              <w:bottom w:val="single" w:sz="4" w:space="0" w:color="auto"/>
              <w:right w:val="single" w:sz="4" w:space="0" w:color="auto"/>
            </w:tcBorders>
            <w:shd w:val="clear" w:color="auto" w:fill="auto"/>
            <w:noWrap/>
            <w:vAlign w:val="bottom"/>
            <w:hideMark/>
          </w:tcPr>
          <w:p w14:paraId="41D145F8"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216" w:type="dxa"/>
            <w:tcBorders>
              <w:top w:val="nil"/>
              <w:left w:val="nil"/>
              <w:bottom w:val="single" w:sz="4" w:space="0" w:color="auto"/>
              <w:right w:val="single" w:sz="4" w:space="0" w:color="auto"/>
            </w:tcBorders>
            <w:shd w:val="clear" w:color="auto" w:fill="auto"/>
            <w:noWrap/>
            <w:vAlign w:val="bottom"/>
            <w:hideMark/>
          </w:tcPr>
          <w:p w14:paraId="14760CFE" w14:textId="77777777" w:rsidR="005E15FC" w:rsidRPr="005E15FC" w:rsidRDefault="005E15FC" w:rsidP="005E15FC">
            <w:pPr>
              <w:spacing w:after="0" w:line="240" w:lineRule="auto"/>
              <w:jc w:val="right"/>
              <w:rPr>
                <w:rFonts w:eastAsia="Times New Roman" w:cs="Calibri"/>
                <w:color w:val="000000"/>
              </w:rPr>
            </w:pPr>
            <w:r w:rsidRPr="005E15FC">
              <w:rPr>
                <w:rFonts w:eastAsia="Times New Roman" w:cs="Calibri"/>
                <w:color w:val="000000"/>
              </w:rPr>
              <w:t>0</w:t>
            </w:r>
          </w:p>
        </w:tc>
        <w:tc>
          <w:tcPr>
            <w:tcW w:w="1276" w:type="dxa"/>
            <w:tcBorders>
              <w:top w:val="nil"/>
              <w:left w:val="nil"/>
              <w:bottom w:val="single" w:sz="4" w:space="0" w:color="auto"/>
              <w:right w:val="single" w:sz="4" w:space="0" w:color="auto"/>
            </w:tcBorders>
            <w:shd w:val="clear" w:color="auto" w:fill="auto"/>
            <w:noWrap/>
            <w:vAlign w:val="bottom"/>
            <w:hideMark/>
          </w:tcPr>
          <w:p w14:paraId="0FDD3435"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546" w:type="dxa"/>
            <w:tcBorders>
              <w:top w:val="nil"/>
              <w:left w:val="nil"/>
              <w:bottom w:val="single" w:sz="4" w:space="0" w:color="auto"/>
              <w:right w:val="single" w:sz="4" w:space="0" w:color="auto"/>
            </w:tcBorders>
            <w:shd w:val="clear" w:color="auto" w:fill="auto"/>
            <w:noWrap/>
            <w:vAlign w:val="bottom"/>
            <w:hideMark/>
          </w:tcPr>
          <w:p w14:paraId="3428971E"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009EC75C" w14:textId="77777777" w:rsidTr="005E15FC">
        <w:trPr>
          <w:trHeight w:val="300"/>
          <w:jc w:val="center"/>
        </w:trPr>
        <w:tc>
          <w:tcPr>
            <w:tcW w:w="293" w:type="dxa"/>
            <w:tcBorders>
              <w:top w:val="nil"/>
              <w:left w:val="nil"/>
              <w:bottom w:val="nil"/>
              <w:right w:val="nil"/>
            </w:tcBorders>
            <w:shd w:val="clear" w:color="auto" w:fill="auto"/>
            <w:noWrap/>
            <w:vAlign w:val="bottom"/>
            <w:hideMark/>
          </w:tcPr>
          <w:p w14:paraId="15EE61B5" w14:textId="77777777" w:rsidR="005E15FC" w:rsidRPr="005E15FC" w:rsidRDefault="005E15FC" w:rsidP="005E15FC">
            <w:pPr>
              <w:spacing w:after="0" w:line="240" w:lineRule="auto"/>
              <w:rPr>
                <w:rFonts w:eastAsia="Times New Roman" w:cs="Calibri"/>
                <w:color w:val="000000"/>
              </w:rPr>
            </w:pPr>
          </w:p>
        </w:tc>
        <w:tc>
          <w:tcPr>
            <w:tcW w:w="1361" w:type="dxa"/>
            <w:tcBorders>
              <w:top w:val="nil"/>
              <w:left w:val="nil"/>
              <w:bottom w:val="nil"/>
              <w:right w:val="nil"/>
            </w:tcBorders>
            <w:shd w:val="clear" w:color="auto" w:fill="auto"/>
            <w:noWrap/>
            <w:vAlign w:val="bottom"/>
            <w:hideMark/>
          </w:tcPr>
          <w:p w14:paraId="7527262E" w14:textId="77777777" w:rsidR="005E15FC" w:rsidRPr="005E15FC" w:rsidRDefault="005E15FC" w:rsidP="005E15FC">
            <w:pPr>
              <w:spacing w:after="0" w:line="240" w:lineRule="auto"/>
              <w:rPr>
                <w:rFonts w:ascii="Times New Roman" w:eastAsia="Times New Roman" w:hAnsi="Times New Roman"/>
                <w:sz w:val="20"/>
                <w:szCs w:val="20"/>
              </w:rPr>
            </w:pPr>
          </w:p>
        </w:tc>
        <w:tc>
          <w:tcPr>
            <w:tcW w:w="1460" w:type="dxa"/>
            <w:tcBorders>
              <w:top w:val="nil"/>
              <w:left w:val="nil"/>
              <w:bottom w:val="nil"/>
              <w:right w:val="nil"/>
            </w:tcBorders>
            <w:shd w:val="clear" w:color="auto" w:fill="auto"/>
            <w:noWrap/>
            <w:vAlign w:val="bottom"/>
            <w:hideMark/>
          </w:tcPr>
          <w:p w14:paraId="79F0B336" w14:textId="77777777" w:rsidR="005E15FC" w:rsidRPr="005E15FC" w:rsidRDefault="005E15FC" w:rsidP="005E15FC">
            <w:pPr>
              <w:spacing w:after="0" w:line="240" w:lineRule="auto"/>
              <w:rPr>
                <w:rFonts w:ascii="Times New Roman" w:eastAsia="Times New Roman" w:hAnsi="Times New Roman"/>
                <w:sz w:val="20"/>
                <w:szCs w:val="20"/>
              </w:rPr>
            </w:pPr>
          </w:p>
        </w:tc>
        <w:tc>
          <w:tcPr>
            <w:tcW w:w="2045" w:type="dxa"/>
            <w:tcBorders>
              <w:top w:val="nil"/>
              <w:left w:val="nil"/>
              <w:bottom w:val="nil"/>
              <w:right w:val="nil"/>
            </w:tcBorders>
            <w:shd w:val="clear" w:color="auto" w:fill="auto"/>
            <w:noWrap/>
            <w:vAlign w:val="bottom"/>
            <w:hideMark/>
          </w:tcPr>
          <w:p w14:paraId="22180C3D" w14:textId="77777777" w:rsidR="005E15FC" w:rsidRPr="005E15FC" w:rsidRDefault="005E15FC" w:rsidP="005E15FC">
            <w:pPr>
              <w:spacing w:after="0" w:line="240" w:lineRule="auto"/>
              <w:rPr>
                <w:rFonts w:ascii="Times New Roman" w:eastAsia="Times New Roman" w:hAnsi="Times New Roman"/>
                <w:sz w:val="20"/>
                <w:szCs w:val="20"/>
              </w:rPr>
            </w:pPr>
          </w:p>
        </w:tc>
        <w:tc>
          <w:tcPr>
            <w:tcW w:w="890" w:type="dxa"/>
            <w:tcBorders>
              <w:top w:val="nil"/>
              <w:left w:val="nil"/>
              <w:bottom w:val="nil"/>
              <w:right w:val="nil"/>
            </w:tcBorders>
            <w:shd w:val="clear" w:color="auto" w:fill="auto"/>
            <w:noWrap/>
            <w:vAlign w:val="bottom"/>
            <w:hideMark/>
          </w:tcPr>
          <w:p w14:paraId="0F9A501D" w14:textId="77777777" w:rsidR="005E15FC" w:rsidRPr="005E15FC" w:rsidRDefault="005E15FC" w:rsidP="005E15FC">
            <w:pPr>
              <w:spacing w:after="0" w:line="240" w:lineRule="auto"/>
              <w:rPr>
                <w:rFonts w:ascii="Times New Roman" w:eastAsia="Times New Roman" w:hAnsi="Times New Roman"/>
                <w:sz w:val="20"/>
                <w:szCs w:val="20"/>
              </w:rPr>
            </w:pPr>
          </w:p>
        </w:tc>
        <w:tc>
          <w:tcPr>
            <w:tcW w:w="1063" w:type="dxa"/>
            <w:tcBorders>
              <w:top w:val="nil"/>
              <w:left w:val="nil"/>
              <w:bottom w:val="nil"/>
              <w:right w:val="nil"/>
            </w:tcBorders>
            <w:shd w:val="clear" w:color="auto" w:fill="auto"/>
            <w:noWrap/>
            <w:vAlign w:val="bottom"/>
            <w:hideMark/>
          </w:tcPr>
          <w:p w14:paraId="2E0014BF" w14:textId="77777777" w:rsidR="005E15FC" w:rsidRPr="005E15FC" w:rsidRDefault="005E15FC" w:rsidP="005E15FC">
            <w:pPr>
              <w:spacing w:after="0" w:line="240" w:lineRule="auto"/>
              <w:rPr>
                <w:rFonts w:ascii="Times New Roman" w:eastAsia="Times New Roman" w:hAnsi="Times New Roman"/>
                <w:sz w:val="20"/>
                <w:szCs w:val="20"/>
              </w:rPr>
            </w:pPr>
          </w:p>
        </w:tc>
        <w:tc>
          <w:tcPr>
            <w:tcW w:w="1216" w:type="dxa"/>
            <w:tcBorders>
              <w:top w:val="nil"/>
              <w:left w:val="nil"/>
              <w:bottom w:val="nil"/>
              <w:right w:val="nil"/>
            </w:tcBorders>
            <w:shd w:val="clear" w:color="auto" w:fill="auto"/>
            <w:noWrap/>
            <w:vAlign w:val="bottom"/>
            <w:hideMark/>
          </w:tcPr>
          <w:p w14:paraId="54289D4E" w14:textId="77777777" w:rsidR="005E15FC" w:rsidRPr="005E15FC" w:rsidRDefault="005E15FC" w:rsidP="005E15FC">
            <w:pPr>
              <w:spacing w:after="0" w:line="240" w:lineRule="auto"/>
              <w:rPr>
                <w:rFonts w:ascii="Times New Roman" w:eastAsia="Times New Roman" w:hAnsi="Times New Roman"/>
                <w:sz w:val="20"/>
                <w:szCs w:val="20"/>
              </w:rPr>
            </w:pPr>
          </w:p>
        </w:tc>
        <w:tc>
          <w:tcPr>
            <w:tcW w:w="1276" w:type="dxa"/>
            <w:tcBorders>
              <w:top w:val="nil"/>
              <w:left w:val="nil"/>
              <w:bottom w:val="nil"/>
              <w:right w:val="nil"/>
            </w:tcBorders>
            <w:shd w:val="clear" w:color="auto" w:fill="auto"/>
            <w:noWrap/>
            <w:vAlign w:val="bottom"/>
            <w:hideMark/>
          </w:tcPr>
          <w:p w14:paraId="3527A2D6" w14:textId="77777777" w:rsidR="005E15FC" w:rsidRPr="005E15FC" w:rsidRDefault="005E15FC" w:rsidP="005E15FC">
            <w:pPr>
              <w:spacing w:after="0" w:line="240" w:lineRule="auto"/>
              <w:rPr>
                <w:rFonts w:ascii="Times New Roman" w:eastAsia="Times New Roman" w:hAnsi="Times New Roman"/>
                <w:sz w:val="20"/>
                <w:szCs w:val="20"/>
              </w:rPr>
            </w:pPr>
          </w:p>
        </w:tc>
        <w:tc>
          <w:tcPr>
            <w:tcW w:w="546" w:type="dxa"/>
            <w:tcBorders>
              <w:top w:val="nil"/>
              <w:left w:val="nil"/>
              <w:bottom w:val="nil"/>
              <w:right w:val="nil"/>
            </w:tcBorders>
            <w:shd w:val="clear" w:color="auto" w:fill="auto"/>
            <w:noWrap/>
            <w:vAlign w:val="bottom"/>
            <w:hideMark/>
          </w:tcPr>
          <w:p w14:paraId="4C9EBBFD" w14:textId="77777777" w:rsidR="005E15FC" w:rsidRPr="005E15FC" w:rsidRDefault="005E15FC" w:rsidP="005E15FC">
            <w:pPr>
              <w:spacing w:after="0" w:line="240" w:lineRule="auto"/>
              <w:rPr>
                <w:rFonts w:ascii="Times New Roman" w:eastAsia="Times New Roman" w:hAnsi="Times New Roman"/>
                <w:sz w:val="20"/>
                <w:szCs w:val="20"/>
              </w:rPr>
            </w:pPr>
          </w:p>
        </w:tc>
      </w:tr>
      <w:tr w:rsidR="005E15FC" w:rsidRPr="005E15FC" w14:paraId="48811ACC" w14:textId="77777777" w:rsidTr="005E15FC">
        <w:trPr>
          <w:trHeight w:val="300"/>
          <w:jc w:val="center"/>
        </w:trPr>
        <w:tc>
          <w:tcPr>
            <w:tcW w:w="1654" w:type="dxa"/>
            <w:gridSpan w:val="2"/>
            <w:tcBorders>
              <w:top w:val="nil"/>
              <w:left w:val="nil"/>
              <w:bottom w:val="nil"/>
              <w:right w:val="nil"/>
            </w:tcBorders>
            <w:shd w:val="clear" w:color="auto" w:fill="auto"/>
            <w:noWrap/>
            <w:vAlign w:val="bottom"/>
            <w:hideMark/>
          </w:tcPr>
          <w:p w14:paraId="6652BDDB"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IV. Chi khác</w:t>
            </w:r>
          </w:p>
        </w:tc>
        <w:tc>
          <w:tcPr>
            <w:tcW w:w="1460" w:type="dxa"/>
            <w:tcBorders>
              <w:top w:val="nil"/>
              <w:left w:val="nil"/>
              <w:bottom w:val="nil"/>
              <w:right w:val="nil"/>
            </w:tcBorders>
            <w:shd w:val="clear" w:color="auto" w:fill="auto"/>
            <w:noWrap/>
            <w:vAlign w:val="bottom"/>
            <w:hideMark/>
          </w:tcPr>
          <w:p w14:paraId="0F4A6590" w14:textId="77777777" w:rsidR="005E15FC" w:rsidRPr="005E15FC" w:rsidRDefault="005E15FC" w:rsidP="005E15FC">
            <w:pPr>
              <w:spacing w:after="0" w:line="240" w:lineRule="auto"/>
              <w:rPr>
                <w:rFonts w:eastAsia="Times New Roman" w:cs="Calibri"/>
                <w:color w:val="000000"/>
              </w:rPr>
            </w:pPr>
          </w:p>
        </w:tc>
        <w:tc>
          <w:tcPr>
            <w:tcW w:w="2045" w:type="dxa"/>
            <w:tcBorders>
              <w:top w:val="nil"/>
              <w:left w:val="nil"/>
              <w:bottom w:val="nil"/>
              <w:right w:val="nil"/>
            </w:tcBorders>
            <w:shd w:val="clear" w:color="auto" w:fill="auto"/>
            <w:noWrap/>
            <w:vAlign w:val="bottom"/>
            <w:hideMark/>
          </w:tcPr>
          <w:p w14:paraId="3426EC93" w14:textId="77777777" w:rsidR="005E15FC" w:rsidRPr="005E15FC" w:rsidRDefault="005E15FC" w:rsidP="005E15FC">
            <w:pPr>
              <w:spacing w:after="0" w:line="240" w:lineRule="auto"/>
              <w:rPr>
                <w:rFonts w:ascii="Times New Roman" w:eastAsia="Times New Roman" w:hAnsi="Times New Roman"/>
                <w:sz w:val="20"/>
                <w:szCs w:val="20"/>
              </w:rPr>
            </w:pPr>
          </w:p>
        </w:tc>
        <w:tc>
          <w:tcPr>
            <w:tcW w:w="890" w:type="dxa"/>
            <w:tcBorders>
              <w:top w:val="nil"/>
              <w:left w:val="nil"/>
              <w:bottom w:val="nil"/>
              <w:right w:val="nil"/>
            </w:tcBorders>
            <w:shd w:val="clear" w:color="auto" w:fill="auto"/>
            <w:noWrap/>
            <w:vAlign w:val="bottom"/>
            <w:hideMark/>
          </w:tcPr>
          <w:p w14:paraId="544EA422" w14:textId="77777777" w:rsidR="005E15FC" w:rsidRPr="005E15FC" w:rsidRDefault="005E15FC" w:rsidP="005E15FC">
            <w:pPr>
              <w:spacing w:after="0" w:line="240" w:lineRule="auto"/>
              <w:rPr>
                <w:rFonts w:ascii="Times New Roman" w:eastAsia="Times New Roman" w:hAnsi="Times New Roman"/>
                <w:sz w:val="20"/>
                <w:szCs w:val="20"/>
              </w:rPr>
            </w:pPr>
          </w:p>
        </w:tc>
        <w:tc>
          <w:tcPr>
            <w:tcW w:w="1063" w:type="dxa"/>
            <w:tcBorders>
              <w:top w:val="nil"/>
              <w:left w:val="nil"/>
              <w:bottom w:val="nil"/>
              <w:right w:val="nil"/>
            </w:tcBorders>
            <w:shd w:val="clear" w:color="auto" w:fill="auto"/>
            <w:noWrap/>
            <w:vAlign w:val="bottom"/>
            <w:hideMark/>
          </w:tcPr>
          <w:p w14:paraId="67FB994C" w14:textId="77777777" w:rsidR="005E15FC" w:rsidRPr="005E15FC" w:rsidRDefault="005E15FC" w:rsidP="005E15FC">
            <w:pPr>
              <w:spacing w:after="0" w:line="240" w:lineRule="auto"/>
              <w:rPr>
                <w:rFonts w:ascii="Times New Roman" w:eastAsia="Times New Roman" w:hAnsi="Times New Roman"/>
                <w:sz w:val="20"/>
                <w:szCs w:val="20"/>
              </w:rPr>
            </w:pPr>
          </w:p>
        </w:tc>
        <w:tc>
          <w:tcPr>
            <w:tcW w:w="1216" w:type="dxa"/>
            <w:tcBorders>
              <w:top w:val="nil"/>
              <w:left w:val="nil"/>
              <w:bottom w:val="nil"/>
              <w:right w:val="nil"/>
            </w:tcBorders>
            <w:shd w:val="clear" w:color="auto" w:fill="auto"/>
            <w:noWrap/>
            <w:vAlign w:val="bottom"/>
            <w:hideMark/>
          </w:tcPr>
          <w:p w14:paraId="3A34D67F" w14:textId="77777777" w:rsidR="005E15FC" w:rsidRPr="005E15FC" w:rsidRDefault="005E15FC" w:rsidP="005E15FC">
            <w:pPr>
              <w:spacing w:after="0" w:line="240" w:lineRule="auto"/>
              <w:rPr>
                <w:rFonts w:ascii="Times New Roman" w:eastAsia="Times New Roman" w:hAnsi="Times New Roman"/>
                <w:sz w:val="20"/>
                <w:szCs w:val="20"/>
              </w:rPr>
            </w:pPr>
          </w:p>
        </w:tc>
        <w:tc>
          <w:tcPr>
            <w:tcW w:w="1276" w:type="dxa"/>
            <w:tcBorders>
              <w:top w:val="nil"/>
              <w:left w:val="nil"/>
              <w:bottom w:val="nil"/>
              <w:right w:val="nil"/>
            </w:tcBorders>
            <w:shd w:val="clear" w:color="auto" w:fill="auto"/>
            <w:noWrap/>
            <w:vAlign w:val="bottom"/>
            <w:hideMark/>
          </w:tcPr>
          <w:p w14:paraId="18159078" w14:textId="77777777" w:rsidR="005E15FC" w:rsidRPr="005E15FC" w:rsidRDefault="005E15FC" w:rsidP="005E15FC">
            <w:pPr>
              <w:spacing w:after="0" w:line="240" w:lineRule="auto"/>
              <w:rPr>
                <w:rFonts w:ascii="Times New Roman" w:eastAsia="Times New Roman" w:hAnsi="Times New Roman"/>
                <w:sz w:val="20"/>
                <w:szCs w:val="20"/>
              </w:rPr>
            </w:pPr>
          </w:p>
        </w:tc>
        <w:tc>
          <w:tcPr>
            <w:tcW w:w="546" w:type="dxa"/>
            <w:tcBorders>
              <w:top w:val="nil"/>
              <w:left w:val="nil"/>
              <w:bottom w:val="nil"/>
              <w:right w:val="nil"/>
            </w:tcBorders>
            <w:shd w:val="clear" w:color="auto" w:fill="auto"/>
            <w:noWrap/>
            <w:vAlign w:val="bottom"/>
            <w:hideMark/>
          </w:tcPr>
          <w:p w14:paraId="0E540644" w14:textId="77777777" w:rsidR="005E15FC" w:rsidRPr="005E15FC" w:rsidRDefault="005E15FC" w:rsidP="005E15FC">
            <w:pPr>
              <w:spacing w:after="0" w:line="240" w:lineRule="auto"/>
              <w:rPr>
                <w:rFonts w:ascii="Times New Roman" w:eastAsia="Times New Roman" w:hAnsi="Times New Roman"/>
                <w:sz w:val="20"/>
                <w:szCs w:val="20"/>
              </w:rPr>
            </w:pPr>
          </w:p>
        </w:tc>
      </w:tr>
      <w:tr w:rsidR="005E15FC" w:rsidRPr="005E15FC" w14:paraId="67366568" w14:textId="77777777" w:rsidTr="005E15FC">
        <w:trPr>
          <w:trHeight w:val="300"/>
          <w:jc w:val="center"/>
        </w:trPr>
        <w:tc>
          <w:tcPr>
            <w:tcW w:w="293" w:type="dxa"/>
            <w:tcBorders>
              <w:top w:val="nil"/>
              <w:left w:val="nil"/>
              <w:bottom w:val="nil"/>
              <w:right w:val="nil"/>
            </w:tcBorders>
            <w:shd w:val="clear" w:color="auto" w:fill="auto"/>
            <w:noWrap/>
            <w:vAlign w:val="bottom"/>
            <w:hideMark/>
          </w:tcPr>
          <w:p w14:paraId="1BEDD183" w14:textId="77777777" w:rsidR="005E15FC" w:rsidRPr="005E15FC" w:rsidRDefault="005E15FC" w:rsidP="005E15FC">
            <w:pPr>
              <w:spacing w:after="0" w:line="240" w:lineRule="auto"/>
              <w:rPr>
                <w:rFonts w:ascii="Times New Roman" w:eastAsia="Times New Roman" w:hAnsi="Times New Roman"/>
                <w:sz w:val="20"/>
                <w:szCs w:val="20"/>
              </w:rPr>
            </w:pPr>
          </w:p>
        </w:tc>
        <w:tc>
          <w:tcPr>
            <w:tcW w:w="1361" w:type="dxa"/>
            <w:tcBorders>
              <w:top w:val="nil"/>
              <w:left w:val="nil"/>
              <w:bottom w:val="nil"/>
              <w:right w:val="nil"/>
            </w:tcBorders>
            <w:shd w:val="clear" w:color="auto" w:fill="auto"/>
            <w:noWrap/>
            <w:vAlign w:val="bottom"/>
            <w:hideMark/>
          </w:tcPr>
          <w:p w14:paraId="0D8B5A6C" w14:textId="77777777" w:rsidR="005E15FC" w:rsidRPr="005E15FC" w:rsidRDefault="005E15FC" w:rsidP="005E15FC">
            <w:pPr>
              <w:spacing w:after="0" w:line="240" w:lineRule="auto"/>
              <w:rPr>
                <w:rFonts w:ascii="Times New Roman" w:eastAsia="Times New Roman" w:hAnsi="Times New Roman"/>
                <w:sz w:val="20"/>
                <w:szCs w:val="20"/>
              </w:rPr>
            </w:pPr>
          </w:p>
        </w:tc>
        <w:tc>
          <w:tcPr>
            <w:tcW w:w="1460" w:type="dxa"/>
            <w:tcBorders>
              <w:top w:val="nil"/>
              <w:left w:val="nil"/>
              <w:bottom w:val="nil"/>
              <w:right w:val="nil"/>
            </w:tcBorders>
            <w:shd w:val="clear" w:color="auto" w:fill="auto"/>
            <w:noWrap/>
            <w:vAlign w:val="bottom"/>
            <w:hideMark/>
          </w:tcPr>
          <w:p w14:paraId="36188DD1" w14:textId="77777777" w:rsidR="005E15FC" w:rsidRPr="005E15FC" w:rsidRDefault="005E15FC" w:rsidP="005E15FC">
            <w:pPr>
              <w:spacing w:after="0" w:line="240" w:lineRule="auto"/>
              <w:rPr>
                <w:rFonts w:ascii="Times New Roman" w:eastAsia="Times New Roman" w:hAnsi="Times New Roman"/>
                <w:sz w:val="20"/>
                <w:szCs w:val="20"/>
              </w:rPr>
            </w:pPr>
          </w:p>
        </w:tc>
        <w:tc>
          <w:tcPr>
            <w:tcW w:w="2045" w:type="dxa"/>
            <w:tcBorders>
              <w:top w:val="nil"/>
              <w:left w:val="nil"/>
              <w:bottom w:val="nil"/>
              <w:right w:val="nil"/>
            </w:tcBorders>
            <w:shd w:val="clear" w:color="auto" w:fill="auto"/>
            <w:noWrap/>
            <w:vAlign w:val="bottom"/>
            <w:hideMark/>
          </w:tcPr>
          <w:p w14:paraId="670567AF" w14:textId="77777777" w:rsidR="005E15FC" w:rsidRPr="005E15FC" w:rsidRDefault="005E15FC" w:rsidP="005E15FC">
            <w:pPr>
              <w:spacing w:after="0" w:line="240" w:lineRule="auto"/>
              <w:rPr>
                <w:rFonts w:ascii="Times New Roman" w:eastAsia="Times New Roman" w:hAnsi="Times New Roman"/>
                <w:sz w:val="20"/>
                <w:szCs w:val="20"/>
              </w:rPr>
            </w:pPr>
          </w:p>
        </w:tc>
        <w:tc>
          <w:tcPr>
            <w:tcW w:w="890" w:type="dxa"/>
            <w:tcBorders>
              <w:top w:val="nil"/>
              <w:left w:val="nil"/>
              <w:bottom w:val="nil"/>
              <w:right w:val="nil"/>
            </w:tcBorders>
            <w:shd w:val="clear" w:color="auto" w:fill="auto"/>
            <w:noWrap/>
            <w:vAlign w:val="bottom"/>
            <w:hideMark/>
          </w:tcPr>
          <w:p w14:paraId="55679FD5" w14:textId="77777777" w:rsidR="005E15FC" w:rsidRPr="005E15FC" w:rsidRDefault="005E15FC" w:rsidP="005E15FC">
            <w:pPr>
              <w:spacing w:after="0" w:line="240" w:lineRule="auto"/>
              <w:rPr>
                <w:rFonts w:ascii="Times New Roman" w:eastAsia="Times New Roman" w:hAnsi="Times New Roman"/>
                <w:sz w:val="20"/>
                <w:szCs w:val="20"/>
              </w:rPr>
            </w:pPr>
          </w:p>
        </w:tc>
        <w:tc>
          <w:tcPr>
            <w:tcW w:w="1063" w:type="dxa"/>
            <w:tcBorders>
              <w:top w:val="nil"/>
              <w:left w:val="nil"/>
              <w:bottom w:val="nil"/>
              <w:right w:val="nil"/>
            </w:tcBorders>
            <w:shd w:val="clear" w:color="auto" w:fill="auto"/>
            <w:noWrap/>
            <w:vAlign w:val="bottom"/>
            <w:hideMark/>
          </w:tcPr>
          <w:p w14:paraId="036B8081" w14:textId="77777777" w:rsidR="005E15FC" w:rsidRPr="005E15FC" w:rsidRDefault="005E15FC" w:rsidP="005E15FC">
            <w:pPr>
              <w:spacing w:after="0" w:line="240" w:lineRule="auto"/>
              <w:rPr>
                <w:rFonts w:ascii="Times New Roman" w:eastAsia="Times New Roman" w:hAnsi="Times New Roman"/>
                <w:sz w:val="20"/>
                <w:szCs w:val="20"/>
              </w:rPr>
            </w:pPr>
          </w:p>
        </w:tc>
        <w:tc>
          <w:tcPr>
            <w:tcW w:w="1216" w:type="dxa"/>
            <w:tcBorders>
              <w:top w:val="nil"/>
              <w:left w:val="nil"/>
              <w:bottom w:val="nil"/>
              <w:right w:val="nil"/>
            </w:tcBorders>
            <w:shd w:val="clear" w:color="auto" w:fill="auto"/>
            <w:noWrap/>
            <w:vAlign w:val="bottom"/>
            <w:hideMark/>
          </w:tcPr>
          <w:p w14:paraId="4E2D8B56" w14:textId="77777777" w:rsidR="005E15FC" w:rsidRPr="005E15FC" w:rsidRDefault="005E15FC" w:rsidP="005E15FC">
            <w:pPr>
              <w:spacing w:after="0" w:line="240" w:lineRule="auto"/>
              <w:rPr>
                <w:rFonts w:ascii="Times New Roman" w:eastAsia="Times New Roman" w:hAnsi="Times New Roman"/>
                <w:sz w:val="20"/>
                <w:szCs w:val="20"/>
              </w:rPr>
            </w:pPr>
          </w:p>
        </w:tc>
        <w:tc>
          <w:tcPr>
            <w:tcW w:w="1276" w:type="dxa"/>
            <w:tcBorders>
              <w:top w:val="nil"/>
              <w:left w:val="nil"/>
              <w:bottom w:val="nil"/>
              <w:right w:val="nil"/>
            </w:tcBorders>
            <w:shd w:val="clear" w:color="auto" w:fill="auto"/>
            <w:noWrap/>
            <w:vAlign w:val="bottom"/>
            <w:hideMark/>
          </w:tcPr>
          <w:p w14:paraId="44473E1B" w14:textId="77777777" w:rsidR="005E15FC" w:rsidRPr="005E15FC" w:rsidRDefault="005E15FC" w:rsidP="005E15FC">
            <w:pPr>
              <w:spacing w:after="0" w:line="240" w:lineRule="auto"/>
              <w:rPr>
                <w:rFonts w:ascii="Times New Roman" w:eastAsia="Times New Roman" w:hAnsi="Times New Roman"/>
                <w:sz w:val="20"/>
                <w:szCs w:val="20"/>
              </w:rPr>
            </w:pPr>
          </w:p>
        </w:tc>
        <w:tc>
          <w:tcPr>
            <w:tcW w:w="546" w:type="dxa"/>
            <w:tcBorders>
              <w:top w:val="nil"/>
              <w:left w:val="nil"/>
              <w:bottom w:val="nil"/>
              <w:right w:val="nil"/>
            </w:tcBorders>
            <w:shd w:val="clear" w:color="auto" w:fill="auto"/>
            <w:noWrap/>
            <w:vAlign w:val="bottom"/>
            <w:hideMark/>
          </w:tcPr>
          <w:p w14:paraId="7C265FCE" w14:textId="77777777" w:rsidR="005E15FC" w:rsidRPr="005E15FC" w:rsidRDefault="005E15FC" w:rsidP="005E15FC">
            <w:pPr>
              <w:spacing w:after="0" w:line="240" w:lineRule="auto"/>
              <w:rPr>
                <w:rFonts w:ascii="Times New Roman" w:eastAsia="Times New Roman" w:hAnsi="Times New Roman"/>
                <w:sz w:val="20"/>
                <w:szCs w:val="20"/>
              </w:rPr>
            </w:pPr>
          </w:p>
        </w:tc>
      </w:tr>
      <w:tr w:rsidR="005E15FC" w:rsidRPr="005E15FC" w14:paraId="6A68B3C3" w14:textId="77777777" w:rsidTr="005E15FC">
        <w:trPr>
          <w:trHeight w:val="300"/>
          <w:jc w:val="center"/>
        </w:trPr>
        <w:tc>
          <w:tcPr>
            <w:tcW w:w="29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D457D"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TT</w:t>
            </w:r>
          </w:p>
        </w:tc>
        <w:tc>
          <w:tcPr>
            <w:tcW w:w="282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F85CE"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Nội dung chi</w:t>
            </w:r>
          </w:p>
        </w:tc>
        <w:tc>
          <w:tcPr>
            <w:tcW w:w="204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D0EEC"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Đơn vị tính</w:t>
            </w:r>
          </w:p>
        </w:tc>
        <w:tc>
          <w:tcPr>
            <w:tcW w:w="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B23A78"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 xml:space="preserve">Đơn giá </w:t>
            </w:r>
            <w:r w:rsidRPr="005E15FC">
              <w:rPr>
                <w:rFonts w:eastAsia="Times New Roman" w:cs="Calibri"/>
                <w:color w:val="000000"/>
              </w:rPr>
              <w:br/>
              <w:t>(đ)</w:t>
            </w:r>
          </w:p>
        </w:tc>
        <w:tc>
          <w:tcPr>
            <w:tcW w:w="106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9D30D"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Số lượng</w:t>
            </w:r>
          </w:p>
        </w:tc>
        <w:tc>
          <w:tcPr>
            <w:tcW w:w="3038" w:type="dxa"/>
            <w:gridSpan w:val="3"/>
            <w:tcBorders>
              <w:top w:val="single" w:sz="4" w:space="0" w:color="auto"/>
              <w:left w:val="nil"/>
              <w:bottom w:val="single" w:sz="4" w:space="0" w:color="auto"/>
              <w:right w:val="single" w:sz="4" w:space="0" w:color="auto"/>
            </w:tcBorders>
            <w:shd w:val="clear" w:color="auto" w:fill="auto"/>
            <w:vAlign w:val="center"/>
            <w:hideMark/>
          </w:tcPr>
          <w:p w14:paraId="79A2822B"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 xml:space="preserve">Thành tiền (đ) </w:t>
            </w:r>
          </w:p>
        </w:tc>
      </w:tr>
      <w:tr w:rsidR="005E15FC" w:rsidRPr="005E15FC" w14:paraId="5C535005" w14:textId="77777777" w:rsidTr="005E15FC">
        <w:trPr>
          <w:trHeight w:val="300"/>
          <w:jc w:val="center"/>
        </w:trPr>
        <w:tc>
          <w:tcPr>
            <w:tcW w:w="293" w:type="dxa"/>
            <w:vMerge/>
            <w:tcBorders>
              <w:top w:val="single" w:sz="4" w:space="0" w:color="auto"/>
              <w:left w:val="single" w:sz="4" w:space="0" w:color="auto"/>
              <w:bottom w:val="single" w:sz="4" w:space="0" w:color="auto"/>
              <w:right w:val="single" w:sz="4" w:space="0" w:color="auto"/>
            </w:tcBorders>
            <w:vAlign w:val="center"/>
            <w:hideMark/>
          </w:tcPr>
          <w:p w14:paraId="4DC541B1" w14:textId="77777777" w:rsidR="005E15FC" w:rsidRPr="005E15FC" w:rsidRDefault="005E15FC" w:rsidP="005E15FC">
            <w:pPr>
              <w:spacing w:after="0" w:line="240" w:lineRule="auto"/>
              <w:rPr>
                <w:rFonts w:eastAsia="Times New Roman" w:cs="Calibri"/>
                <w:color w:val="000000"/>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2375F4D3" w14:textId="77777777" w:rsidR="005E15FC" w:rsidRPr="005E15FC" w:rsidRDefault="005E15FC" w:rsidP="005E15FC">
            <w:pPr>
              <w:spacing w:after="0" w:line="240" w:lineRule="auto"/>
              <w:rPr>
                <w:rFonts w:eastAsia="Times New Roman" w:cs="Calibri"/>
                <w:color w:val="000000"/>
              </w:rPr>
            </w:pPr>
          </w:p>
        </w:tc>
        <w:tc>
          <w:tcPr>
            <w:tcW w:w="2045" w:type="dxa"/>
            <w:vMerge/>
            <w:tcBorders>
              <w:top w:val="single" w:sz="4" w:space="0" w:color="auto"/>
              <w:left w:val="single" w:sz="4" w:space="0" w:color="auto"/>
              <w:bottom w:val="single" w:sz="4" w:space="0" w:color="auto"/>
              <w:right w:val="single" w:sz="4" w:space="0" w:color="auto"/>
            </w:tcBorders>
            <w:vAlign w:val="center"/>
            <w:hideMark/>
          </w:tcPr>
          <w:p w14:paraId="7F3E0E1A" w14:textId="77777777" w:rsidR="005E15FC" w:rsidRPr="005E15FC" w:rsidRDefault="005E15FC" w:rsidP="005E15FC">
            <w:pPr>
              <w:spacing w:after="0" w:line="240" w:lineRule="auto"/>
              <w:rPr>
                <w:rFonts w:eastAsia="Times New Roman" w:cs="Calibri"/>
                <w:color w:val="000000"/>
              </w:rPr>
            </w:pPr>
          </w:p>
        </w:tc>
        <w:tc>
          <w:tcPr>
            <w:tcW w:w="890" w:type="dxa"/>
            <w:vMerge/>
            <w:tcBorders>
              <w:top w:val="single" w:sz="4" w:space="0" w:color="auto"/>
              <w:left w:val="single" w:sz="4" w:space="0" w:color="auto"/>
              <w:bottom w:val="single" w:sz="4" w:space="0" w:color="auto"/>
              <w:right w:val="single" w:sz="4" w:space="0" w:color="auto"/>
            </w:tcBorders>
            <w:vAlign w:val="center"/>
            <w:hideMark/>
          </w:tcPr>
          <w:p w14:paraId="0AAFF848" w14:textId="77777777" w:rsidR="005E15FC" w:rsidRPr="005E15FC" w:rsidRDefault="005E15FC" w:rsidP="005E15FC">
            <w:pPr>
              <w:spacing w:after="0" w:line="240" w:lineRule="auto"/>
              <w:rPr>
                <w:rFonts w:eastAsia="Times New Roman" w:cs="Calibri"/>
                <w:color w:val="000000"/>
              </w:rPr>
            </w:pPr>
          </w:p>
        </w:tc>
        <w:tc>
          <w:tcPr>
            <w:tcW w:w="1063" w:type="dxa"/>
            <w:vMerge/>
            <w:tcBorders>
              <w:top w:val="single" w:sz="4" w:space="0" w:color="auto"/>
              <w:left w:val="single" w:sz="4" w:space="0" w:color="auto"/>
              <w:bottom w:val="single" w:sz="4" w:space="0" w:color="auto"/>
              <w:right w:val="single" w:sz="4" w:space="0" w:color="auto"/>
            </w:tcBorders>
            <w:vAlign w:val="center"/>
            <w:hideMark/>
          </w:tcPr>
          <w:p w14:paraId="1BD486F3" w14:textId="77777777" w:rsidR="005E15FC" w:rsidRPr="005E15FC" w:rsidRDefault="005E15FC" w:rsidP="005E15FC">
            <w:pPr>
              <w:spacing w:after="0" w:line="240" w:lineRule="auto"/>
              <w:rPr>
                <w:rFonts w:eastAsia="Times New Roman" w:cs="Calibri"/>
                <w:color w:val="000000"/>
              </w:rPr>
            </w:pPr>
          </w:p>
        </w:tc>
        <w:tc>
          <w:tcPr>
            <w:tcW w:w="12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49D2DF"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Tổng</w:t>
            </w:r>
          </w:p>
        </w:tc>
        <w:tc>
          <w:tcPr>
            <w:tcW w:w="182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22B9081"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Trong đó</w:t>
            </w:r>
          </w:p>
        </w:tc>
      </w:tr>
      <w:tr w:rsidR="005E15FC" w:rsidRPr="005E15FC" w14:paraId="7564F200" w14:textId="77777777" w:rsidTr="005E15FC">
        <w:trPr>
          <w:trHeight w:val="300"/>
          <w:jc w:val="center"/>
        </w:trPr>
        <w:tc>
          <w:tcPr>
            <w:tcW w:w="293" w:type="dxa"/>
            <w:vMerge/>
            <w:tcBorders>
              <w:top w:val="single" w:sz="4" w:space="0" w:color="auto"/>
              <w:left w:val="single" w:sz="4" w:space="0" w:color="auto"/>
              <w:bottom w:val="single" w:sz="4" w:space="0" w:color="auto"/>
              <w:right w:val="single" w:sz="4" w:space="0" w:color="auto"/>
            </w:tcBorders>
            <w:vAlign w:val="center"/>
            <w:hideMark/>
          </w:tcPr>
          <w:p w14:paraId="0331C1A4" w14:textId="77777777" w:rsidR="005E15FC" w:rsidRPr="005E15FC" w:rsidRDefault="005E15FC" w:rsidP="005E15FC">
            <w:pPr>
              <w:spacing w:after="0" w:line="240" w:lineRule="auto"/>
              <w:rPr>
                <w:rFonts w:eastAsia="Times New Roman" w:cs="Calibri"/>
                <w:color w:val="000000"/>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26DE5153" w14:textId="77777777" w:rsidR="005E15FC" w:rsidRPr="005E15FC" w:rsidRDefault="005E15FC" w:rsidP="005E15FC">
            <w:pPr>
              <w:spacing w:after="0" w:line="240" w:lineRule="auto"/>
              <w:rPr>
                <w:rFonts w:eastAsia="Times New Roman" w:cs="Calibri"/>
                <w:color w:val="000000"/>
              </w:rPr>
            </w:pPr>
          </w:p>
        </w:tc>
        <w:tc>
          <w:tcPr>
            <w:tcW w:w="2045" w:type="dxa"/>
            <w:vMerge/>
            <w:tcBorders>
              <w:top w:val="single" w:sz="4" w:space="0" w:color="auto"/>
              <w:left w:val="single" w:sz="4" w:space="0" w:color="auto"/>
              <w:bottom w:val="single" w:sz="4" w:space="0" w:color="auto"/>
              <w:right w:val="single" w:sz="4" w:space="0" w:color="auto"/>
            </w:tcBorders>
            <w:vAlign w:val="center"/>
            <w:hideMark/>
          </w:tcPr>
          <w:p w14:paraId="39E29F18" w14:textId="77777777" w:rsidR="005E15FC" w:rsidRPr="005E15FC" w:rsidRDefault="005E15FC" w:rsidP="005E15FC">
            <w:pPr>
              <w:spacing w:after="0" w:line="240" w:lineRule="auto"/>
              <w:rPr>
                <w:rFonts w:eastAsia="Times New Roman" w:cs="Calibri"/>
                <w:color w:val="000000"/>
              </w:rPr>
            </w:pPr>
          </w:p>
        </w:tc>
        <w:tc>
          <w:tcPr>
            <w:tcW w:w="890" w:type="dxa"/>
            <w:vMerge/>
            <w:tcBorders>
              <w:top w:val="single" w:sz="4" w:space="0" w:color="auto"/>
              <w:left w:val="single" w:sz="4" w:space="0" w:color="auto"/>
              <w:bottom w:val="single" w:sz="4" w:space="0" w:color="auto"/>
              <w:right w:val="single" w:sz="4" w:space="0" w:color="auto"/>
            </w:tcBorders>
            <w:vAlign w:val="center"/>
            <w:hideMark/>
          </w:tcPr>
          <w:p w14:paraId="45FE2034" w14:textId="77777777" w:rsidR="005E15FC" w:rsidRPr="005E15FC" w:rsidRDefault="005E15FC" w:rsidP="005E15FC">
            <w:pPr>
              <w:spacing w:after="0" w:line="240" w:lineRule="auto"/>
              <w:rPr>
                <w:rFonts w:eastAsia="Times New Roman" w:cs="Calibri"/>
                <w:color w:val="000000"/>
              </w:rPr>
            </w:pPr>
          </w:p>
        </w:tc>
        <w:tc>
          <w:tcPr>
            <w:tcW w:w="1063" w:type="dxa"/>
            <w:vMerge/>
            <w:tcBorders>
              <w:top w:val="single" w:sz="4" w:space="0" w:color="auto"/>
              <w:left w:val="single" w:sz="4" w:space="0" w:color="auto"/>
              <w:bottom w:val="single" w:sz="4" w:space="0" w:color="auto"/>
              <w:right w:val="single" w:sz="4" w:space="0" w:color="auto"/>
            </w:tcBorders>
            <w:vAlign w:val="center"/>
            <w:hideMark/>
          </w:tcPr>
          <w:p w14:paraId="4126457B" w14:textId="77777777" w:rsidR="005E15FC" w:rsidRPr="005E15FC" w:rsidRDefault="005E15FC" w:rsidP="005E15FC">
            <w:pPr>
              <w:spacing w:after="0" w:line="240" w:lineRule="auto"/>
              <w:rPr>
                <w:rFonts w:eastAsia="Times New Roman" w:cs="Calibri"/>
                <w:color w:val="000000"/>
              </w:rPr>
            </w:pPr>
          </w:p>
        </w:tc>
        <w:tc>
          <w:tcPr>
            <w:tcW w:w="1216" w:type="dxa"/>
            <w:vMerge/>
            <w:tcBorders>
              <w:top w:val="nil"/>
              <w:left w:val="single" w:sz="4" w:space="0" w:color="auto"/>
              <w:bottom w:val="single" w:sz="4" w:space="0" w:color="auto"/>
              <w:right w:val="single" w:sz="4" w:space="0" w:color="auto"/>
            </w:tcBorders>
            <w:vAlign w:val="center"/>
            <w:hideMark/>
          </w:tcPr>
          <w:p w14:paraId="74444A4F" w14:textId="77777777" w:rsidR="005E15FC" w:rsidRPr="005E15FC" w:rsidRDefault="005E15FC" w:rsidP="005E15FC">
            <w:pPr>
              <w:spacing w:after="0" w:line="240" w:lineRule="auto"/>
              <w:rPr>
                <w:rFonts w:eastAsia="Times New Roman" w:cs="Calibri"/>
                <w:color w:val="000000"/>
              </w:rPr>
            </w:pPr>
          </w:p>
        </w:tc>
        <w:tc>
          <w:tcPr>
            <w:tcW w:w="1276" w:type="dxa"/>
            <w:tcBorders>
              <w:top w:val="nil"/>
              <w:left w:val="nil"/>
              <w:bottom w:val="single" w:sz="4" w:space="0" w:color="auto"/>
              <w:right w:val="single" w:sz="4" w:space="0" w:color="auto"/>
            </w:tcBorders>
            <w:shd w:val="clear" w:color="auto" w:fill="auto"/>
            <w:noWrap/>
            <w:vAlign w:val="center"/>
            <w:hideMark/>
          </w:tcPr>
          <w:p w14:paraId="7AE3B59A"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Nhà trường</w:t>
            </w:r>
          </w:p>
        </w:tc>
        <w:tc>
          <w:tcPr>
            <w:tcW w:w="546" w:type="dxa"/>
            <w:tcBorders>
              <w:top w:val="nil"/>
              <w:left w:val="nil"/>
              <w:bottom w:val="single" w:sz="4" w:space="0" w:color="auto"/>
              <w:right w:val="single" w:sz="4" w:space="0" w:color="auto"/>
            </w:tcBorders>
            <w:shd w:val="clear" w:color="auto" w:fill="auto"/>
            <w:noWrap/>
            <w:vAlign w:val="center"/>
            <w:hideMark/>
          </w:tcPr>
          <w:p w14:paraId="0CBACD5C"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Khác</w:t>
            </w:r>
          </w:p>
        </w:tc>
      </w:tr>
      <w:tr w:rsidR="005E15FC" w:rsidRPr="005E15FC" w14:paraId="7346C71A" w14:textId="77777777" w:rsidTr="005E15FC">
        <w:trPr>
          <w:trHeight w:val="3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3CA4D0F4"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1</w:t>
            </w:r>
          </w:p>
        </w:tc>
        <w:tc>
          <w:tcPr>
            <w:tcW w:w="2821" w:type="dxa"/>
            <w:gridSpan w:val="2"/>
            <w:tcBorders>
              <w:top w:val="single" w:sz="4" w:space="0" w:color="auto"/>
              <w:left w:val="nil"/>
              <w:bottom w:val="single" w:sz="4" w:space="0" w:color="auto"/>
              <w:right w:val="single" w:sz="4" w:space="0" w:color="auto"/>
            </w:tcBorders>
            <w:shd w:val="clear" w:color="auto" w:fill="auto"/>
            <w:noWrap/>
            <w:vAlign w:val="bottom"/>
            <w:hideMark/>
          </w:tcPr>
          <w:p w14:paraId="19F0EA4C"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Công tác phí</w:t>
            </w:r>
          </w:p>
        </w:tc>
        <w:tc>
          <w:tcPr>
            <w:tcW w:w="2045" w:type="dxa"/>
            <w:tcBorders>
              <w:top w:val="nil"/>
              <w:left w:val="nil"/>
              <w:bottom w:val="single" w:sz="4" w:space="0" w:color="auto"/>
              <w:right w:val="single" w:sz="4" w:space="0" w:color="auto"/>
            </w:tcBorders>
            <w:shd w:val="clear" w:color="auto" w:fill="auto"/>
            <w:noWrap/>
            <w:vAlign w:val="bottom"/>
            <w:hideMark/>
          </w:tcPr>
          <w:p w14:paraId="4A592E4A"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890" w:type="dxa"/>
            <w:tcBorders>
              <w:top w:val="nil"/>
              <w:left w:val="nil"/>
              <w:bottom w:val="single" w:sz="4" w:space="0" w:color="auto"/>
              <w:right w:val="single" w:sz="4" w:space="0" w:color="auto"/>
            </w:tcBorders>
            <w:shd w:val="clear" w:color="auto" w:fill="auto"/>
            <w:noWrap/>
            <w:vAlign w:val="bottom"/>
            <w:hideMark/>
          </w:tcPr>
          <w:p w14:paraId="5A51AE10"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063" w:type="dxa"/>
            <w:tcBorders>
              <w:top w:val="nil"/>
              <w:left w:val="nil"/>
              <w:bottom w:val="single" w:sz="4" w:space="0" w:color="auto"/>
              <w:right w:val="single" w:sz="4" w:space="0" w:color="auto"/>
            </w:tcBorders>
            <w:shd w:val="clear" w:color="auto" w:fill="auto"/>
            <w:noWrap/>
            <w:vAlign w:val="bottom"/>
            <w:hideMark/>
          </w:tcPr>
          <w:p w14:paraId="0A8F8C35"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216" w:type="dxa"/>
            <w:tcBorders>
              <w:top w:val="nil"/>
              <w:left w:val="nil"/>
              <w:bottom w:val="single" w:sz="4" w:space="0" w:color="auto"/>
              <w:right w:val="single" w:sz="4" w:space="0" w:color="auto"/>
            </w:tcBorders>
            <w:shd w:val="clear" w:color="auto" w:fill="auto"/>
            <w:noWrap/>
            <w:vAlign w:val="bottom"/>
            <w:hideMark/>
          </w:tcPr>
          <w:p w14:paraId="4002926A"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3DB7B916"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546" w:type="dxa"/>
            <w:tcBorders>
              <w:top w:val="nil"/>
              <w:left w:val="nil"/>
              <w:bottom w:val="single" w:sz="4" w:space="0" w:color="auto"/>
              <w:right w:val="single" w:sz="4" w:space="0" w:color="auto"/>
            </w:tcBorders>
            <w:shd w:val="clear" w:color="auto" w:fill="auto"/>
            <w:noWrap/>
            <w:vAlign w:val="bottom"/>
            <w:hideMark/>
          </w:tcPr>
          <w:p w14:paraId="4C444CE5"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03327D24" w14:textId="77777777" w:rsidTr="005E15FC">
        <w:trPr>
          <w:trHeight w:val="3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7D512F72"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 </w:t>
            </w:r>
          </w:p>
        </w:tc>
        <w:tc>
          <w:tcPr>
            <w:tcW w:w="2821" w:type="dxa"/>
            <w:gridSpan w:val="2"/>
            <w:tcBorders>
              <w:top w:val="single" w:sz="4" w:space="0" w:color="auto"/>
              <w:left w:val="nil"/>
              <w:bottom w:val="single" w:sz="4" w:space="0" w:color="auto"/>
              <w:right w:val="single" w:sz="4" w:space="0" w:color="auto"/>
            </w:tcBorders>
            <w:shd w:val="clear" w:color="auto" w:fill="auto"/>
            <w:noWrap/>
            <w:vAlign w:val="bottom"/>
            <w:hideMark/>
          </w:tcPr>
          <w:p w14:paraId="2E96241F"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Tiền tàu, xe vận chuyển</w:t>
            </w:r>
          </w:p>
        </w:tc>
        <w:tc>
          <w:tcPr>
            <w:tcW w:w="2045" w:type="dxa"/>
            <w:tcBorders>
              <w:top w:val="nil"/>
              <w:left w:val="nil"/>
              <w:bottom w:val="single" w:sz="4" w:space="0" w:color="auto"/>
              <w:right w:val="single" w:sz="4" w:space="0" w:color="auto"/>
            </w:tcBorders>
            <w:shd w:val="clear" w:color="auto" w:fill="auto"/>
            <w:noWrap/>
            <w:vAlign w:val="bottom"/>
            <w:hideMark/>
          </w:tcPr>
          <w:p w14:paraId="50F48EE7"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890" w:type="dxa"/>
            <w:tcBorders>
              <w:top w:val="nil"/>
              <w:left w:val="nil"/>
              <w:bottom w:val="single" w:sz="4" w:space="0" w:color="auto"/>
              <w:right w:val="single" w:sz="4" w:space="0" w:color="auto"/>
            </w:tcBorders>
            <w:shd w:val="clear" w:color="auto" w:fill="auto"/>
            <w:noWrap/>
            <w:vAlign w:val="bottom"/>
            <w:hideMark/>
          </w:tcPr>
          <w:p w14:paraId="511B255C"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063" w:type="dxa"/>
            <w:tcBorders>
              <w:top w:val="nil"/>
              <w:left w:val="nil"/>
              <w:bottom w:val="single" w:sz="4" w:space="0" w:color="auto"/>
              <w:right w:val="single" w:sz="4" w:space="0" w:color="auto"/>
            </w:tcBorders>
            <w:shd w:val="clear" w:color="auto" w:fill="auto"/>
            <w:noWrap/>
            <w:vAlign w:val="bottom"/>
            <w:hideMark/>
          </w:tcPr>
          <w:p w14:paraId="1975146A"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216" w:type="dxa"/>
            <w:tcBorders>
              <w:top w:val="nil"/>
              <w:left w:val="nil"/>
              <w:bottom w:val="single" w:sz="4" w:space="0" w:color="auto"/>
              <w:right w:val="single" w:sz="4" w:space="0" w:color="auto"/>
            </w:tcBorders>
            <w:shd w:val="clear" w:color="auto" w:fill="auto"/>
            <w:noWrap/>
            <w:vAlign w:val="bottom"/>
            <w:hideMark/>
          </w:tcPr>
          <w:p w14:paraId="3B9CDFC1"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C40C044"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546" w:type="dxa"/>
            <w:tcBorders>
              <w:top w:val="nil"/>
              <w:left w:val="nil"/>
              <w:bottom w:val="single" w:sz="4" w:space="0" w:color="auto"/>
              <w:right w:val="single" w:sz="4" w:space="0" w:color="auto"/>
            </w:tcBorders>
            <w:shd w:val="clear" w:color="auto" w:fill="auto"/>
            <w:noWrap/>
            <w:vAlign w:val="bottom"/>
            <w:hideMark/>
          </w:tcPr>
          <w:p w14:paraId="2B1C9951"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7E57513B" w14:textId="77777777" w:rsidTr="005E15FC">
        <w:trPr>
          <w:trHeight w:val="3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42F770D8"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 </w:t>
            </w:r>
          </w:p>
        </w:tc>
        <w:tc>
          <w:tcPr>
            <w:tcW w:w="2821" w:type="dxa"/>
            <w:gridSpan w:val="2"/>
            <w:tcBorders>
              <w:top w:val="single" w:sz="4" w:space="0" w:color="auto"/>
              <w:left w:val="nil"/>
              <w:bottom w:val="single" w:sz="4" w:space="0" w:color="auto"/>
              <w:right w:val="single" w:sz="4" w:space="0" w:color="auto"/>
            </w:tcBorders>
            <w:shd w:val="clear" w:color="auto" w:fill="auto"/>
            <w:noWrap/>
            <w:vAlign w:val="bottom"/>
            <w:hideMark/>
          </w:tcPr>
          <w:p w14:paraId="29B0F31A"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Tiền phòng nghỉ</w:t>
            </w:r>
          </w:p>
        </w:tc>
        <w:tc>
          <w:tcPr>
            <w:tcW w:w="2045" w:type="dxa"/>
            <w:tcBorders>
              <w:top w:val="nil"/>
              <w:left w:val="nil"/>
              <w:bottom w:val="single" w:sz="4" w:space="0" w:color="auto"/>
              <w:right w:val="single" w:sz="4" w:space="0" w:color="auto"/>
            </w:tcBorders>
            <w:shd w:val="clear" w:color="auto" w:fill="auto"/>
            <w:noWrap/>
            <w:vAlign w:val="bottom"/>
            <w:hideMark/>
          </w:tcPr>
          <w:p w14:paraId="046AF4C1"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890" w:type="dxa"/>
            <w:tcBorders>
              <w:top w:val="nil"/>
              <w:left w:val="nil"/>
              <w:bottom w:val="single" w:sz="4" w:space="0" w:color="auto"/>
              <w:right w:val="single" w:sz="4" w:space="0" w:color="auto"/>
            </w:tcBorders>
            <w:shd w:val="clear" w:color="auto" w:fill="auto"/>
            <w:noWrap/>
            <w:vAlign w:val="bottom"/>
            <w:hideMark/>
          </w:tcPr>
          <w:p w14:paraId="163C4E75"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063" w:type="dxa"/>
            <w:tcBorders>
              <w:top w:val="nil"/>
              <w:left w:val="nil"/>
              <w:bottom w:val="single" w:sz="4" w:space="0" w:color="auto"/>
              <w:right w:val="single" w:sz="4" w:space="0" w:color="auto"/>
            </w:tcBorders>
            <w:shd w:val="clear" w:color="auto" w:fill="auto"/>
            <w:noWrap/>
            <w:vAlign w:val="bottom"/>
            <w:hideMark/>
          </w:tcPr>
          <w:p w14:paraId="229A96C7"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216" w:type="dxa"/>
            <w:tcBorders>
              <w:top w:val="nil"/>
              <w:left w:val="nil"/>
              <w:bottom w:val="single" w:sz="4" w:space="0" w:color="auto"/>
              <w:right w:val="single" w:sz="4" w:space="0" w:color="auto"/>
            </w:tcBorders>
            <w:shd w:val="clear" w:color="auto" w:fill="auto"/>
            <w:noWrap/>
            <w:vAlign w:val="bottom"/>
            <w:hideMark/>
          </w:tcPr>
          <w:p w14:paraId="1F971395"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1D6F2F4"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546" w:type="dxa"/>
            <w:tcBorders>
              <w:top w:val="nil"/>
              <w:left w:val="nil"/>
              <w:bottom w:val="single" w:sz="4" w:space="0" w:color="auto"/>
              <w:right w:val="single" w:sz="4" w:space="0" w:color="auto"/>
            </w:tcBorders>
            <w:shd w:val="clear" w:color="auto" w:fill="auto"/>
            <w:noWrap/>
            <w:vAlign w:val="bottom"/>
            <w:hideMark/>
          </w:tcPr>
          <w:p w14:paraId="2E333A7B"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79DC0E2A" w14:textId="77777777" w:rsidTr="005E15FC">
        <w:trPr>
          <w:trHeight w:val="3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76D43F63"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 </w:t>
            </w:r>
          </w:p>
        </w:tc>
        <w:tc>
          <w:tcPr>
            <w:tcW w:w="2821" w:type="dxa"/>
            <w:gridSpan w:val="2"/>
            <w:tcBorders>
              <w:top w:val="single" w:sz="4" w:space="0" w:color="auto"/>
              <w:left w:val="nil"/>
              <w:bottom w:val="single" w:sz="4" w:space="0" w:color="auto"/>
              <w:right w:val="single" w:sz="4" w:space="0" w:color="auto"/>
            </w:tcBorders>
            <w:shd w:val="clear" w:color="auto" w:fill="auto"/>
            <w:noWrap/>
            <w:vAlign w:val="bottom"/>
            <w:hideMark/>
          </w:tcPr>
          <w:p w14:paraId="4790BC04"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Phụ cấp lưu trú</w:t>
            </w:r>
          </w:p>
        </w:tc>
        <w:tc>
          <w:tcPr>
            <w:tcW w:w="2045" w:type="dxa"/>
            <w:tcBorders>
              <w:top w:val="nil"/>
              <w:left w:val="nil"/>
              <w:bottom w:val="single" w:sz="4" w:space="0" w:color="auto"/>
              <w:right w:val="single" w:sz="4" w:space="0" w:color="auto"/>
            </w:tcBorders>
            <w:shd w:val="clear" w:color="auto" w:fill="auto"/>
            <w:noWrap/>
            <w:vAlign w:val="bottom"/>
            <w:hideMark/>
          </w:tcPr>
          <w:p w14:paraId="1689B375"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890" w:type="dxa"/>
            <w:tcBorders>
              <w:top w:val="nil"/>
              <w:left w:val="nil"/>
              <w:bottom w:val="single" w:sz="4" w:space="0" w:color="auto"/>
              <w:right w:val="single" w:sz="4" w:space="0" w:color="auto"/>
            </w:tcBorders>
            <w:shd w:val="clear" w:color="auto" w:fill="auto"/>
            <w:noWrap/>
            <w:vAlign w:val="bottom"/>
            <w:hideMark/>
          </w:tcPr>
          <w:p w14:paraId="3BB6465A"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063" w:type="dxa"/>
            <w:tcBorders>
              <w:top w:val="nil"/>
              <w:left w:val="nil"/>
              <w:bottom w:val="single" w:sz="4" w:space="0" w:color="auto"/>
              <w:right w:val="single" w:sz="4" w:space="0" w:color="auto"/>
            </w:tcBorders>
            <w:shd w:val="clear" w:color="auto" w:fill="auto"/>
            <w:noWrap/>
            <w:vAlign w:val="bottom"/>
            <w:hideMark/>
          </w:tcPr>
          <w:p w14:paraId="5AB5C309"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216" w:type="dxa"/>
            <w:tcBorders>
              <w:top w:val="nil"/>
              <w:left w:val="nil"/>
              <w:bottom w:val="single" w:sz="4" w:space="0" w:color="auto"/>
              <w:right w:val="single" w:sz="4" w:space="0" w:color="auto"/>
            </w:tcBorders>
            <w:shd w:val="clear" w:color="auto" w:fill="auto"/>
            <w:noWrap/>
            <w:vAlign w:val="bottom"/>
            <w:hideMark/>
          </w:tcPr>
          <w:p w14:paraId="0A081008"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725BBBA0"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546" w:type="dxa"/>
            <w:tcBorders>
              <w:top w:val="nil"/>
              <w:left w:val="nil"/>
              <w:bottom w:val="single" w:sz="4" w:space="0" w:color="auto"/>
              <w:right w:val="single" w:sz="4" w:space="0" w:color="auto"/>
            </w:tcBorders>
            <w:shd w:val="clear" w:color="auto" w:fill="auto"/>
            <w:noWrap/>
            <w:vAlign w:val="bottom"/>
            <w:hideMark/>
          </w:tcPr>
          <w:p w14:paraId="4439D638"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5EFED575" w14:textId="77777777" w:rsidTr="005E15FC">
        <w:trPr>
          <w:trHeight w:val="3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0A1849B6"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2</w:t>
            </w:r>
          </w:p>
        </w:tc>
        <w:tc>
          <w:tcPr>
            <w:tcW w:w="2821" w:type="dxa"/>
            <w:gridSpan w:val="2"/>
            <w:tcBorders>
              <w:top w:val="single" w:sz="4" w:space="0" w:color="auto"/>
              <w:left w:val="nil"/>
              <w:bottom w:val="single" w:sz="4" w:space="0" w:color="auto"/>
              <w:right w:val="single" w:sz="4" w:space="0" w:color="auto"/>
            </w:tcBorders>
            <w:shd w:val="clear" w:color="auto" w:fill="auto"/>
            <w:noWrap/>
            <w:vAlign w:val="bottom"/>
            <w:hideMark/>
          </w:tcPr>
          <w:p w14:paraId="60D086AF"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xml:space="preserve">Hội nghi, hội thảo khoa học </w:t>
            </w:r>
          </w:p>
        </w:tc>
        <w:tc>
          <w:tcPr>
            <w:tcW w:w="2045" w:type="dxa"/>
            <w:tcBorders>
              <w:top w:val="nil"/>
              <w:left w:val="nil"/>
              <w:bottom w:val="single" w:sz="4" w:space="0" w:color="auto"/>
              <w:right w:val="single" w:sz="4" w:space="0" w:color="auto"/>
            </w:tcBorders>
            <w:shd w:val="clear" w:color="auto" w:fill="auto"/>
            <w:noWrap/>
            <w:vAlign w:val="bottom"/>
            <w:hideMark/>
          </w:tcPr>
          <w:p w14:paraId="3ACBD0ED"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890" w:type="dxa"/>
            <w:tcBorders>
              <w:top w:val="nil"/>
              <w:left w:val="nil"/>
              <w:bottom w:val="single" w:sz="4" w:space="0" w:color="auto"/>
              <w:right w:val="single" w:sz="4" w:space="0" w:color="auto"/>
            </w:tcBorders>
            <w:shd w:val="clear" w:color="auto" w:fill="auto"/>
            <w:noWrap/>
            <w:vAlign w:val="bottom"/>
            <w:hideMark/>
          </w:tcPr>
          <w:p w14:paraId="381AD669"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063" w:type="dxa"/>
            <w:tcBorders>
              <w:top w:val="nil"/>
              <w:left w:val="nil"/>
              <w:bottom w:val="single" w:sz="4" w:space="0" w:color="auto"/>
              <w:right w:val="single" w:sz="4" w:space="0" w:color="auto"/>
            </w:tcBorders>
            <w:shd w:val="clear" w:color="auto" w:fill="auto"/>
            <w:noWrap/>
            <w:vAlign w:val="bottom"/>
            <w:hideMark/>
          </w:tcPr>
          <w:p w14:paraId="78A04A77"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216" w:type="dxa"/>
            <w:tcBorders>
              <w:top w:val="nil"/>
              <w:left w:val="nil"/>
              <w:bottom w:val="single" w:sz="4" w:space="0" w:color="auto"/>
              <w:right w:val="single" w:sz="4" w:space="0" w:color="auto"/>
            </w:tcBorders>
            <w:shd w:val="clear" w:color="auto" w:fill="auto"/>
            <w:noWrap/>
            <w:vAlign w:val="bottom"/>
            <w:hideMark/>
          </w:tcPr>
          <w:p w14:paraId="3855ACA5"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49CD01B2"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546" w:type="dxa"/>
            <w:tcBorders>
              <w:top w:val="nil"/>
              <w:left w:val="nil"/>
              <w:bottom w:val="single" w:sz="4" w:space="0" w:color="auto"/>
              <w:right w:val="single" w:sz="4" w:space="0" w:color="auto"/>
            </w:tcBorders>
            <w:shd w:val="clear" w:color="auto" w:fill="auto"/>
            <w:noWrap/>
            <w:vAlign w:val="bottom"/>
            <w:hideMark/>
          </w:tcPr>
          <w:p w14:paraId="58C6D5A4"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02BB7BC5" w14:textId="77777777" w:rsidTr="005E15FC">
        <w:trPr>
          <w:trHeight w:val="3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714FE462"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 </w:t>
            </w:r>
          </w:p>
        </w:tc>
        <w:tc>
          <w:tcPr>
            <w:tcW w:w="2821" w:type="dxa"/>
            <w:gridSpan w:val="2"/>
            <w:tcBorders>
              <w:top w:val="single" w:sz="4" w:space="0" w:color="auto"/>
              <w:left w:val="nil"/>
              <w:bottom w:val="single" w:sz="4" w:space="0" w:color="auto"/>
              <w:right w:val="single" w:sz="4" w:space="0" w:color="auto"/>
            </w:tcBorders>
            <w:shd w:val="clear" w:color="auto" w:fill="auto"/>
            <w:noWrap/>
            <w:vAlign w:val="bottom"/>
            <w:hideMark/>
          </w:tcPr>
          <w:p w14:paraId="20F97F9C"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Người chủ trì</w:t>
            </w:r>
          </w:p>
        </w:tc>
        <w:tc>
          <w:tcPr>
            <w:tcW w:w="2045" w:type="dxa"/>
            <w:tcBorders>
              <w:top w:val="nil"/>
              <w:left w:val="nil"/>
              <w:bottom w:val="single" w:sz="4" w:space="0" w:color="auto"/>
              <w:right w:val="single" w:sz="4" w:space="0" w:color="auto"/>
            </w:tcBorders>
            <w:shd w:val="clear" w:color="auto" w:fill="auto"/>
            <w:noWrap/>
            <w:vAlign w:val="bottom"/>
            <w:hideMark/>
          </w:tcPr>
          <w:p w14:paraId="1EA14ED4"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890" w:type="dxa"/>
            <w:tcBorders>
              <w:top w:val="nil"/>
              <w:left w:val="nil"/>
              <w:bottom w:val="single" w:sz="4" w:space="0" w:color="auto"/>
              <w:right w:val="single" w:sz="4" w:space="0" w:color="auto"/>
            </w:tcBorders>
            <w:shd w:val="clear" w:color="auto" w:fill="auto"/>
            <w:noWrap/>
            <w:vAlign w:val="bottom"/>
            <w:hideMark/>
          </w:tcPr>
          <w:p w14:paraId="2D59D59C"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063" w:type="dxa"/>
            <w:tcBorders>
              <w:top w:val="nil"/>
              <w:left w:val="nil"/>
              <w:bottom w:val="single" w:sz="4" w:space="0" w:color="auto"/>
              <w:right w:val="single" w:sz="4" w:space="0" w:color="auto"/>
            </w:tcBorders>
            <w:shd w:val="clear" w:color="auto" w:fill="auto"/>
            <w:noWrap/>
            <w:vAlign w:val="bottom"/>
            <w:hideMark/>
          </w:tcPr>
          <w:p w14:paraId="6A649D28"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216" w:type="dxa"/>
            <w:tcBorders>
              <w:top w:val="nil"/>
              <w:left w:val="nil"/>
              <w:bottom w:val="single" w:sz="4" w:space="0" w:color="auto"/>
              <w:right w:val="single" w:sz="4" w:space="0" w:color="auto"/>
            </w:tcBorders>
            <w:shd w:val="clear" w:color="auto" w:fill="auto"/>
            <w:noWrap/>
            <w:vAlign w:val="bottom"/>
            <w:hideMark/>
          </w:tcPr>
          <w:p w14:paraId="30EDFF6B"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356C7753"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546" w:type="dxa"/>
            <w:tcBorders>
              <w:top w:val="nil"/>
              <w:left w:val="nil"/>
              <w:bottom w:val="single" w:sz="4" w:space="0" w:color="auto"/>
              <w:right w:val="single" w:sz="4" w:space="0" w:color="auto"/>
            </w:tcBorders>
            <w:shd w:val="clear" w:color="auto" w:fill="auto"/>
            <w:noWrap/>
            <w:vAlign w:val="bottom"/>
            <w:hideMark/>
          </w:tcPr>
          <w:p w14:paraId="1D2A819F"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6DFCBB28" w14:textId="77777777" w:rsidTr="005E15FC">
        <w:trPr>
          <w:trHeight w:val="3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6D87E139"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 </w:t>
            </w:r>
          </w:p>
        </w:tc>
        <w:tc>
          <w:tcPr>
            <w:tcW w:w="2821" w:type="dxa"/>
            <w:gridSpan w:val="2"/>
            <w:tcBorders>
              <w:top w:val="single" w:sz="4" w:space="0" w:color="auto"/>
              <w:left w:val="nil"/>
              <w:bottom w:val="single" w:sz="4" w:space="0" w:color="auto"/>
              <w:right w:val="single" w:sz="4" w:space="0" w:color="auto"/>
            </w:tcBorders>
            <w:shd w:val="clear" w:color="auto" w:fill="auto"/>
            <w:noWrap/>
            <w:vAlign w:val="bottom"/>
            <w:hideMark/>
          </w:tcPr>
          <w:p w14:paraId="10D82B71"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Thư ký hội thảo</w:t>
            </w:r>
          </w:p>
        </w:tc>
        <w:tc>
          <w:tcPr>
            <w:tcW w:w="2045" w:type="dxa"/>
            <w:tcBorders>
              <w:top w:val="nil"/>
              <w:left w:val="nil"/>
              <w:bottom w:val="single" w:sz="4" w:space="0" w:color="auto"/>
              <w:right w:val="single" w:sz="4" w:space="0" w:color="auto"/>
            </w:tcBorders>
            <w:shd w:val="clear" w:color="auto" w:fill="auto"/>
            <w:noWrap/>
            <w:vAlign w:val="bottom"/>
            <w:hideMark/>
          </w:tcPr>
          <w:p w14:paraId="50074F76"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890" w:type="dxa"/>
            <w:tcBorders>
              <w:top w:val="nil"/>
              <w:left w:val="nil"/>
              <w:bottom w:val="single" w:sz="4" w:space="0" w:color="auto"/>
              <w:right w:val="single" w:sz="4" w:space="0" w:color="auto"/>
            </w:tcBorders>
            <w:shd w:val="clear" w:color="auto" w:fill="auto"/>
            <w:noWrap/>
            <w:vAlign w:val="bottom"/>
            <w:hideMark/>
          </w:tcPr>
          <w:p w14:paraId="438051A9"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063" w:type="dxa"/>
            <w:tcBorders>
              <w:top w:val="nil"/>
              <w:left w:val="nil"/>
              <w:bottom w:val="single" w:sz="4" w:space="0" w:color="auto"/>
              <w:right w:val="single" w:sz="4" w:space="0" w:color="auto"/>
            </w:tcBorders>
            <w:shd w:val="clear" w:color="auto" w:fill="auto"/>
            <w:noWrap/>
            <w:vAlign w:val="bottom"/>
            <w:hideMark/>
          </w:tcPr>
          <w:p w14:paraId="2CC99A89"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216" w:type="dxa"/>
            <w:tcBorders>
              <w:top w:val="nil"/>
              <w:left w:val="nil"/>
              <w:bottom w:val="single" w:sz="4" w:space="0" w:color="auto"/>
              <w:right w:val="single" w:sz="4" w:space="0" w:color="auto"/>
            </w:tcBorders>
            <w:shd w:val="clear" w:color="auto" w:fill="auto"/>
            <w:noWrap/>
            <w:vAlign w:val="bottom"/>
            <w:hideMark/>
          </w:tcPr>
          <w:p w14:paraId="4D3A40F3"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4EDA998C"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546" w:type="dxa"/>
            <w:tcBorders>
              <w:top w:val="nil"/>
              <w:left w:val="nil"/>
              <w:bottom w:val="single" w:sz="4" w:space="0" w:color="auto"/>
              <w:right w:val="single" w:sz="4" w:space="0" w:color="auto"/>
            </w:tcBorders>
            <w:shd w:val="clear" w:color="auto" w:fill="auto"/>
            <w:noWrap/>
            <w:vAlign w:val="bottom"/>
            <w:hideMark/>
          </w:tcPr>
          <w:p w14:paraId="33415F96"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09666251" w14:textId="77777777" w:rsidTr="005E15FC">
        <w:trPr>
          <w:trHeight w:val="3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13A4DA2E"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 </w:t>
            </w:r>
          </w:p>
        </w:tc>
        <w:tc>
          <w:tcPr>
            <w:tcW w:w="2821" w:type="dxa"/>
            <w:gridSpan w:val="2"/>
            <w:tcBorders>
              <w:top w:val="single" w:sz="4" w:space="0" w:color="auto"/>
              <w:left w:val="nil"/>
              <w:bottom w:val="single" w:sz="4" w:space="0" w:color="auto"/>
              <w:right w:val="single" w:sz="4" w:space="0" w:color="auto"/>
            </w:tcBorders>
            <w:shd w:val="clear" w:color="auto" w:fill="auto"/>
            <w:noWrap/>
            <w:vAlign w:val="bottom"/>
            <w:hideMark/>
          </w:tcPr>
          <w:p w14:paraId="3652D8E0"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Báo cáo khoa học</w:t>
            </w:r>
          </w:p>
        </w:tc>
        <w:tc>
          <w:tcPr>
            <w:tcW w:w="2045" w:type="dxa"/>
            <w:tcBorders>
              <w:top w:val="nil"/>
              <w:left w:val="nil"/>
              <w:bottom w:val="single" w:sz="4" w:space="0" w:color="auto"/>
              <w:right w:val="single" w:sz="4" w:space="0" w:color="auto"/>
            </w:tcBorders>
            <w:shd w:val="clear" w:color="auto" w:fill="auto"/>
            <w:noWrap/>
            <w:vAlign w:val="bottom"/>
            <w:hideMark/>
          </w:tcPr>
          <w:p w14:paraId="2356CBC3"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890" w:type="dxa"/>
            <w:tcBorders>
              <w:top w:val="nil"/>
              <w:left w:val="nil"/>
              <w:bottom w:val="single" w:sz="4" w:space="0" w:color="auto"/>
              <w:right w:val="single" w:sz="4" w:space="0" w:color="auto"/>
            </w:tcBorders>
            <w:shd w:val="clear" w:color="auto" w:fill="auto"/>
            <w:noWrap/>
            <w:vAlign w:val="bottom"/>
            <w:hideMark/>
          </w:tcPr>
          <w:p w14:paraId="53D3CF21"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063" w:type="dxa"/>
            <w:tcBorders>
              <w:top w:val="nil"/>
              <w:left w:val="nil"/>
              <w:bottom w:val="single" w:sz="4" w:space="0" w:color="auto"/>
              <w:right w:val="single" w:sz="4" w:space="0" w:color="auto"/>
            </w:tcBorders>
            <w:shd w:val="clear" w:color="auto" w:fill="auto"/>
            <w:noWrap/>
            <w:vAlign w:val="bottom"/>
            <w:hideMark/>
          </w:tcPr>
          <w:p w14:paraId="7FBE1647"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216" w:type="dxa"/>
            <w:tcBorders>
              <w:top w:val="nil"/>
              <w:left w:val="nil"/>
              <w:bottom w:val="single" w:sz="4" w:space="0" w:color="auto"/>
              <w:right w:val="single" w:sz="4" w:space="0" w:color="auto"/>
            </w:tcBorders>
            <w:shd w:val="clear" w:color="auto" w:fill="auto"/>
            <w:noWrap/>
            <w:vAlign w:val="bottom"/>
            <w:hideMark/>
          </w:tcPr>
          <w:p w14:paraId="3A699436"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7F679D2D"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546" w:type="dxa"/>
            <w:tcBorders>
              <w:top w:val="nil"/>
              <w:left w:val="nil"/>
              <w:bottom w:val="single" w:sz="4" w:space="0" w:color="auto"/>
              <w:right w:val="single" w:sz="4" w:space="0" w:color="auto"/>
            </w:tcBorders>
            <w:shd w:val="clear" w:color="auto" w:fill="auto"/>
            <w:noWrap/>
            <w:vAlign w:val="bottom"/>
            <w:hideMark/>
          </w:tcPr>
          <w:p w14:paraId="4505C514"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293E1A6B" w14:textId="77777777" w:rsidTr="005E15FC">
        <w:trPr>
          <w:trHeight w:val="3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37D66CEE"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 </w:t>
            </w:r>
          </w:p>
        </w:tc>
        <w:tc>
          <w:tcPr>
            <w:tcW w:w="2821" w:type="dxa"/>
            <w:gridSpan w:val="2"/>
            <w:tcBorders>
              <w:top w:val="single" w:sz="4" w:space="0" w:color="auto"/>
              <w:left w:val="nil"/>
              <w:bottom w:val="single" w:sz="4" w:space="0" w:color="auto"/>
              <w:right w:val="single" w:sz="4" w:space="0" w:color="auto"/>
            </w:tcBorders>
            <w:shd w:val="clear" w:color="auto" w:fill="auto"/>
            <w:noWrap/>
            <w:vAlign w:val="bottom"/>
            <w:hideMark/>
          </w:tcPr>
          <w:p w14:paraId="381DC672"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Thành viên tham gia hội thảo</w:t>
            </w:r>
          </w:p>
        </w:tc>
        <w:tc>
          <w:tcPr>
            <w:tcW w:w="2045" w:type="dxa"/>
            <w:tcBorders>
              <w:top w:val="nil"/>
              <w:left w:val="nil"/>
              <w:bottom w:val="single" w:sz="4" w:space="0" w:color="auto"/>
              <w:right w:val="single" w:sz="4" w:space="0" w:color="auto"/>
            </w:tcBorders>
            <w:shd w:val="clear" w:color="auto" w:fill="auto"/>
            <w:noWrap/>
            <w:vAlign w:val="bottom"/>
            <w:hideMark/>
          </w:tcPr>
          <w:p w14:paraId="6952D10A"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890" w:type="dxa"/>
            <w:tcBorders>
              <w:top w:val="nil"/>
              <w:left w:val="nil"/>
              <w:bottom w:val="single" w:sz="4" w:space="0" w:color="auto"/>
              <w:right w:val="single" w:sz="4" w:space="0" w:color="auto"/>
            </w:tcBorders>
            <w:shd w:val="clear" w:color="auto" w:fill="auto"/>
            <w:noWrap/>
            <w:vAlign w:val="bottom"/>
            <w:hideMark/>
          </w:tcPr>
          <w:p w14:paraId="292A4D5E"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063" w:type="dxa"/>
            <w:tcBorders>
              <w:top w:val="nil"/>
              <w:left w:val="nil"/>
              <w:bottom w:val="single" w:sz="4" w:space="0" w:color="auto"/>
              <w:right w:val="single" w:sz="4" w:space="0" w:color="auto"/>
            </w:tcBorders>
            <w:shd w:val="clear" w:color="auto" w:fill="auto"/>
            <w:noWrap/>
            <w:vAlign w:val="bottom"/>
            <w:hideMark/>
          </w:tcPr>
          <w:p w14:paraId="56E6D5BB"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216" w:type="dxa"/>
            <w:tcBorders>
              <w:top w:val="nil"/>
              <w:left w:val="nil"/>
              <w:bottom w:val="single" w:sz="4" w:space="0" w:color="auto"/>
              <w:right w:val="single" w:sz="4" w:space="0" w:color="auto"/>
            </w:tcBorders>
            <w:shd w:val="clear" w:color="auto" w:fill="auto"/>
            <w:noWrap/>
            <w:vAlign w:val="bottom"/>
            <w:hideMark/>
          </w:tcPr>
          <w:p w14:paraId="70A244D1"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1C36F69F"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546" w:type="dxa"/>
            <w:tcBorders>
              <w:top w:val="nil"/>
              <w:left w:val="nil"/>
              <w:bottom w:val="single" w:sz="4" w:space="0" w:color="auto"/>
              <w:right w:val="single" w:sz="4" w:space="0" w:color="auto"/>
            </w:tcBorders>
            <w:shd w:val="clear" w:color="auto" w:fill="auto"/>
            <w:noWrap/>
            <w:vAlign w:val="bottom"/>
            <w:hideMark/>
          </w:tcPr>
          <w:p w14:paraId="039FEC6F"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0A4A9873" w14:textId="77777777" w:rsidTr="005E15FC">
        <w:trPr>
          <w:trHeight w:val="585"/>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4E884845"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3</w:t>
            </w:r>
          </w:p>
        </w:tc>
        <w:tc>
          <w:tcPr>
            <w:tcW w:w="2821" w:type="dxa"/>
            <w:gridSpan w:val="2"/>
            <w:tcBorders>
              <w:top w:val="single" w:sz="4" w:space="0" w:color="auto"/>
              <w:left w:val="nil"/>
              <w:bottom w:val="single" w:sz="4" w:space="0" w:color="auto"/>
              <w:right w:val="single" w:sz="4" w:space="0" w:color="auto"/>
            </w:tcBorders>
            <w:shd w:val="clear" w:color="auto" w:fill="auto"/>
            <w:vAlign w:val="bottom"/>
            <w:hideMark/>
          </w:tcPr>
          <w:p w14:paraId="5D497141"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xml:space="preserve">Văn phòng phẩm, in ấn, dịch tài </w:t>
            </w:r>
            <w:r w:rsidRPr="005E15FC">
              <w:rPr>
                <w:rFonts w:eastAsia="Times New Roman" w:cs="Calibri"/>
                <w:color w:val="000000"/>
              </w:rPr>
              <w:br/>
              <w:t>liệu</w:t>
            </w:r>
          </w:p>
        </w:tc>
        <w:tc>
          <w:tcPr>
            <w:tcW w:w="2045" w:type="dxa"/>
            <w:tcBorders>
              <w:top w:val="nil"/>
              <w:left w:val="nil"/>
              <w:bottom w:val="single" w:sz="4" w:space="0" w:color="auto"/>
              <w:right w:val="single" w:sz="4" w:space="0" w:color="auto"/>
            </w:tcBorders>
            <w:shd w:val="clear" w:color="auto" w:fill="auto"/>
            <w:noWrap/>
            <w:vAlign w:val="bottom"/>
            <w:hideMark/>
          </w:tcPr>
          <w:p w14:paraId="658AC3EC"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890" w:type="dxa"/>
            <w:tcBorders>
              <w:top w:val="nil"/>
              <w:left w:val="nil"/>
              <w:bottom w:val="single" w:sz="4" w:space="0" w:color="auto"/>
              <w:right w:val="single" w:sz="4" w:space="0" w:color="auto"/>
            </w:tcBorders>
            <w:shd w:val="clear" w:color="auto" w:fill="auto"/>
            <w:noWrap/>
            <w:vAlign w:val="bottom"/>
            <w:hideMark/>
          </w:tcPr>
          <w:p w14:paraId="178B1180"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063" w:type="dxa"/>
            <w:tcBorders>
              <w:top w:val="nil"/>
              <w:left w:val="nil"/>
              <w:bottom w:val="single" w:sz="4" w:space="0" w:color="auto"/>
              <w:right w:val="single" w:sz="4" w:space="0" w:color="auto"/>
            </w:tcBorders>
            <w:shd w:val="clear" w:color="auto" w:fill="auto"/>
            <w:noWrap/>
            <w:vAlign w:val="bottom"/>
            <w:hideMark/>
          </w:tcPr>
          <w:p w14:paraId="4D2B0A08"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216" w:type="dxa"/>
            <w:tcBorders>
              <w:top w:val="nil"/>
              <w:left w:val="nil"/>
              <w:bottom w:val="single" w:sz="4" w:space="0" w:color="auto"/>
              <w:right w:val="single" w:sz="4" w:space="0" w:color="auto"/>
            </w:tcBorders>
            <w:shd w:val="clear" w:color="auto" w:fill="auto"/>
            <w:noWrap/>
            <w:vAlign w:val="bottom"/>
            <w:hideMark/>
          </w:tcPr>
          <w:p w14:paraId="072CA708"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156800</w:t>
            </w:r>
          </w:p>
        </w:tc>
        <w:tc>
          <w:tcPr>
            <w:tcW w:w="1276" w:type="dxa"/>
            <w:tcBorders>
              <w:top w:val="nil"/>
              <w:left w:val="nil"/>
              <w:bottom w:val="single" w:sz="4" w:space="0" w:color="auto"/>
              <w:right w:val="single" w:sz="4" w:space="0" w:color="auto"/>
            </w:tcBorders>
            <w:shd w:val="clear" w:color="auto" w:fill="auto"/>
            <w:noWrap/>
            <w:vAlign w:val="bottom"/>
            <w:hideMark/>
          </w:tcPr>
          <w:p w14:paraId="57109461"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546" w:type="dxa"/>
            <w:tcBorders>
              <w:top w:val="nil"/>
              <w:left w:val="nil"/>
              <w:bottom w:val="single" w:sz="4" w:space="0" w:color="auto"/>
              <w:right w:val="single" w:sz="4" w:space="0" w:color="auto"/>
            </w:tcBorders>
            <w:shd w:val="clear" w:color="auto" w:fill="auto"/>
            <w:noWrap/>
            <w:vAlign w:val="bottom"/>
            <w:hideMark/>
          </w:tcPr>
          <w:p w14:paraId="3219291A"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356A54AC" w14:textId="77777777" w:rsidTr="005E15FC">
        <w:trPr>
          <w:trHeight w:val="3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6AC72A9F"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4</w:t>
            </w:r>
          </w:p>
        </w:tc>
        <w:tc>
          <w:tcPr>
            <w:tcW w:w="2821" w:type="dxa"/>
            <w:gridSpan w:val="2"/>
            <w:tcBorders>
              <w:top w:val="single" w:sz="4" w:space="0" w:color="auto"/>
              <w:left w:val="nil"/>
              <w:bottom w:val="single" w:sz="4" w:space="0" w:color="auto"/>
              <w:right w:val="single" w:sz="4" w:space="0" w:color="auto"/>
            </w:tcBorders>
            <w:shd w:val="clear" w:color="auto" w:fill="auto"/>
            <w:noWrap/>
            <w:vAlign w:val="bottom"/>
            <w:hideMark/>
          </w:tcPr>
          <w:p w14:paraId="75BB1476"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Hội đồng nghiệm thu cấp cơ sở</w:t>
            </w:r>
          </w:p>
        </w:tc>
        <w:tc>
          <w:tcPr>
            <w:tcW w:w="2045" w:type="dxa"/>
            <w:tcBorders>
              <w:top w:val="nil"/>
              <w:left w:val="nil"/>
              <w:bottom w:val="single" w:sz="4" w:space="0" w:color="auto"/>
              <w:right w:val="single" w:sz="4" w:space="0" w:color="auto"/>
            </w:tcBorders>
            <w:shd w:val="clear" w:color="auto" w:fill="auto"/>
            <w:noWrap/>
            <w:vAlign w:val="bottom"/>
            <w:hideMark/>
          </w:tcPr>
          <w:p w14:paraId="250CF911"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890" w:type="dxa"/>
            <w:tcBorders>
              <w:top w:val="nil"/>
              <w:left w:val="nil"/>
              <w:bottom w:val="single" w:sz="4" w:space="0" w:color="auto"/>
              <w:right w:val="single" w:sz="4" w:space="0" w:color="auto"/>
            </w:tcBorders>
            <w:shd w:val="clear" w:color="auto" w:fill="auto"/>
            <w:noWrap/>
            <w:vAlign w:val="bottom"/>
            <w:hideMark/>
          </w:tcPr>
          <w:p w14:paraId="7DBBC0F0"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063" w:type="dxa"/>
            <w:tcBorders>
              <w:top w:val="nil"/>
              <w:left w:val="nil"/>
              <w:bottom w:val="single" w:sz="4" w:space="0" w:color="auto"/>
              <w:right w:val="single" w:sz="4" w:space="0" w:color="auto"/>
            </w:tcBorders>
            <w:shd w:val="clear" w:color="auto" w:fill="auto"/>
            <w:noWrap/>
            <w:vAlign w:val="bottom"/>
            <w:hideMark/>
          </w:tcPr>
          <w:p w14:paraId="26E5A722"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216" w:type="dxa"/>
            <w:tcBorders>
              <w:top w:val="nil"/>
              <w:left w:val="nil"/>
              <w:bottom w:val="single" w:sz="4" w:space="0" w:color="auto"/>
              <w:right w:val="single" w:sz="4" w:space="0" w:color="auto"/>
            </w:tcBorders>
            <w:shd w:val="clear" w:color="auto" w:fill="auto"/>
            <w:noWrap/>
            <w:vAlign w:val="bottom"/>
            <w:hideMark/>
          </w:tcPr>
          <w:p w14:paraId="53498536"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2000000</w:t>
            </w:r>
          </w:p>
        </w:tc>
        <w:tc>
          <w:tcPr>
            <w:tcW w:w="1276" w:type="dxa"/>
            <w:tcBorders>
              <w:top w:val="nil"/>
              <w:left w:val="nil"/>
              <w:bottom w:val="single" w:sz="4" w:space="0" w:color="auto"/>
              <w:right w:val="single" w:sz="4" w:space="0" w:color="auto"/>
            </w:tcBorders>
            <w:shd w:val="clear" w:color="auto" w:fill="auto"/>
            <w:noWrap/>
            <w:vAlign w:val="bottom"/>
            <w:hideMark/>
          </w:tcPr>
          <w:p w14:paraId="46885BDB"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546" w:type="dxa"/>
            <w:tcBorders>
              <w:top w:val="nil"/>
              <w:left w:val="nil"/>
              <w:bottom w:val="single" w:sz="4" w:space="0" w:color="auto"/>
              <w:right w:val="single" w:sz="4" w:space="0" w:color="auto"/>
            </w:tcBorders>
            <w:shd w:val="clear" w:color="auto" w:fill="auto"/>
            <w:noWrap/>
            <w:vAlign w:val="bottom"/>
            <w:hideMark/>
          </w:tcPr>
          <w:p w14:paraId="7838C855"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16B53BD1" w14:textId="77777777" w:rsidTr="005E15FC">
        <w:trPr>
          <w:trHeight w:val="3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4B3F249F"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5</w:t>
            </w:r>
          </w:p>
        </w:tc>
        <w:tc>
          <w:tcPr>
            <w:tcW w:w="2821" w:type="dxa"/>
            <w:gridSpan w:val="2"/>
            <w:tcBorders>
              <w:top w:val="single" w:sz="4" w:space="0" w:color="auto"/>
              <w:left w:val="nil"/>
              <w:bottom w:val="single" w:sz="4" w:space="0" w:color="auto"/>
              <w:right w:val="single" w:sz="4" w:space="0" w:color="auto"/>
            </w:tcBorders>
            <w:shd w:val="clear" w:color="auto" w:fill="auto"/>
            <w:noWrap/>
            <w:vAlign w:val="bottom"/>
            <w:hideMark/>
          </w:tcPr>
          <w:p w14:paraId="506CD54E"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Chi phí quản lý chung nhiệm vụ</w:t>
            </w:r>
          </w:p>
        </w:tc>
        <w:tc>
          <w:tcPr>
            <w:tcW w:w="2045" w:type="dxa"/>
            <w:tcBorders>
              <w:top w:val="nil"/>
              <w:left w:val="nil"/>
              <w:bottom w:val="single" w:sz="4" w:space="0" w:color="auto"/>
              <w:right w:val="single" w:sz="4" w:space="0" w:color="auto"/>
            </w:tcBorders>
            <w:shd w:val="clear" w:color="auto" w:fill="auto"/>
            <w:noWrap/>
            <w:vAlign w:val="bottom"/>
            <w:hideMark/>
          </w:tcPr>
          <w:p w14:paraId="7A40009A"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890" w:type="dxa"/>
            <w:tcBorders>
              <w:top w:val="nil"/>
              <w:left w:val="nil"/>
              <w:bottom w:val="single" w:sz="4" w:space="0" w:color="auto"/>
              <w:right w:val="single" w:sz="4" w:space="0" w:color="auto"/>
            </w:tcBorders>
            <w:shd w:val="clear" w:color="auto" w:fill="auto"/>
            <w:noWrap/>
            <w:vAlign w:val="bottom"/>
            <w:hideMark/>
          </w:tcPr>
          <w:p w14:paraId="04640A09"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063" w:type="dxa"/>
            <w:tcBorders>
              <w:top w:val="nil"/>
              <w:left w:val="nil"/>
              <w:bottom w:val="single" w:sz="4" w:space="0" w:color="auto"/>
              <w:right w:val="single" w:sz="4" w:space="0" w:color="auto"/>
            </w:tcBorders>
            <w:shd w:val="clear" w:color="auto" w:fill="auto"/>
            <w:noWrap/>
            <w:vAlign w:val="bottom"/>
            <w:hideMark/>
          </w:tcPr>
          <w:p w14:paraId="0CE1B8F0"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1216" w:type="dxa"/>
            <w:tcBorders>
              <w:top w:val="nil"/>
              <w:left w:val="nil"/>
              <w:bottom w:val="single" w:sz="4" w:space="0" w:color="auto"/>
              <w:right w:val="single" w:sz="4" w:space="0" w:color="auto"/>
            </w:tcBorders>
            <w:shd w:val="clear" w:color="auto" w:fill="auto"/>
            <w:noWrap/>
            <w:vAlign w:val="bottom"/>
            <w:hideMark/>
          </w:tcPr>
          <w:p w14:paraId="4A809578" w14:textId="77777777" w:rsidR="005E15FC" w:rsidRPr="005E15FC" w:rsidRDefault="005E15FC" w:rsidP="005E15FC">
            <w:pPr>
              <w:spacing w:after="0" w:line="240" w:lineRule="auto"/>
              <w:jc w:val="center"/>
              <w:rPr>
                <w:rFonts w:eastAsia="Times New Roman" w:cs="Calibri"/>
                <w:color w:val="000000"/>
              </w:rPr>
            </w:pPr>
            <w:r w:rsidRPr="005E15FC">
              <w:rPr>
                <w:rFonts w:eastAsia="Times New Roman" w:cs="Calibri"/>
                <w:color w:val="000000"/>
              </w:rPr>
              <w:t>1500000</w:t>
            </w:r>
          </w:p>
        </w:tc>
        <w:tc>
          <w:tcPr>
            <w:tcW w:w="1276" w:type="dxa"/>
            <w:tcBorders>
              <w:top w:val="nil"/>
              <w:left w:val="nil"/>
              <w:bottom w:val="single" w:sz="4" w:space="0" w:color="auto"/>
              <w:right w:val="single" w:sz="4" w:space="0" w:color="auto"/>
            </w:tcBorders>
            <w:shd w:val="clear" w:color="auto" w:fill="auto"/>
            <w:noWrap/>
            <w:vAlign w:val="bottom"/>
            <w:hideMark/>
          </w:tcPr>
          <w:p w14:paraId="41F304F8"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546" w:type="dxa"/>
            <w:tcBorders>
              <w:top w:val="nil"/>
              <w:left w:val="nil"/>
              <w:bottom w:val="single" w:sz="4" w:space="0" w:color="auto"/>
              <w:right w:val="single" w:sz="4" w:space="0" w:color="auto"/>
            </w:tcBorders>
            <w:shd w:val="clear" w:color="auto" w:fill="auto"/>
            <w:noWrap/>
            <w:vAlign w:val="bottom"/>
            <w:hideMark/>
          </w:tcPr>
          <w:p w14:paraId="231278E9"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5391DE05" w14:textId="77777777" w:rsidTr="005E15FC">
        <w:trPr>
          <w:trHeight w:val="300"/>
          <w:jc w:val="center"/>
        </w:trPr>
        <w:tc>
          <w:tcPr>
            <w:tcW w:w="293" w:type="dxa"/>
            <w:tcBorders>
              <w:top w:val="nil"/>
              <w:left w:val="single" w:sz="4" w:space="0" w:color="auto"/>
              <w:bottom w:val="single" w:sz="4" w:space="0" w:color="auto"/>
              <w:right w:val="single" w:sz="4" w:space="0" w:color="auto"/>
            </w:tcBorders>
            <w:shd w:val="clear" w:color="auto" w:fill="auto"/>
            <w:noWrap/>
            <w:vAlign w:val="bottom"/>
            <w:hideMark/>
          </w:tcPr>
          <w:p w14:paraId="41C48B1B"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2821" w:type="dxa"/>
            <w:gridSpan w:val="2"/>
            <w:tcBorders>
              <w:top w:val="single" w:sz="4" w:space="0" w:color="auto"/>
              <w:left w:val="nil"/>
              <w:bottom w:val="single" w:sz="4" w:space="0" w:color="auto"/>
              <w:right w:val="single" w:sz="4" w:space="0" w:color="auto"/>
            </w:tcBorders>
            <w:shd w:val="clear" w:color="auto" w:fill="auto"/>
            <w:noWrap/>
            <w:vAlign w:val="bottom"/>
            <w:hideMark/>
          </w:tcPr>
          <w:p w14:paraId="2C195DE8" w14:textId="77777777" w:rsidR="005E15FC" w:rsidRPr="005E15FC" w:rsidRDefault="005E15FC" w:rsidP="005E15FC">
            <w:pPr>
              <w:spacing w:after="0" w:line="240" w:lineRule="auto"/>
              <w:rPr>
                <w:rFonts w:eastAsia="Times New Roman" w:cs="Calibri"/>
                <w:b/>
                <w:bCs/>
                <w:color w:val="000000"/>
              </w:rPr>
            </w:pPr>
            <w:r w:rsidRPr="005E15FC">
              <w:rPr>
                <w:rFonts w:eastAsia="Times New Roman" w:cs="Calibri"/>
                <w:b/>
                <w:bCs/>
                <w:color w:val="000000"/>
              </w:rPr>
              <w:t>Cộng</w:t>
            </w:r>
          </w:p>
        </w:tc>
        <w:tc>
          <w:tcPr>
            <w:tcW w:w="2045" w:type="dxa"/>
            <w:tcBorders>
              <w:top w:val="nil"/>
              <w:left w:val="nil"/>
              <w:bottom w:val="single" w:sz="4" w:space="0" w:color="auto"/>
              <w:right w:val="single" w:sz="4" w:space="0" w:color="auto"/>
            </w:tcBorders>
            <w:shd w:val="clear" w:color="auto" w:fill="auto"/>
            <w:noWrap/>
            <w:vAlign w:val="bottom"/>
            <w:hideMark/>
          </w:tcPr>
          <w:p w14:paraId="6434519D" w14:textId="77777777" w:rsidR="005E15FC" w:rsidRPr="005E15FC" w:rsidRDefault="005E15FC" w:rsidP="005E15FC">
            <w:pPr>
              <w:spacing w:after="0" w:line="240" w:lineRule="auto"/>
              <w:rPr>
                <w:rFonts w:eastAsia="Times New Roman" w:cs="Calibri"/>
                <w:b/>
                <w:bCs/>
                <w:color w:val="000000"/>
              </w:rPr>
            </w:pPr>
            <w:r w:rsidRPr="005E15FC">
              <w:rPr>
                <w:rFonts w:eastAsia="Times New Roman" w:cs="Calibri"/>
                <w:b/>
                <w:bCs/>
                <w:color w:val="000000"/>
              </w:rPr>
              <w:t> </w:t>
            </w:r>
          </w:p>
        </w:tc>
        <w:tc>
          <w:tcPr>
            <w:tcW w:w="890" w:type="dxa"/>
            <w:tcBorders>
              <w:top w:val="nil"/>
              <w:left w:val="nil"/>
              <w:bottom w:val="single" w:sz="4" w:space="0" w:color="auto"/>
              <w:right w:val="single" w:sz="4" w:space="0" w:color="auto"/>
            </w:tcBorders>
            <w:shd w:val="clear" w:color="auto" w:fill="auto"/>
            <w:noWrap/>
            <w:vAlign w:val="bottom"/>
            <w:hideMark/>
          </w:tcPr>
          <w:p w14:paraId="462BE70D" w14:textId="77777777" w:rsidR="005E15FC" w:rsidRPr="005E15FC" w:rsidRDefault="005E15FC" w:rsidP="005E15FC">
            <w:pPr>
              <w:spacing w:after="0" w:line="240" w:lineRule="auto"/>
              <w:rPr>
                <w:rFonts w:eastAsia="Times New Roman" w:cs="Calibri"/>
                <w:b/>
                <w:bCs/>
                <w:color w:val="000000"/>
              </w:rPr>
            </w:pPr>
            <w:r w:rsidRPr="005E15FC">
              <w:rPr>
                <w:rFonts w:eastAsia="Times New Roman" w:cs="Calibri"/>
                <w:b/>
                <w:bCs/>
                <w:color w:val="000000"/>
              </w:rPr>
              <w:t> </w:t>
            </w:r>
          </w:p>
        </w:tc>
        <w:tc>
          <w:tcPr>
            <w:tcW w:w="1063" w:type="dxa"/>
            <w:tcBorders>
              <w:top w:val="nil"/>
              <w:left w:val="nil"/>
              <w:bottom w:val="single" w:sz="4" w:space="0" w:color="auto"/>
              <w:right w:val="single" w:sz="4" w:space="0" w:color="auto"/>
            </w:tcBorders>
            <w:shd w:val="clear" w:color="auto" w:fill="auto"/>
            <w:noWrap/>
            <w:vAlign w:val="bottom"/>
            <w:hideMark/>
          </w:tcPr>
          <w:p w14:paraId="1D4BB099" w14:textId="77777777" w:rsidR="005E15FC" w:rsidRPr="005E15FC" w:rsidRDefault="005E15FC" w:rsidP="005E15FC">
            <w:pPr>
              <w:spacing w:after="0" w:line="240" w:lineRule="auto"/>
              <w:rPr>
                <w:rFonts w:eastAsia="Times New Roman" w:cs="Calibri"/>
                <w:b/>
                <w:bCs/>
                <w:color w:val="000000"/>
              </w:rPr>
            </w:pPr>
            <w:r w:rsidRPr="005E15FC">
              <w:rPr>
                <w:rFonts w:eastAsia="Times New Roman" w:cs="Calibri"/>
                <w:b/>
                <w:bCs/>
                <w:color w:val="000000"/>
              </w:rPr>
              <w:t> </w:t>
            </w:r>
          </w:p>
        </w:tc>
        <w:tc>
          <w:tcPr>
            <w:tcW w:w="1216" w:type="dxa"/>
            <w:tcBorders>
              <w:top w:val="nil"/>
              <w:left w:val="nil"/>
              <w:bottom w:val="single" w:sz="4" w:space="0" w:color="auto"/>
              <w:right w:val="single" w:sz="4" w:space="0" w:color="auto"/>
            </w:tcBorders>
            <w:shd w:val="clear" w:color="auto" w:fill="auto"/>
            <w:noWrap/>
            <w:vAlign w:val="bottom"/>
            <w:hideMark/>
          </w:tcPr>
          <w:p w14:paraId="7BC28D02" w14:textId="77777777" w:rsidR="005E15FC" w:rsidRPr="005E15FC" w:rsidRDefault="005E15FC" w:rsidP="005E15FC">
            <w:pPr>
              <w:spacing w:after="0" w:line="240" w:lineRule="auto"/>
              <w:jc w:val="center"/>
              <w:rPr>
                <w:rFonts w:eastAsia="Times New Roman" w:cs="Calibri"/>
                <w:b/>
                <w:bCs/>
                <w:color w:val="000000"/>
              </w:rPr>
            </w:pPr>
            <w:r w:rsidRPr="008E3A04">
              <w:rPr>
                <w:rFonts w:eastAsia="Times New Roman" w:cs="Calibri"/>
                <w:b/>
                <w:bCs/>
                <w:color w:val="000000"/>
                <w:highlight w:val="yellow"/>
              </w:rPr>
              <w:t>3656800</w:t>
            </w:r>
          </w:p>
        </w:tc>
        <w:tc>
          <w:tcPr>
            <w:tcW w:w="1276" w:type="dxa"/>
            <w:tcBorders>
              <w:top w:val="nil"/>
              <w:left w:val="nil"/>
              <w:bottom w:val="single" w:sz="4" w:space="0" w:color="auto"/>
              <w:right w:val="single" w:sz="4" w:space="0" w:color="auto"/>
            </w:tcBorders>
            <w:shd w:val="clear" w:color="auto" w:fill="auto"/>
            <w:noWrap/>
            <w:vAlign w:val="bottom"/>
            <w:hideMark/>
          </w:tcPr>
          <w:p w14:paraId="71A8851A"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c>
          <w:tcPr>
            <w:tcW w:w="546" w:type="dxa"/>
            <w:tcBorders>
              <w:top w:val="nil"/>
              <w:left w:val="nil"/>
              <w:bottom w:val="single" w:sz="4" w:space="0" w:color="auto"/>
              <w:right w:val="single" w:sz="4" w:space="0" w:color="auto"/>
            </w:tcBorders>
            <w:shd w:val="clear" w:color="auto" w:fill="auto"/>
            <w:noWrap/>
            <w:vAlign w:val="bottom"/>
            <w:hideMark/>
          </w:tcPr>
          <w:p w14:paraId="69072E8E" w14:textId="77777777" w:rsidR="005E15FC" w:rsidRPr="005E15FC" w:rsidRDefault="005E15FC" w:rsidP="005E15FC">
            <w:pPr>
              <w:spacing w:after="0" w:line="240" w:lineRule="auto"/>
              <w:rPr>
                <w:rFonts w:eastAsia="Times New Roman" w:cs="Calibri"/>
                <w:color w:val="000000"/>
              </w:rPr>
            </w:pPr>
            <w:r w:rsidRPr="005E15FC">
              <w:rPr>
                <w:rFonts w:eastAsia="Times New Roman" w:cs="Calibri"/>
                <w:color w:val="000000"/>
              </w:rPr>
              <w:t> </w:t>
            </w:r>
          </w:p>
        </w:tc>
      </w:tr>
      <w:tr w:rsidR="005E15FC" w:rsidRPr="005E15FC" w14:paraId="604FB616" w14:textId="77777777" w:rsidTr="005E15FC">
        <w:trPr>
          <w:trHeight w:val="300"/>
          <w:jc w:val="center"/>
        </w:trPr>
        <w:tc>
          <w:tcPr>
            <w:tcW w:w="293" w:type="dxa"/>
            <w:tcBorders>
              <w:top w:val="nil"/>
              <w:left w:val="nil"/>
              <w:bottom w:val="nil"/>
              <w:right w:val="nil"/>
            </w:tcBorders>
            <w:shd w:val="clear" w:color="auto" w:fill="auto"/>
            <w:noWrap/>
            <w:vAlign w:val="bottom"/>
            <w:hideMark/>
          </w:tcPr>
          <w:p w14:paraId="1DFF36E4" w14:textId="77777777" w:rsidR="005E15FC" w:rsidRPr="005E15FC" w:rsidRDefault="005E15FC" w:rsidP="005E15FC">
            <w:pPr>
              <w:spacing w:after="0" w:line="240" w:lineRule="auto"/>
              <w:rPr>
                <w:rFonts w:eastAsia="Times New Roman" w:cs="Calibri"/>
                <w:color w:val="000000"/>
              </w:rPr>
            </w:pPr>
          </w:p>
        </w:tc>
        <w:tc>
          <w:tcPr>
            <w:tcW w:w="1361" w:type="dxa"/>
            <w:tcBorders>
              <w:top w:val="nil"/>
              <w:left w:val="nil"/>
              <w:bottom w:val="nil"/>
              <w:right w:val="nil"/>
            </w:tcBorders>
            <w:shd w:val="clear" w:color="auto" w:fill="auto"/>
            <w:noWrap/>
            <w:vAlign w:val="bottom"/>
            <w:hideMark/>
          </w:tcPr>
          <w:p w14:paraId="62E990D5" w14:textId="77777777" w:rsidR="005E15FC" w:rsidRPr="005E15FC" w:rsidRDefault="005E15FC" w:rsidP="005E15FC">
            <w:pPr>
              <w:spacing w:after="0" w:line="240" w:lineRule="auto"/>
              <w:rPr>
                <w:rFonts w:ascii="Times New Roman" w:eastAsia="Times New Roman" w:hAnsi="Times New Roman"/>
                <w:sz w:val="20"/>
                <w:szCs w:val="20"/>
              </w:rPr>
            </w:pPr>
          </w:p>
        </w:tc>
        <w:tc>
          <w:tcPr>
            <w:tcW w:w="1460" w:type="dxa"/>
            <w:tcBorders>
              <w:top w:val="nil"/>
              <w:left w:val="nil"/>
              <w:bottom w:val="nil"/>
              <w:right w:val="nil"/>
            </w:tcBorders>
            <w:shd w:val="clear" w:color="auto" w:fill="auto"/>
            <w:noWrap/>
            <w:vAlign w:val="bottom"/>
            <w:hideMark/>
          </w:tcPr>
          <w:p w14:paraId="35662A93" w14:textId="77777777" w:rsidR="005E15FC" w:rsidRPr="005E15FC" w:rsidRDefault="005E15FC" w:rsidP="005E15FC">
            <w:pPr>
              <w:spacing w:after="0" w:line="240" w:lineRule="auto"/>
              <w:rPr>
                <w:rFonts w:ascii="Times New Roman" w:eastAsia="Times New Roman" w:hAnsi="Times New Roman"/>
                <w:sz w:val="20"/>
                <w:szCs w:val="20"/>
              </w:rPr>
            </w:pPr>
          </w:p>
        </w:tc>
        <w:tc>
          <w:tcPr>
            <w:tcW w:w="2045" w:type="dxa"/>
            <w:tcBorders>
              <w:top w:val="nil"/>
              <w:left w:val="nil"/>
              <w:bottom w:val="nil"/>
              <w:right w:val="nil"/>
            </w:tcBorders>
            <w:shd w:val="clear" w:color="auto" w:fill="auto"/>
            <w:noWrap/>
            <w:vAlign w:val="bottom"/>
            <w:hideMark/>
          </w:tcPr>
          <w:p w14:paraId="2B7C1229" w14:textId="77777777" w:rsidR="005E15FC" w:rsidRPr="005E15FC" w:rsidRDefault="005E15FC" w:rsidP="005E15FC">
            <w:pPr>
              <w:spacing w:after="0" w:line="240" w:lineRule="auto"/>
              <w:rPr>
                <w:rFonts w:ascii="Times New Roman" w:eastAsia="Times New Roman" w:hAnsi="Times New Roman"/>
                <w:sz w:val="20"/>
                <w:szCs w:val="20"/>
              </w:rPr>
            </w:pPr>
          </w:p>
        </w:tc>
        <w:tc>
          <w:tcPr>
            <w:tcW w:w="890" w:type="dxa"/>
            <w:tcBorders>
              <w:top w:val="nil"/>
              <w:left w:val="nil"/>
              <w:bottom w:val="nil"/>
              <w:right w:val="nil"/>
            </w:tcBorders>
            <w:shd w:val="clear" w:color="auto" w:fill="auto"/>
            <w:noWrap/>
            <w:vAlign w:val="bottom"/>
            <w:hideMark/>
          </w:tcPr>
          <w:p w14:paraId="51D170AE" w14:textId="77777777" w:rsidR="005E15FC" w:rsidRPr="005E15FC" w:rsidRDefault="005E15FC" w:rsidP="005E15FC">
            <w:pPr>
              <w:spacing w:after="0" w:line="240" w:lineRule="auto"/>
              <w:rPr>
                <w:rFonts w:ascii="Times New Roman" w:eastAsia="Times New Roman" w:hAnsi="Times New Roman"/>
                <w:sz w:val="20"/>
                <w:szCs w:val="20"/>
              </w:rPr>
            </w:pPr>
          </w:p>
        </w:tc>
        <w:tc>
          <w:tcPr>
            <w:tcW w:w="1063" w:type="dxa"/>
            <w:tcBorders>
              <w:top w:val="nil"/>
              <w:left w:val="nil"/>
              <w:bottom w:val="nil"/>
              <w:right w:val="nil"/>
            </w:tcBorders>
            <w:shd w:val="clear" w:color="auto" w:fill="auto"/>
            <w:noWrap/>
            <w:vAlign w:val="bottom"/>
            <w:hideMark/>
          </w:tcPr>
          <w:p w14:paraId="6ADCAF7B" w14:textId="77777777" w:rsidR="005E15FC" w:rsidRPr="005E15FC" w:rsidRDefault="005E15FC" w:rsidP="005E15FC">
            <w:pPr>
              <w:spacing w:after="0" w:line="240" w:lineRule="auto"/>
              <w:rPr>
                <w:rFonts w:ascii="Times New Roman" w:eastAsia="Times New Roman" w:hAnsi="Times New Roman"/>
                <w:sz w:val="20"/>
                <w:szCs w:val="20"/>
              </w:rPr>
            </w:pPr>
          </w:p>
        </w:tc>
        <w:tc>
          <w:tcPr>
            <w:tcW w:w="1216" w:type="dxa"/>
            <w:tcBorders>
              <w:top w:val="nil"/>
              <w:left w:val="nil"/>
              <w:bottom w:val="nil"/>
              <w:right w:val="nil"/>
            </w:tcBorders>
            <w:shd w:val="clear" w:color="auto" w:fill="auto"/>
            <w:noWrap/>
            <w:vAlign w:val="bottom"/>
            <w:hideMark/>
          </w:tcPr>
          <w:p w14:paraId="2F44ED95" w14:textId="77777777" w:rsidR="005E15FC" w:rsidRPr="005E15FC" w:rsidRDefault="005E15FC" w:rsidP="005E15FC">
            <w:pPr>
              <w:spacing w:after="0" w:line="240" w:lineRule="auto"/>
              <w:rPr>
                <w:rFonts w:ascii="Times New Roman" w:eastAsia="Times New Roman" w:hAnsi="Times New Roman"/>
                <w:sz w:val="20"/>
                <w:szCs w:val="20"/>
              </w:rPr>
            </w:pPr>
          </w:p>
        </w:tc>
        <w:tc>
          <w:tcPr>
            <w:tcW w:w="1276" w:type="dxa"/>
            <w:tcBorders>
              <w:top w:val="nil"/>
              <w:left w:val="nil"/>
              <w:bottom w:val="nil"/>
              <w:right w:val="nil"/>
            </w:tcBorders>
            <w:shd w:val="clear" w:color="auto" w:fill="auto"/>
            <w:noWrap/>
            <w:vAlign w:val="bottom"/>
            <w:hideMark/>
          </w:tcPr>
          <w:p w14:paraId="025B3630" w14:textId="77777777" w:rsidR="005E15FC" w:rsidRPr="005E15FC" w:rsidRDefault="005E15FC" w:rsidP="005E15FC">
            <w:pPr>
              <w:spacing w:after="0" w:line="240" w:lineRule="auto"/>
              <w:rPr>
                <w:rFonts w:ascii="Times New Roman" w:eastAsia="Times New Roman" w:hAnsi="Times New Roman"/>
                <w:sz w:val="20"/>
                <w:szCs w:val="20"/>
              </w:rPr>
            </w:pPr>
          </w:p>
        </w:tc>
        <w:tc>
          <w:tcPr>
            <w:tcW w:w="546" w:type="dxa"/>
            <w:tcBorders>
              <w:top w:val="nil"/>
              <w:left w:val="nil"/>
              <w:bottom w:val="nil"/>
              <w:right w:val="nil"/>
            </w:tcBorders>
            <w:shd w:val="clear" w:color="auto" w:fill="auto"/>
            <w:noWrap/>
            <w:vAlign w:val="bottom"/>
            <w:hideMark/>
          </w:tcPr>
          <w:p w14:paraId="003A86BD" w14:textId="77777777" w:rsidR="005E15FC" w:rsidRPr="005E15FC" w:rsidRDefault="005E15FC" w:rsidP="005E15FC">
            <w:pPr>
              <w:spacing w:after="0" w:line="240" w:lineRule="auto"/>
              <w:rPr>
                <w:rFonts w:ascii="Times New Roman" w:eastAsia="Times New Roman" w:hAnsi="Times New Roman"/>
                <w:sz w:val="20"/>
                <w:szCs w:val="20"/>
              </w:rPr>
            </w:pPr>
          </w:p>
        </w:tc>
      </w:tr>
      <w:tr w:rsidR="005E15FC" w:rsidRPr="005E15FC" w14:paraId="64DE5EE1" w14:textId="77777777" w:rsidTr="005E15FC">
        <w:trPr>
          <w:trHeight w:val="300"/>
          <w:jc w:val="center"/>
        </w:trPr>
        <w:tc>
          <w:tcPr>
            <w:tcW w:w="3114" w:type="dxa"/>
            <w:gridSpan w:val="3"/>
            <w:tcBorders>
              <w:top w:val="nil"/>
              <w:left w:val="nil"/>
              <w:bottom w:val="nil"/>
              <w:right w:val="nil"/>
            </w:tcBorders>
            <w:shd w:val="clear" w:color="auto" w:fill="auto"/>
            <w:noWrap/>
            <w:vAlign w:val="bottom"/>
            <w:hideMark/>
          </w:tcPr>
          <w:p w14:paraId="6D094805" w14:textId="77777777" w:rsidR="005E15FC" w:rsidRPr="005E15FC" w:rsidRDefault="005E15FC" w:rsidP="005E15FC">
            <w:pPr>
              <w:spacing w:after="0" w:line="240" w:lineRule="auto"/>
              <w:rPr>
                <w:rFonts w:eastAsia="Times New Roman" w:cs="Calibri"/>
                <w:b/>
                <w:bCs/>
                <w:color w:val="000000"/>
              </w:rPr>
            </w:pPr>
            <w:r w:rsidRPr="005E15FC">
              <w:rPr>
                <w:rFonts w:eastAsia="Times New Roman" w:cs="Calibri"/>
                <w:b/>
                <w:bCs/>
                <w:color w:val="000000"/>
              </w:rPr>
              <w:t>Tổng: 30.000.000 đồng</w:t>
            </w:r>
          </w:p>
        </w:tc>
        <w:tc>
          <w:tcPr>
            <w:tcW w:w="2045" w:type="dxa"/>
            <w:tcBorders>
              <w:top w:val="nil"/>
              <w:left w:val="nil"/>
              <w:bottom w:val="nil"/>
              <w:right w:val="nil"/>
            </w:tcBorders>
            <w:shd w:val="clear" w:color="auto" w:fill="auto"/>
            <w:noWrap/>
            <w:vAlign w:val="bottom"/>
            <w:hideMark/>
          </w:tcPr>
          <w:p w14:paraId="181CD630" w14:textId="77777777" w:rsidR="005E15FC" w:rsidRPr="005E15FC" w:rsidRDefault="005E15FC" w:rsidP="005E15FC">
            <w:pPr>
              <w:spacing w:after="0" w:line="240" w:lineRule="auto"/>
              <w:rPr>
                <w:rFonts w:eastAsia="Times New Roman" w:cs="Calibri"/>
                <w:b/>
                <w:bCs/>
                <w:color w:val="000000"/>
              </w:rPr>
            </w:pPr>
          </w:p>
        </w:tc>
        <w:tc>
          <w:tcPr>
            <w:tcW w:w="890" w:type="dxa"/>
            <w:tcBorders>
              <w:top w:val="nil"/>
              <w:left w:val="nil"/>
              <w:bottom w:val="nil"/>
              <w:right w:val="nil"/>
            </w:tcBorders>
            <w:shd w:val="clear" w:color="auto" w:fill="auto"/>
            <w:noWrap/>
            <w:vAlign w:val="bottom"/>
            <w:hideMark/>
          </w:tcPr>
          <w:p w14:paraId="2551B858" w14:textId="77777777" w:rsidR="005E15FC" w:rsidRPr="005E15FC" w:rsidRDefault="005E15FC" w:rsidP="005E15FC">
            <w:pPr>
              <w:spacing w:after="0" w:line="240" w:lineRule="auto"/>
              <w:rPr>
                <w:rFonts w:ascii="Times New Roman" w:eastAsia="Times New Roman" w:hAnsi="Times New Roman"/>
                <w:sz w:val="20"/>
                <w:szCs w:val="20"/>
              </w:rPr>
            </w:pPr>
          </w:p>
        </w:tc>
        <w:tc>
          <w:tcPr>
            <w:tcW w:w="1063" w:type="dxa"/>
            <w:tcBorders>
              <w:top w:val="nil"/>
              <w:left w:val="nil"/>
              <w:bottom w:val="nil"/>
              <w:right w:val="nil"/>
            </w:tcBorders>
            <w:shd w:val="clear" w:color="auto" w:fill="auto"/>
            <w:noWrap/>
            <w:vAlign w:val="bottom"/>
            <w:hideMark/>
          </w:tcPr>
          <w:p w14:paraId="4B19D7B1" w14:textId="77777777" w:rsidR="005E15FC" w:rsidRPr="005E15FC" w:rsidRDefault="005E15FC" w:rsidP="005E15FC">
            <w:pPr>
              <w:spacing w:after="0" w:line="240" w:lineRule="auto"/>
              <w:rPr>
                <w:rFonts w:ascii="Times New Roman" w:eastAsia="Times New Roman" w:hAnsi="Times New Roman"/>
                <w:sz w:val="20"/>
                <w:szCs w:val="20"/>
              </w:rPr>
            </w:pPr>
          </w:p>
        </w:tc>
        <w:tc>
          <w:tcPr>
            <w:tcW w:w="1216" w:type="dxa"/>
            <w:tcBorders>
              <w:top w:val="nil"/>
              <w:left w:val="nil"/>
              <w:bottom w:val="nil"/>
              <w:right w:val="nil"/>
            </w:tcBorders>
            <w:shd w:val="clear" w:color="auto" w:fill="auto"/>
            <w:noWrap/>
            <w:vAlign w:val="bottom"/>
            <w:hideMark/>
          </w:tcPr>
          <w:p w14:paraId="39748555" w14:textId="77777777" w:rsidR="005E15FC" w:rsidRPr="005E15FC" w:rsidRDefault="005E15FC" w:rsidP="005E15FC">
            <w:pPr>
              <w:spacing w:after="0" w:line="240" w:lineRule="auto"/>
              <w:rPr>
                <w:rFonts w:ascii="Times New Roman" w:eastAsia="Times New Roman" w:hAnsi="Times New Roman"/>
                <w:sz w:val="20"/>
                <w:szCs w:val="20"/>
              </w:rPr>
            </w:pPr>
          </w:p>
        </w:tc>
        <w:tc>
          <w:tcPr>
            <w:tcW w:w="1276" w:type="dxa"/>
            <w:tcBorders>
              <w:top w:val="nil"/>
              <w:left w:val="nil"/>
              <w:bottom w:val="nil"/>
              <w:right w:val="nil"/>
            </w:tcBorders>
            <w:shd w:val="clear" w:color="auto" w:fill="auto"/>
            <w:noWrap/>
            <w:vAlign w:val="bottom"/>
            <w:hideMark/>
          </w:tcPr>
          <w:p w14:paraId="462BD429" w14:textId="77777777" w:rsidR="005E15FC" w:rsidRPr="005E15FC" w:rsidRDefault="005E15FC" w:rsidP="005E15FC">
            <w:pPr>
              <w:spacing w:after="0" w:line="240" w:lineRule="auto"/>
              <w:rPr>
                <w:rFonts w:ascii="Times New Roman" w:eastAsia="Times New Roman" w:hAnsi="Times New Roman"/>
                <w:sz w:val="20"/>
                <w:szCs w:val="20"/>
              </w:rPr>
            </w:pPr>
          </w:p>
        </w:tc>
        <w:tc>
          <w:tcPr>
            <w:tcW w:w="546" w:type="dxa"/>
            <w:tcBorders>
              <w:top w:val="nil"/>
              <w:left w:val="nil"/>
              <w:bottom w:val="nil"/>
              <w:right w:val="nil"/>
            </w:tcBorders>
            <w:shd w:val="clear" w:color="auto" w:fill="auto"/>
            <w:noWrap/>
            <w:vAlign w:val="bottom"/>
            <w:hideMark/>
          </w:tcPr>
          <w:p w14:paraId="1A771146" w14:textId="77777777" w:rsidR="005E15FC" w:rsidRPr="005E15FC" w:rsidRDefault="005E15FC" w:rsidP="005E15FC">
            <w:pPr>
              <w:spacing w:after="0" w:line="240" w:lineRule="auto"/>
              <w:rPr>
                <w:rFonts w:ascii="Times New Roman" w:eastAsia="Times New Roman" w:hAnsi="Times New Roman"/>
                <w:sz w:val="20"/>
                <w:szCs w:val="20"/>
              </w:rPr>
            </w:pPr>
          </w:p>
        </w:tc>
      </w:tr>
      <w:tr w:rsidR="005E15FC" w:rsidRPr="005E15FC" w14:paraId="2AF44197" w14:textId="77777777" w:rsidTr="005E15FC">
        <w:trPr>
          <w:trHeight w:val="300"/>
          <w:jc w:val="center"/>
        </w:trPr>
        <w:tc>
          <w:tcPr>
            <w:tcW w:w="5159" w:type="dxa"/>
            <w:gridSpan w:val="4"/>
            <w:tcBorders>
              <w:top w:val="nil"/>
              <w:left w:val="nil"/>
              <w:bottom w:val="nil"/>
              <w:right w:val="nil"/>
            </w:tcBorders>
            <w:shd w:val="clear" w:color="auto" w:fill="auto"/>
            <w:noWrap/>
            <w:vAlign w:val="bottom"/>
            <w:hideMark/>
          </w:tcPr>
          <w:p w14:paraId="41EABD46" w14:textId="77777777" w:rsidR="005E15FC" w:rsidRPr="005E15FC" w:rsidRDefault="005E15FC" w:rsidP="005E15FC">
            <w:pPr>
              <w:spacing w:after="0" w:line="240" w:lineRule="auto"/>
              <w:rPr>
                <w:rFonts w:eastAsia="Times New Roman" w:cs="Calibri"/>
                <w:b/>
                <w:bCs/>
                <w:color w:val="000000"/>
              </w:rPr>
            </w:pPr>
            <w:r w:rsidRPr="005E15FC">
              <w:rPr>
                <w:rFonts w:eastAsia="Times New Roman" w:cs="Calibri"/>
                <w:b/>
                <w:bCs/>
                <w:color w:val="000000"/>
              </w:rPr>
              <w:t>(Số tiền bằng chữ: ba mươi triệu đồng chẵn)</w:t>
            </w:r>
          </w:p>
        </w:tc>
        <w:tc>
          <w:tcPr>
            <w:tcW w:w="890" w:type="dxa"/>
            <w:tcBorders>
              <w:top w:val="nil"/>
              <w:left w:val="nil"/>
              <w:bottom w:val="nil"/>
              <w:right w:val="nil"/>
            </w:tcBorders>
            <w:shd w:val="clear" w:color="auto" w:fill="auto"/>
            <w:noWrap/>
            <w:vAlign w:val="bottom"/>
            <w:hideMark/>
          </w:tcPr>
          <w:p w14:paraId="656BF09B" w14:textId="77777777" w:rsidR="005E15FC" w:rsidRPr="005E15FC" w:rsidRDefault="005E15FC" w:rsidP="005E15FC">
            <w:pPr>
              <w:spacing w:after="0" w:line="240" w:lineRule="auto"/>
              <w:rPr>
                <w:rFonts w:eastAsia="Times New Roman" w:cs="Calibri"/>
                <w:b/>
                <w:bCs/>
                <w:color w:val="000000"/>
              </w:rPr>
            </w:pPr>
          </w:p>
        </w:tc>
        <w:tc>
          <w:tcPr>
            <w:tcW w:w="1063" w:type="dxa"/>
            <w:tcBorders>
              <w:top w:val="nil"/>
              <w:left w:val="nil"/>
              <w:bottom w:val="nil"/>
              <w:right w:val="nil"/>
            </w:tcBorders>
            <w:shd w:val="clear" w:color="auto" w:fill="auto"/>
            <w:noWrap/>
            <w:vAlign w:val="bottom"/>
            <w:hideMark/>
          </w:tcPr>
          <w:p w14:paraId="78FA63C4" w14:textId="77777777" w:rsidR="005E15FC" w:rsidRPr="005E15FC" w:rsidRDefault="005E15FC" w:rsidP="005E15FC">
            <w:pPr>
              <w:spacing w:after="0" w:line="240" w:lineRule="auto"/>
              <w:rPr>
                <w:rFonts w:ascii="Times New Roman" w:eastAsia="Times New Roman" w:hAnsi="Times New Roman"/>
                <w:sz w:val="20"/>
                <w:szCs w:val="20"/>
              </w:rPr>
            </w:pPr>
          </w:p>
        </w:tc>
        <w:tc>
          <w:tcPr>
            <w:tcW w:w="1216" w:type="dxa"/>
            <w:tcBorders>
              <w:top w:val="nil"/>
              <w:left w:val="nil"/>
              <w:bottom w:val="nil"/>
              <w:right w:val="nil"/>
            </w:tcBorders>
            <w:shd w:val="clear" w:color="auto" w:fill="auto"/>
            <w:noWrap/>
            <w:vAlign w:val="bottom"/>
            <w:hideMark/>
          </w:tcPr>
          <w:p w14:paraId="38D240E7" w14:textId="77777777" w:rsidR="005E15FC" w:rsidRPr="005E15FC" w:rsidRDefault="005E15FC" w:rsidP="005E15FC">
            <w:pPr>
              <w:spacing w:after="0" w:line="240" w:lineRule="auto"/>
              <w:rPr>
                <w:rFonts w:ascii="Times New Roman" w:eastAsia="Times New Roman" w:hAnsi="Times New Roman"/>
                <w:sz w:val="20"/>
                <w:szCs w:val="20"/>
              </w:rPr>
            </w:pPr>
          </w:p>
        </w:tc>
        <w:tc>
          <w:tcPr>
            <w:tcW w:w="1276" w:type="dxa"/>
            <w:tcBorders>
              <w:top w:val="nil"/>
              <w:left w:val="nil"/>
              <w:bottom w:val="nil"/>
              <w:right w:val="nil"/>
            </w:tcBorders>
            <w:shd w:val="clear" w:color="auto" w:fill="auto"/>
            <w:noWrap/>
            <w:vAlign w:val="bottom"/>
            <w:hideMark/>
          </w:tcPr>
          <w:p w14:paraId="7510AA91" w14:textId="77777777" w:rsidR="005E15FC" w:rsidRPr="005E15FC" w:rsidRDefault="005E15FC" w:rsidP="005E15FC">
            <w:pPr>
              <w:spacing w:after="0" w:line="240" w:lineRule="auto"/>
              <w:rPr>
                <w:rFonts w:ascii="Times New Roman" w:eastAsia="Times New Roman" w:hAnsi="Times New Roman"/>
                <w:sz w:val="20"/>
                <w:szCs w:val="20"/>
              </w:rPr>
            </w:pPr>
          </w:p>
        </w:tc>
        <w:tc>
          <w:tcPr>
            <w:tcW w:w="546" w:type="dxa"/>
            <w:tcBorders>
              <w:top w:val="nil"/>
              <w:left w:val="nil"/>
              <w:bottom w:val="nil"/>
              <w:right w:val="nil"/>
            </w:tcBorders>
            <w:shd w:val="clear" w:color="auto" w:fill="auto"/>
            <w:noWrap/>
            <w:vAlign w:val="bottom"/>
            <w:hideMark/>
          </w:tcPr>
          <w:p w14:paraId="1B6C75EA" w14:textId="77777777" w:rsidR="005E15FC" w:rsidRPr="005E15FC" w:rsidRDefault="005E15FC" w:rsidP="005E15FC">
            <w:pPr>
              <w:spacing w:after="0" w:line="240" w:lineRule="auto"/>
              <w:rPr>
                <w:rFonts w:ascii="Times New Roman" w:eastAsia="Times New Roman" w:hAnsi="Times New Roman"/>
                <w:sz w:val="20"/>
                <w:szCs w:val="20"/>
              </w:rPr>
            </w:pPr>
          </w:p>
        </w:tc>
      </w:tr>
      <w:tr w:rsidR="005E15FC" w:rsidRPr="005E15FC" w14:paraId="19A2B7B5" w14:textId="77777777" w:rsidTr="005E15FC">
        <w:trPr>
          <w:trHeight w:val="300"/>
          <w:jc w:val="center"/>
        </w:trPr>
        <w:tc>
          <w:tcPr>
            <w:tcW w:w="293" w:type="dxa"/>
            <w:tcBorders>
              <w:top w:val="nil"/>
              <w:left w:val="nil"/>
              <w:bottom w:val="nil"/>
              <w:right w:val="nil"/>
            </w:tcBorders>
            <w:shd w:val="clear" w:color="auto" w:fill="auto"/>
            <w:noWrap/>
            <w:vAlign w:val="bottom"/>
            <w:hideMark/>
          </w:tcPr>
          <w:p w14:paraId="7784FE71" w14:textId="77777777" w:rsidR="005E15FC" w:rsidRPr="005E15FC" w:rsidRDefault="005E15FC" w:rsidP="005E15FC">
            <w:pPr>
              <w:spacing w:after="0" w:line="240" w:lineRule="auto"/>
              <w:rPr>
                <w:rFonts w:ascii="Times New Roman" w:eastAsia="Times New Roman" w:hAnsi="Times New Roman"/>
                <w:sz w:val="20"/>
                <w:szCs w:val="20"/>
              </w:rPr>
            </w:pPr>
          </w:p>
        </w:tc>
        <w:tc>
          <w:tcPr>
            <w:tcW w:w="1361" w:type="dxa"/>
            <w:tcBorders>
              <w:top w:val="nil"/>
              <w:left w:val="nil"/>
              <w:bottom w:val="nil"/>
              <w:right w:val="nil"/>
            </w:tcBorders>
            <w:shd w:val="clear" w:color="auto" w:fill="auto"/>
            <w:noWrap/>
            <w:vAlign w:val="bottom"/>
            <w:hideMark/>
          </w:tcPr>
          <w:p w14:paraId="442224EB" w14:textId="77777777" w:rsidR="005E15FC" w:rsidRPr="005E15FC" w:rsidRDefault="005E15FC" w:rsidP="005E15FC">
            <w:pPr>
              <w:spacing w:after="0" w:line="240" w:lineRule="auto"/>
              <w:rPr>
                <w:rFonts w:ascii="Times New Roman" w:eastAsia="Times New Roman" w:hAnsi="Times New Roman"/>
                <w:sz w:val="20"/>
                <w:szCs w:val="20"/>
              </w:rPr>
            </w:pPr>
          </w:p>
        </w:tc>
        <w:tc>
          <w:tcPr>
            <w:tcW w:w="1460" w:type="dxa"/>
            <w:tcBorders>
              <w:top w:val="nil"/>
              <w:left w:val="nil"/>
              <w:bottom w:val="nil"/>
              <w:right w:val="nil"/>
            </w:tcBorders>
            <w:shd w:val="clear" w:color="auto" w:fill="auto"/>
            <w:noWrap/>
            <w:vAlign w:val="bottom"/>
            <w:hideMark/>
          </w:tcPr>
          <w:p w14:paraId="6CEF2C8D" w14:textId="77777777" w:rsidR="005E15FC" w:rsidRPr="005E15FC" w:rsidRDefault="005E15FC" w:rsidP="005E15FC">
            <w:pPr>
              <w:spacing w:after="0" w:line="240" w:lineRule="auto"/>
              <w:rPr>
                <w:rFonts w:ascii="Times New Roman" w:eastAsia="Times New Roman" w:hAnsi="Times New Roman"/>
                <w:sz w:val="20"/>
                <w:szCs w:val="20"/>
              </w:rPr>
            </w:pPr>
          </w:p>
        </w:tc>
        <w:tc>
          <w:tcPr>
            <w:tcW w:w="2045" w:type="dxa"/>
            <w:tcBorders>
              <w:top w:val="nil"/>
              <w:left w:val="nil"/>
              <w:bottom w:val="nil"/>
              <w:right w:val="nil"/>
            </w:tcBorders>
            <w:shd w:val="clear" w:color="auto" w:fill="auto"/>
            <w:noWrap/>
            <w:vAlign w:val="bottom"/>
            <w:hideMark/>
          </w:tcPr>
          <w:p w14:paraId="2E8D0D9E" w14:textId="77777777" w:rsidR="005E15FC" w:rsidRPr="005E15FC" w:rsidRDefault="005E15FC" w:rsidP="005E15FC">
            <w:pPr>
              <w:spacing w:after="0" w:line="240" w:lineRule="auto"/>
              <w:rPr>
                <w:rFonts w:ascii="Times New Roman" w:eastAsia="Times New Roman" w:hAnsi="Times New Roman"/>
                <w:sz w:val="20"/>
                <w:szCs w:val="20"/>
              </w:rPr>
            </w:pPr>
          </w:p>
        </w:tc>
        <w:tc>
          <w:tcPr>
            <w:tcW w:w="890" w:type="dxa"/>
            <w:tcBorders>
              <w:top w:val="nil"/>
              <w:left w:val="nil"/>
              <w:bottom w:val="nil"/>
              <w:right w:val="nil"/>
            </w:tcBorders>
            <w:shd w:val="clear" w:color="auto" w:fill="auto"/>
            <w:noWrap/>
            <w:vAlign w:val="bottom"/>
            <w:hideMark/>
          </w:tcPr>
          <w:p w14:paraId="74502B8E" w14:textId="77777777" w:rsidR="005E15FC" w:rsidRPr="005E15FC" w:rsidRDefault="005E15FC" w:rsidP="005E15FC">
            <w:pPr>
              <w:spacing w:after="0" w:line="240" w:lineRule="auto"/>
              <w:rPr>
                <w:rFonts w:ascii="Times New Roman" w:eastAsia="Times New Roman" w:hAnsi="Times New Roman"/>
                <w:sz w:val="20"/>
                <w:szCs w:val="20"/>
              </w:rPr>
            </w:pPr>
          </w:p>
        </w:tc>
        <w:tc>
          <w:tcPr>
            <w:tcW w:w="1063" w:type="dxa"/>
            <w:tcBorders>
              <w:top w:val="nil"/>
              <w:left w:val="nil"/>
              <w:bottom w:val="nil"/>
              <w:right w:val="nil"/>
            </w:tcBorders>
            <w:shd w:val="clear" w:color="auto" w:fill="auto"/>
            <w:noWrap/>
            <w:vAlign w:val="bottom"/>
            <w:hideMark/>
          </w:tcPr>
          <w:p w14:paraId="42A3D987" w14:textId="77777777" w:rsidR="005E15FC" w:rsidRPr="005E15FC" w:rsidRDefault="005E15FC" w:rsidP="005E15FC">
            <w:pPr>
              <w:spacing w:after="0" w:line="240" w:lineRule="auto"/>
              <w:rPr>
                <w:rFonts w:ascii="Times New Roman" w:eastAsia="Times New Roman" w:hAnsi="Times New Roman"/>
                <w:sz w:val="20"/>
                <w:szCs w:val="20"/>
              </w:rPr>
            </w:pPr>
          </w:p>
        </w:tc>
        <w:tc>
          <w:tcPr>
            <w:tcW w:w="1216" w:type="dxa"/>
            <w:tcBorders>
              <w:top w:val="nil"/>
              <w:left w:val="nil"/>
              <w:bottom w:val="nil"/>
              <w:right w:val="nil"/>
            </w:tcBorders>
            <w:shd w:val="clear" w:color="auto" w:fill="auto"/>
            <w:noWrap/>
            <w:vAlign w:val="bottom"/>
            <w:hideMark/>
          </w:tcPr>
          <w:p w14:paraId="22DCDC19" w14:textId="77777777" w:rsidR="005E15FC" w:rsidRPr="005E15FC" w:rsidRDefault="005E15FC" w:rsidP="005E15FC">
            <w:pPr>
              <w:spacing w:after="0" w:line="240" w:lineRule="auto"/>
              <w:rPr>
                <w:rFonts w:ascii="Times New Roman" w:eastAsia="Times New Roman" w:hAnsi="Times New Roman"/>
                <w:sz w:val="20"/>
                <w:szCs w:val="20"/>
              </w:rPr>
            </w:pPr>
          </w:p>
        </w:tc>
        <w:tc>
          <w:tcPr>
            <w:tcW w:w="1276" w:type="dxa"/>
            <w:tcBorders>
              <w:top w:val="nil"/>
              <w:left w:val="nil"/>
              <w:bottom w:val="nil"/>
              <w:right w:val="nil"/>
            </w:tcBorders>
            <w:shd w:val="clear" w:color="auto" w:fill="auto"/>
            <w:noWrap/>
            <w:vAlign w:val="bottom"/>
            <w:hideMark/>
          </w:tcPr>
          <w:p w14:paraId="0DF46C93" w14:textId="77777777" w:rsidR="005E15FC" w:rsidRPr="005E15FC" w:rsidRDefault="005E15FC" w:rsidP="005E15FC">
            <w:pPr>
              <w:spacing w:after="0" w:line="240" w:lineRule="auto"/>
              <w:rPr>
                <w:rFonts w:ascii="Times New Roman" w:eastAsia="Times New Roman" w:hAnsi="Times New Roman"/>
                <w:sz w:val="20"/>
                <w:szCs w:val="20"/>
              </w:rPr>
            </w:pPr>
          </w:p>
        </w:tc>
        <w:tc>
          <w:tcPr>
            <w:tcW w:w="546" w:type="dxa"/>
            <w:tcBorders>
              <w:top w:val="nil"/>
              <w:left w:val="nil"/>
              <w:bottom w:val="nil"/>
              <w:right w:val="nil"/>
            </w:tcBorders>
            <w:shd w:val="clear" w:color="auto" w:fill="auto"/>
            <w:noWrap/>
            <w:vAlign w:val="bottom"/>
            <w:hideMark/>
          </w:tcPr>
          <w:p w14:paraId="74F5ED6F" w14:textId="77777777" w:rsidR="005E15FC" w:rsidRPr="005E15FC" w:rsidRDefault="005E15FC" w:rsidP="005E15FC">
            <w:pPr>
              <w:spacing w:after="0" w:line="240" w:lineRule="auto"/>
              <w:rPr>
                <w:rFonts w:ascii="Times New Roman" w:eastAsia="Times New Roman" w:hAnsi="Times New Roman"/>
                <w:sz w:val="20"/>
                <w:szCs w:val="20"/>
              </w:rPr>
            </w:pPr>
          </w:p>
        </w:tc>
      </w:tr>
      <w:tr w:rsidR="005E15FC" w:rsidRPr="005E15FC" w14:paraId="6115C08D" w14:textId="77777777" w:rsidTr="005E15FC">
        <w:trPr>
          <w:trHeight w:val="690"/>
          <w:jc w:val="center"/>
        </w:trPr>
        <w:tc>
          <w:tcPr>
            <w:tcW w:w="293" w:type="dxa"/>
            <w:tcBorders>
              <w:top w:val="nil"/>
              <w:left w:val="nil"/>
              <w:bottom w:val="nil"/>
              <w:right w:val="nil"/>
            </w:tcBorders>
            <w:shd w:val="clear" w:color="auto" w:fill="auto"/>
            <w:noWrap/>
            <w:vAlign w:val="bottom"/>
            <w:hideMark/>
          </w:tcPr>
          <w:p w14:paraId="126E6250" w14:textId="77777777" w:rsidR="005E15FC" w:rsidRPr="005E15FC" w:rsidRDefault="005E15FC" w:rsidP="005E15FC">
            <w:pPr>
              <w:spacing w:after="0" w:line="240" w:lineRule="auto"/>
              <w:rPr>
                <w:rFonts w:ascii="Times New Roman" w:eastAsia="Times New Roman" w:hAnsi="Times New Roman"/>
                <w:sz w:val="20"/>
                <w:szCs w:val="20"/>
              </w:rPr>
            </w:pPr>
          </w:p>
        </w:tc>
        <w:tc>
          <w:tcPr>
            <w:tcW w:w="4866" w:type="dxa"/>
            <w:gridSpan w:val="3"/>
            <w:tcBorders>
              <w:top w:val="nil"/>
              <w:left w:val="nil"/>
              <w:bottom w:val="nil"/>
              <w:right w:val="nil"/>
            </w:tcBorders>
            <w:shd w:val="clear" w:color="auto" w:fill="auto"/>
            <w:vAlign w:val="bottom"/>
            <w:hideMark/>
          </w:tcPr>
          <w:p w14:paraId="2FBE5C73" w14:textId="77777777" w:rsidR="005E15FC" w:rsidRPr="005E15FC" w:rsidRDefault="005E15FC" w:rsidP="005E15FC">
            <w:pPr>
              <w:spacing w:after="0" w:line="240" w:lineRule="auto"/>
              <w:jc w:val="center"/>
              <w:rPr>
                <w:rFonts w:ascii="Times New Roman" w:eastAsia="Times New Roman" w:hAnsi="Times New Roman"/>
                <w:color w:val="000000"/>
              </w:rPr>
            </w:pPr>
            <w:r w:rsidRPr="005E15FC">
              <w:rPr>
                <w:rFonts w:ascii="Times New Roman" w:eastAsia="Times New Roman" w:hAnsi="Times New Roman"/>
                <w:color w:val="000000"/>
              </w:rPr>
              <w:t xml:space="preserve">HIỆU TRƯỞNG </w:t>
            </w:r>
            <w:r w:rsidRPr="005E15FC">
              <w:rPr>
                <w:rFonts w:ascii="Times New Roman" w:eastAsia="Times New Roman" w:hAnsi="Times New Roman"/>
                <w:color w:val="000000"/>
              </w:rPr>
              <w:br/>
              <w:t>TRƯỜNG ĐẠI HỌC MỎ - ĐỊA CHẤT</w:t>
            </w:r>
          </w:p>
        </w:tc>
        <w:tc>
          <w:tcPr>
            <w:tcW w:w="890" w:type="dxa"/>
            <w:tcBorders>
              <w:top w:val="nil"/>
              <w:left w:val="nil"/>
              <w:bottom w:val="nil"/>
              <w:right w:val="nil"/>
            </w:tcBorders>
            <w:shd w:val="clear" w:color="auto" w:fill="auto"/>
            <w:noWrap/>
            <w:vAlign w:val="bottom"/>
            <w:hideMark/>
          </w:tcPr>
          <w:p w14:paraId="34ED62E6" w14:textId="77777777" w:rsidR="005E15FC" w:rsidRPr="005E15FC" w:rsidRDefault="005E15FC" w:rsidP="005E15FC">
            <w:pPr>
              <w:spacing w:after="0" w:line="240" w:lineRule="auto"/>
              <w:jc w:val="center"/>
              <w:rPr>
                <w:rFonts w:ascii="Times New Roman" w:eastAsia="Times New Roman" w:hAnsi="Times New Roman"/>
                <w:color w:val="000000"/>
              </w:rPr>
            </w:pPr>
          </w:p>
        </w:tc>
        <w:tc>
          <w:tcPr>
            <w:tcW w:w="3555" w:type="dxa"/>
            <w:gridSpan w:val="3"/>
            <w:tcBorders>
              <w:top w:val="nil"/>
              <w:left w:val="nil"/>
              <w:bottom w:val="nil"/>
              <w:right w:val="nil"/>
            </w:tcBorders>
            <w:shd w:val="clear" w:color="auto" w:fill="auto"/>
            <w:noWrap/>
            <w:vAlign w:val="bottom"/>
            <w:hideMark/>
          </w:tcPr>
          <w:p w14:paraId="11F7D119" w14:textId="77777777" w:rsidR="005E15FC" w:rsidRPr="005E15FC" w:rsidRDefault="005E15FC" w:rsidP="005E15FC">
            <w:pPr>
              <w:spacing w:after="0" w:line="240" w:lineRule="auto"/>
              <w:rPr>
                <w:rFonts w:ascii="Times New Roman" w:eastAsia="Times New Roman" w:hAnsi="Times New Roman"/>
                <w:color w:val="000000"/>
              </w:rPr>
            </w:pPr>
            <w:r w:rsidRPr="005E15FC">
              <w:rPr>
                <w:rFonts w:ascii="Times New Roman" w:eastAsia="Times New Roman" w:hAnsi="Times New Roman"/>
                <w:color w:val="000000"/>
              </w:rPr>
              <w:t>CHỦ NHIỆM ĐỀ TÀI</w:t>
            </w:r>
          </w:p>
        </w:tc>
        <w:tc>
          <w:tcPr>
            <w:tcW w:w="546" w:type="dxa"/>
            <w:tcBorders>
              <w:top w:val="nil"/>
              <w:left w:val="nil"/>
              <w:bottom w:val="nil"/>
              <w:right w:val="nil"/>
            </w:tcBorders>
            <w:shd w:val="clear" w:color="auto" w:fill="auto"/>
            <w:noWrap/>
            <w:vAlign w:val="bottom"/>
            <w:hideMark/>
          </w:tcPr>
          <w:p w14:paraId="6B1D60C1" w14:textId="77777777" w:rsidR="005E15FC" w:rsidRPr="005E15FC" w:rsidRDefault="005E15FC" w:rsidP="005E15FC">
            <w:pPr>
              <w:spacing w:after="0" w:line="240" w:lineRule="auto"/>
              <w:rPr>
                <w:rFonts w:ascii="Times New Roman" w:eastAsia="Times New Roman" w:hAnsi="Times New Roman"/>
                <w:color w:val="000000"/>
              </w:rPr>
            </w:pPr>
          </w:p>
        </w:tc>
      </w:tr>
      <w:tr w:rsidR="005E15FC" w:rsidRPr="005E15FC" w14:paraId="53D6FE0B" w14:textId="77777777" w:rsidTr="005E15FC">
        <w:trPr>
          <w:trHeight w:val="300"/>
          <w:jc w:val="center"/>
        </w:trPr>
        <w:tc>
          <w:tcPr>
            <w:tcW w:w="293" w:type="dxa"/>
            <w:tcBorders>
              <w:top w:val="nil"/>
              <w:left w:val="nil"/>
              <w:bottom w:val="nil"/>
              <w:right w:val="nil"/>
            </w:tcBorders>
            <w:shd w:val="clear" w:color="auto" w:fill="auto"/>
            <w:noWrap/>
            <w:vAlign w:val="bottom"/>
            <w:hideMark/>
          </w:tcPr>
          <w:p w14:paraId="1A88C58E" w14:textId="77777777" w:rsidR="005E15FC" w:rsidRPr="005E15FC" w:rsidRDefault="005E15FC" w:rsidP="005E15FC">
            <w:pPr>
              <w:spacing w:after="0" w:line="240" w:lineRule="auto"/>
              <w:rPr>
                <w:rFonts w:ascii="Times New Roman" w:eastAsia="Times New Roman" w:hAnsi="Times New Roman"/>
                <w:sz w:val="20"/>
                <w:szCs w:val="20"/>
              </w:rPr>
            </w:pPr>
          </w:p>
        </w:tc>
        <w:tc>
          <w:tcPr>
            <w:tcW w:w="1361" w:type="dxa"/>
            <w:tcBorders>
              <w:top w:val="nil"/>
              <w:left w:val="nil"/>
              <w:bottom w:val="nil"/>
              <w:right w:val="nil"/>
            </w:tcBorders>
            <w:shd w:val="clear" w:color="auto" w:fill="auto"/>
            <w:noWrap/>
            <w:vAlign w:val="bottom"/>
            <w:hideMark/>
          </w:tcPr>
          <w:p w14:paraId="0C0F9462" w14:textId="77777777" w:rsidR="005E15FC" w:rsidRPr="005E15FC" w:rsidRDefault="005E15FC" w:rsidP="005E15FC">
            <w:pPr>
              <w:spacing w:after="0" w:line="240" w:lineRule="auto"/>
              <w:rPr>
                <w:rFonts w:ascii="Times New Roman" w:eastAsia="Times New Roman" w:hAnsi="Times New Roman"/>
                <w:sz w:val="20"/>
                <w:szCs w:val="20"/>
              </w:rPr>
            </w:pPr>
          </w:p>
        </w:tc>
        <w:tc>
          <w:tcPr>
            <w:tcW w:w="1460" w:type="dxa"/>
            <w:tcBorders>
              <w:top w:val="nil"/>
              <w:left w:val="nil"/>
              <w:bottom w:val="nil"/>
              <w:right w:val="nil"/>
            </w:tcBorders>
            <w:shd w:val="clear" w:color="auto" w:fill="auto"/>
            <w:noWrap/>
            <w:vAlign w:val="bottom"/>
            <w:hideMark/>
          </w:tcPr>
          <w:p w14:paraId="4CBC2521" w14:textId="77777777" w:rsidR="005E15FC" w:rsidRPr="005E15FC" w:rsidRDefault="005E15FC" w:rsidP="005E15FC">
            <w:pPr>
              <w:spacing w:after="0" w:line="240" w:lineRule="auto"/>
              <w:rPr>
                <w:rFonts w:ascii="Times New Roman" w:eastAsia="Times New Roman" w:hAnsi="Times New Roman"/>
                <w:sz w:val="20"/>
                <w:szCs w:val="20"/>
              </w:rPr>
            </w:pPr>
          </w:p>
        </w:tc>
        <w:tc>
          <w:tcPr>
            <w:tcW w:w="2045" w:type="dxa"/>
            <w:tcBorders>
              <w:top w:val="nil"/>
              <w:left w:val="nil"/>
              <w:bottom w:val="nil"/>
              <w:right w:val="nil"/>
            </w:tcBorders>
            <w:shd w:val="clear" w:color="auto" w:fill="auto"/>
            <w:noWrap/>
            <w:vAlign w:val="bottom"/>
            <w:hideMark/>
          </w:tcPr>
          <w:p w14:paraId="68E93F4C" w14:textId="77777777" w:rsidR="005E15FC" w:rsidRPr="005E15FC" w:rsidRDefault="005E15FC" w:rsidP="005E15FC">
            <w:pPr>
              <w:spacing w:after="0" w:line="240" w:lineRule="auto"/>
              <w:rPr>
                <w:rFonts w:ascii="Times New Roman" w:eastAsia="Times New Roman" w:hAnsi="Times New Roman"/>
                <w:sz w:val="20"/>
                <w:szCs w:val="20"/>
              </w:rPr>
            </w:pPr>
          </w:p>
        </w:tc>
        <w:tc>
          <w:tcPr>
            <w:tcW w:w="890" w:type="dxa"/>
            <w:tcBorders>
              <w:top w:val="nil"/>
              <w:left w:val="nil"/>
              <w:bottom w:val="nil"/>
              <w:right w:val="nil"/>
            </w:tcBorders>
            <w:shd w:val="clear" w:color="auto" w:fill="auto"/>
            <w:noWrap/>
            <w:vAlign w:val="bottom"/>
            <w:hideMark/>
          </w:tcPr>
          <w:p w14:paraId="572E3E6B" w14:textId="77777777" w:rsidR="005E15FC" w:rsidRPr="005E15FC" w:rsidRDefault="005E15FC" w:rsidP="005E15FC">
            <w:pPr>
              <w:spacing w:after="0" w:line="240" w:lineRule="auto"/>
              <w:rPr>
                <w:rFonts w:ascii="Times New Roman" w:eastAsia="Times New Roman" w:hAnsi="Times New Roman"/>
                <w:sz w:val="20"/>
                <w:szCs w:val="20"/>
              </w:rPr>
            </w:pPr>
          </w:p>
        </w:tc>
        <w:tc>
          <w:tcPr>
            <w:tcW w:w="1063" w:type="dxa"/>
            <w:tcBorders>
              <w:top w:val="nil"/>
              <w:left w:val="nil"/>
              <w:bottom w:val="nil"/>
              <w:right w:val="nil"/>
            </w:tcBorders>
            <w:shd w:val="clear" w:color="auto" w:fill="auto"/>
            <w:noWrap/>
            <w:vAlign w:val="bottom"/>
            <w:hideMark/>
          </w:tcPr>
          <w:p w14:paraId="241D79B9" w14:textId="77777777" w:rsidR="005E15FC" w:rsidRPr="005E15FC" w:rsidRDefault="005E15FC" w:rsidP="005E15FC">
            <w:pPr>
              <w:spacing w:after="0" w:line="240" w:lineRule="auto"/>
              <w:rPr>
                <w:rFonts w:ascii="Times New Roman" w:eastAsia="Times New Roman" w:hAnsi="Times New Roman"/>
                <w:sz w:val="20"/>
                <w:szCs w:val="20"/>
              </w:rPr>
            </w:pPr>
          </w:p>
        </w:tc>
        <w:tc>
          <w:tcPr>
            <w:tcW w:w="1216" w:type="dxa"/>
            <w:tcBorders>
              <w:top w:val="nil"/>
              <w:left w:val="nil"/>
              <w:bottom w:val="nil"/>
              <w:right w:val="nil"/>
            </w:tcBorders>
            <w:shd w:val="clear" w:color="auto" w:fill="auto"/>
            <w:noWrap/>
            <w:vAlign w:val="bottom"/>
            <w:hideMark/>
          </w:tcPr>
          <w:p w14:paraId="19D3626F" w14:textId="77777777" w:rsidR="005E15FC" w:rsidRPr="005E15FC" w:rsidRDefault="005E15FC" w:rsidP="005E15FC">
            <w:pPr>
              <w:spacing w:after="0" w:line="240" w:lineRule="auto"/>
              <w:rPr>
                <w:rFonts w:ascii="Times New Roman" w:eastAsia="Times New Roman" w:hAnsi="Times New Roman"/>
                <w:sz w:val="20"/>
                <w:szCs w:val="20"/>
              </w:rPr>
            </w:pPr>
          </w:p>
        </w:tc>
        <w:tc>
          <w:tcPr>
            <w:tcW w:w="1276" w:type="dxa"/>
            <w:tcBorders>
              <w:top w:val="nil"/>
              <w:left w:val="nil"/>
              <w:bottom w:val="nil"/>
              <w:right w:val="nil"/>
            </w:tcBorders>
            <w:shd w:val="clear" w:color="auto" w:fill="auto"/>
            <w:noWrap/>
            <w:vAlign w:val="bottom"/>
            <w:hideMark/>
          </w:tcPr>
          <w:p w14:paraId="5D7406F4" w14:textId="77777777" w:rsidR="005E15FC" w:rsidRPr="005E15FC" w:rsidRDefault="005E15FC" w:rsidP="005E15FC">
            <w:pPr>
              <w:spacing w:after="0" w:line="240" w:lineRule="auto"/>
              <w:rPr>
                <w:rFonts w:ascii="Times New Roman" w:eastAsia="Times New Roman" w:hAnsi="Times New Roman"/>
                <w:sz w:val="20"/>
                <w:szCs w:val="20"/>
              </w:rPr>
            </w:pPr>
          </w:p>
        </w:tc>
        <w:tc>
          <w:tcPr>
            <w:tcW w:w="546" w:type="dxa"/>
            <w:tcBorders>
              <w:top w:val="nil"/>
              <w:left w:val="nil"/>
              <w:bottom w:val="nil"/>
              <w:right w:val="nil"/>
            </w:tcBorders>
            <w:shd w:val="clear" w:color="auto" w:fill="auto"/>
            <w:noWrap/>
            <w:vAlign w:val="bottom"/>
            <w:hideMark/>
          </w:tcPr>
          <w:p w14:paraId="473B952F" w14:textId="77777777" w:rsidR="005E15FC" w:rsidRPr="005E15FC" w:rsidRDefault="005E15FC" w:rsidP="005E15FC">
            <w:pPr>
              <w:spacing w:after="0" w:line="240" w:lineRule="auto"/>
              <w:rPr>
                <w:rFonts w:ascii="Times New Roman" w:eastAsia="Times New Roman" w:hAnsi="Times New Roman"/>
                <w:sz w:val="20"/>
                <w:szCs w:val="20"/>
              </w:rPr>
            </w:pPr>
          </w:p>
        </w:tc>
      </w:tr>
      <w:tr w:rsidR="005E15FC" w:rsidRPr="005E15FC" w14:paraId="5A60F11B" w14:textId="77777777" w:rsidTr="005E15FC">
        <w:trPr>
          <w:trHeight w:val="300"/>
          <w:jc w:val="center"/>
        </w:trPr>
        <w:tc>
          <w:tcPr>
            <w:tcW w:w="293" w:type="dxa"/>
            <w:tcBorders>
              <w:top w:val="nil"/>
              <w:left w:val="nil"/>
              <w:bottom w:val="nil"/>
              <w:right w:val="nil"/>
            </w:tcBorders>
            <w:shd w:val="clear" w:color="auto" w:fill="auto"/>
            <w:noWrap/>
            <w:vAlign w:val="bottom"/>
            <w:hideMark/>
          </w:tcPr>
          <w:p w14:paraId="79DCE141" w14:textId="77777777" w:rsidR="005E15FC" w:rsidRPr="005E15FC" w:rsidRDefault="005E15FC" w:rsidP="005E15FC">
            <w:pPr>
              <w:spacing w:after="0" w:line="240" w:lineRule="auto"/>
              <w:rPr>
                <w:rFonts w:ascii="Times New Roman" w:eastAsia="Times New Roman" w:hAnsi="Times New Roman"/>
                <w:sz w:val="20"/>
                <w:szCs w:val="20"/>
              </w:rPr>
            </w:pPr>
          </w:p>
        </w:tc>
        <w:tc>
          <w:tcPr>
            <w:tcW w:w="1361" w:type="dxa"/>
            <w:tcBorders>
              <w:top w:val="nil"/>
              <w:left w:val="nil"/>
              <w:bottom w:val="nil"/>
              <w:right w:val="nil"/>
            </w:tcBorders>
            <w:shd w:val="clear" w:color="auto" w:fill="auto"/>
            <w:noWrap/>
            <w:vAlign w:val="bottom"/>
            <w:hideMark/>
          </w:tcPr>
          <w:p w14:paraId="29BA8515" w14:textId="77777777" w:rsidR="005E15FC" w:rsidRPr="005E15FC" w:rsidRDefault="005E15FC" w:rsidP="005E15FC">
            <w:pPr>
              <w:spacing w:after="0" w:line="240" w:lineRule="auto"/>
              <w:rPr>
                <w:rFonts w:ascii="Times New Roman" w:eastAsia="Times New Roman" w:hAnsi="Times New Roman"/>
                <w:sz w:val="20"/>
                <w:szCs w:val="20"/>
              </w:rPr>
            </w:pPr>
          </w:p>
        </w:tc>
        <w:tc>
          <w:tcPr>
            <w:tcW w:w="1460" w:type="dxa"/>
            <w:tcBorders>
              <w:top w:val="nil"/>
              <w:left w:val="nil"/>
              <w:bottom w:val="nil"/>
              <w:right w:val="nil"/>
            </w:tcBorders>
            <w:shd w:val="clear" w:color="auto" w:fill="auto"/>
            <w:noWrap/>
            <w:vAlign w:val="bottom"/>
            <w:hideMark/>
          </w:tcPr>
          <w:p w14:paraId="739043E1" w14:textId="77777777" w:rsidR="005E15FC" w:rsidRPr="005E15FC" w:rsidRDefault="005E15FC" w:rsidP="005E15FC">
            <w:pPr>
              <w:spacing w:after="0" w:line="240" w:lineRule="auto"/>
              <w:rPr>
                <w:rFonts w:ascii="Times New Roman" w:eastAsia="Times New Roman" w:hAnsi="Times New Roman"/>
                <w:sz w:val="20"/>
                <w:szCs w:val="20"/>
              </w:rPr>
            </w:pPr>
          </w:p>
        </w:tc>
        <w:tc>
          <w:tcPr>
            <w:tcW w:w="2045" w:type="dxa"/>
            <w:tcBorders>
              <w:top w:val="nil"/>
              <w:left w:val="nil"/>
              <w:bottom w:val="nil"/>
              <w:right w:val="nil"/>
            </w:tcBorders>
            <w:shd w:val="clear" w:color="auto" w:fill="auto"/>
            <w:noWrap/>
            <w:vAlign w:val="bottom"/>
            <w:hideMark/>
          </w:tcPr>
          <w:p w14:paraId="0088F2FF" w14:textId="77777777" w:rsidR="005E15FC" w:rsidRPr="005E15FC" w:rsidRDefault="005E15FC" w:rsidP="005E15FC">
            <w:pPr>
              <w:spacing w:after="0" w:line="240" w:lineRule="auto"/>
              <w:rPr>
                <w:rFonts w:ascii="Times New Roman" w:eastAsia="Times New Roman" w:hAnsi="Times New Roman"/>
                <w:sz w:val="20"/>
                <w:szCs w:val="20"/>
              </w:rPr>
            </w:pPr>
          </w:p>
        </w:tc>
        <w:tc>
          <w:tcPr>
            <w:tcW w:w="890" w:type="dxa"/>
            <w:tcBorders>
              <w:top w:val="nil"/>
              <w:left w:val="nil"/>
              <w:bottom w:val="nil"/>
              <w:right w:val="nil"/>
            </w:tcBorders>
            <w:shd w:val="clear" w:color="auto" w:fill="auto"/>
            <w:noWrap/>
            <w:vAlign w:val="bottom"/>
            <w:hideMark/>
          </w:tcPr>
          <w:p w14:paraId="20DED59D" w14:textId="77777777" w:rsidR="005E15FC" w:rsidRPr="005E15FC" w:rsidRDefault="005E15FC" w:rsidP="005E15FC">
            <w:pPr>
              <w:spacing w:after="0" w:line="240" w:lineRule="auto"/>
              <w:rPr>
                <w:rFonts w:ascii="Times New Roman" w:eastAsia="Times New Roman" w:hAnsi="Times New Roman"/>
                <w:sz w:val="20"/>
                <w:szCs w:val="20"/>
              </w:rPr>
            </w:pPr>
          </w:p>
        </w:tc>
        <w:tc>
          <w:tcPr>
            <w:tcW w:w="1063" w:type="dxa"/>
            <w:tcBorders>
              <w:top w:val="nil"/>
              <w:left w:val="nil"/>
              <w:bottom w:val="nil"/>
              <w:right w:val="nil"/>
            </w:tcBorders>
            <w:shd w:val="clear" w:color="auto" w:fill="auto"/>
            <w:noWrap/>
            <w:vAlign w:val="bottom"/>
            <w:hideMark/>
          </w:tcPr>
          <w:p w14:paraId="1FB5ABA0" w14:textId="77777777" w:rsidR="005E15FC" w:rsidRPr="005E15FC" w:rsidRDefault="005E15FC" w:rsidP="005E15FC">
            <w:pPr>
              <w:spacing w:after="0" w:line="240" w:lineRule="auto"/>
              <w:rPr>
                <w:rFonts w:ascii="Times New Roman" w:eastAsia="Times New Roman" w:hAnsi="Times New Roman"/>
                <w:sz w:val="20"/>
                <w:szCs w:val="20"/>
              </w:rPr>
            </w:pPr>
          </w:p>
        </w:tc>
        <w:tc>
          <w:tcPr>
            <w:tcW w:w="1216" w:type="dxa"/>
            <w:tcBorders>
              <w:top w:val="nil"/>
              <w:left w:val="nil"/>
              <w:bottom w:val="nil"/>
              <w:right w:val="nil"/>
            </w:tcBorders>
            <w:shd w:val="clear" w:color="auto" w:fill="auto"/>
            <w:noWrap/>
            <w:vAlign w:val="bottom"/>
            <w:hideMark/>
          </w:tcPr>
          <w:p w14:paraId="1785D1F6" w14:textId="77777777" w:rsidR="005E15FC" w:rsidRPr="005E15FC" w:rsidRDefault="005E15FC" w:rsidP="005E15FC">
            <w:pPr>
              <w:spacing w:after="0" w:line="240" w:lineRule="auto"/>
              <w:rPr>
                <w:rFonts w:ascii="Times New Roman" w:eastAsia="Times New Roman" w:hAnsi="Times New Roman"/>
                <w:sz w:val="20"/>
                <w:szCs w:val="20"/>
              </w:rPr>
            </w:pPr>
          </w:p>
        </w:tc>
        <w:tc>
          <w:tcPr>
            <w:tcW w:w="1276" w:type="dxa"/>
            <w:tcBorders>
              <w:top w:val="nil"/>
              <w:left w:val="nil"/>
              <w:bottom w:val="nil"/>
              <w:right w:val="nil"/>
            </w:tcBorders>
            <w:shd w:val="clear" w:color="auto" w:fill="auto"/>
            <w:noWrap/>
            <w:vAlign w:val="bottom"/>
            <w:hideMark/>
          </w:tcPr>
          <w:p w14:paraId="03D48860" w14:textId="77777777" w:rsidR="005E15FC" w:rsidRPr="005E15FC" w:rsidRDefault="005E15FC" w:rsidP="005E15FC">
            <w:pPr>
              <w:spacing w:after="0" w:line="240" w:lineRule="auto"/>
              <w:rPr>
                <w:rFonts w:ascii="Times New Roman" w:eastAsia="Times New Roman" w:hAnsi="Times New Roman"/>
                <w:sz w:val="20"/>
                <w:szCs w:val="20"/>
              </w:rPr>
            </w:pPr>
          </w:p>
        </w:tc>
        <w:tc>
          <w:tcPr>
            <w:tcW w:w="546" w:type="dxa"/>
            <w:tcBorders>
              <w:top w:val="nil"/>
              <w:left w:val="nil"/>
              <w:bottom w:val="nil"/>
              <w:right w:val="nil"/>
            </w:tcBorders>
            <w:shd w:val="clear" w:color="auto" w:fill="auto"/>
            <w:noWrap/>
            <w:vAlign w:val="bottom"/>
            <w:hideMark/>
          </w:tcPr>
          <w:p w14:paraId="0B8076F9" w14:textId="77777777" w:rsidR="005E15FC" w:rsidRPr="005E15FC" w:rsidRDefault="005E15FC" w:rsidP="005E15FC">
            <w:pPr>
              <w:spacing w:after="0" w:line="240" w:lineRule="auto"/>
              <w:rPr>
                <w:rFonts w:ascii="Times New Roman" w:eastAsia="Times New Roman" w:hAnsi="Times New Roman"/>
                <w:sz w:val="20"/>
                <w:szCs w:val="20"/>
              </w:rPr>
            </w:pPr>
          </w:p>
        </w:tc>
      </w:tr>
    </w:tbl>
    <w:p w14:paraId="2D2195C1" w14:textId="77777777" w:rsidR="005E15FC" w:rsidRDefault="005E15FC" w:rsidP="00FD09E6"/>
    <w:sectPr w:rsidR="005E15FC" w:rsidSect="00AC5F31">
      <w:pgSz w:w="11907" w:h="16840" w:code="9"/>
      <w:pgMar w:top="1134" w:right="1134" w:bottom="1134" w:left="1701"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Windows User" w:date="2020-04-26T09:38:00Z" w:initials="WU">
    <w:p w14:paraId="03084AF5" w14:textId="48863580" w:rsidR="005F5FEA" w:rsidRDefault="005F5FEA">
      <w:pPr>
        <w:pStyle w:val="CommentText"/>
      </w:pPr>
      <w:r>
        <w:rPr>
          <w:rStyle w:val="CommentReference"/>
        </w:rPr>
        <w:annotationRef/>
      </w:r>
      <w:r>
        <w:t>Không rõ nghĩa</w:t>
      </w:r>
    </w:p>
  </w:comment>
  <w:comment w:id="2" w:author="Windows User" w:date="2020-04-26T09:42:00Z" w:initials="WU">
    <w:p w14:paraId="69DE97A3" w14:textId="01A051B0" w:rsidR="00BE6DCF" w:rsidRDefault="00BE6DCF">
      <w:pPr>
        <w:pStyle w:val="CommentText"/>
      </w:pPr>
      <w:r>
        <w:rPr>
          <w:rStyle w:val="CommentReference"/>
        </w:rPr>
        <w:annotationRef/>
      </w:r>
      <w:r>
        <w:t>Còn áp lực của nước phía trên thì sao?</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5664F1"/>
    <w:multiLevelType w:val="hybridMultilevel"/>
    <w:tmpl w:val="F5B82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6D3633"/>
    <w:multiLevelType w:val="hybridMultilevel"/>
    <w:tmpl w:val="37704CD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37E62F3C"/>
    <w:multiLevelType w:val="hybridMultilevel"/>
    <w:tmpl w:val="1CF2CDA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66C902E7"/>
    <w:multiLevelType w:val="hybridMultilevel"/>
    <w:tmpl w:val="37704CD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6DD42F78"/>
    <w:multiLevelType w:val="hybridMultilevel"/>
    <w:tmpl w:val="37704CD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6F571D13"/>
    <w:multiLevelType w:val="hybridMultilevel"/>
    <w:tmpl w:val="37704CD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FFA"/>
    <w:rsid w:val="00012B5D"/>
    <w:rsid w:val="000246EC"/>
    <w:rsid w:val="00026C0B"/>
    <w:rsid w:val="000346EE"/>
    <w:rsid w:val="0004358F"/>
    <w:rsid w:val="00052EBE"/>
    <w:rsid w:val="00053DDA"/>
    <w:rsid w:val="000649EC"/>
    <w:rsid w:val="0008149E"/>
    <w:rsid w:val="00083CE3"/>
    <w:rsid w:val="00092C50"/>
    <w:rsid w:val="00095B67"/>
    <w:rsid w:val="000B53B3"/>
    <w:rsid w:val="000C090B"/>
    <w:rsid w:val="000E1FDB"/>
    <w:rsid w:val="00136605"/>
    <w:rsid w:val="00161491"/>
    <w:rsid w:val="00166838"/>
    <w:rsid w:val="00171E8E"/>
    <w:rsid w:val="00184969"/>
    <w:rsid w:val="00191128"/>
    <w:rsid w:val="00194B16"/>
    <w:rsid w:val="001A74D6"/>
    <w:rsid w:val="001B3931"/>
    <w:rsid w:val="001B7988"/>
    <w:rsid w:val="001C6665"/>
    <w:rsid w:val="001E0C4E"/>
    <w:rsid w:val="001E6D58"/>
    <w:rsid w:val="001F4979"/>
    <w:rsid w:val="001F76C5"/>
    <w:rsid w:val="00205EF6"/>
    <w:rsid w:val="00213D80"/>
    <w:rsid w:val="00216504"/>
    <w:rsid w:val="00216AC8"/>
    <w:rsid w:val="002318AF"/>
    <w:rsid w:val="00234C82"/>
    <w:rsid w:val="00261DC5"/>
    <w:rsid w:val="00285A64"/>
    <w:rsid w:val="0028703E"/>
    <w:rsid w:val="00292CDD"/>
    <w:rsid w:val="002B16D8"/>
    <w:rsid w:val="002C6A76"/>
    <w:rsid w:val="002C7D4D"/>
    <w:rsid w:val="002E1A10"/>
    <w:rsid w:val="003005B8"/>
    <w:rsid w:val="003009CE"/>
    <w:rsid w:val="00316B4E"/>
    <w:rsid w:val="003209C1"/>
    <w:rsid w:val="003302C2"/>
    <w:rsid w:val="0034526B"/>
    <w:rsid w:val="003654FF"/>
    <w:rsid w:val="003664B8"/>
    <w:rsid w:val="003805BB"/>
    <w:rsid w:val="003A2718"/>
    <w:rsid w:val="003A3C2F"/>
    <w:rsid w:val="003B0543"/>
    <w:rsid w:val="003B2CCA"/>
    <w:rsid w:val="003D6CF4"/>
    <w:rsid w:val="003E09C9"/>
    <w:rsid w:val="00403CF7"/>
    <w:rsid w:val="00411A3D"/>
    <w:rsid w:val="00411B7A"/>
    <w:rsid w:val="004228B5"/>
    <w:rsid w:val="00435896"/>
    <w:rsid w:val="004506DC"/>
    <w:rsid w:val="00451F24"/>
    <w:rsid w:val="00456399"/>
    <w:rsid w:val="00466BDF"/>
    <w:rsid w:val="004A3971"/>
    <w:rsid w:val="004C0FA4"/>
    <w:rsid w:val="004D2017"/>
    <w:rsid w:val="00502553"/>
    <w:rsid w:val="00510ECE"/>
    <w:rsid w:val="005663D8"/>
    <w:rsid w:val="00587D2E"/>
    <w:rsid w:val="005942F3"/>
    <w:rsid w:val="005A31C9"/>
    <w:rsid w:val="005B6972"/>
    <w:rsid w:val="005E15FC"/>
    <w:rsid w:val="005F5CB6"/>
    <w:rsid w:val="005F5FEA"/>
    <w:rsid w:val="005F73DE"/>
    <w:rsid w:val="0060286E"/>
    <w:rsid w:val="00607E29"/>
    <w:rsid w:val="00623652"/>
    <w:rsid w:val="00643514"/>
    <w:rsid w:val="006610D8"/>
    <w:rsid w:val="00666FE7"/>
    <w:rsid w:val="00683740"/>
    <w:rsid w:val="0069080D"/>
    <w:rsid w:val="006D77D1"/>
    <w:rsid w:val="006F5388"/>
    <w:rsid w:val="00705CA4"/>
    <w:rsid w:val="007070DB"/>
    <w:rsid w:val="007133F4"/>
    <w:rsid w:val="0071342F"/>
    <w:rsid w:val="00735BF4"/>
    <w:rsid w:val="00735D00"/>
    <w:rsid w:val="007575DF"/>
    <w:rsid w:val="007654B0"/>
    <w:rsid w:val="00786493"/>
    <w:rsid w:val="0078668C"/>
    <w:rsid w:val="007A30DA"/>
    <w:rsid w:val="007A7192"/>
    <w:rsid w:val="007B7C24"/>
    <w:rsid w:val="007C6607"/>
    <w:rsid w:val="007D1BDF"/>
    <w:rsid w:val="00811F67"/>
    <w:rsid w:val="00820D50"/>
    <w:rsid w:val="00826749"/>
    <w:rsid w:val="008304C1"/>
    <w:rsid w:val="00836448"/>
    <w:rsid w:val="00837827"/>
    <w:rsid w:val="00860EC2"/>
    <w:rsid w:val="00885BE2"/>
    <w:rsid w:val="00887651"/>
    <w:rsid w:val="00891E71"/>
    <w:rsid w:val="008B1F62"/>
    <w:rsid w:val="008B3E86"/>
    <w:rsid w:val="008E3A04"/>
    <w:rsid w:val="008F01AC"/>
    <w:rsid w:val="008F26D8"/>
    <w:rsid w:val="009066E6"/>
    <w:rsid w:val="0090762C"/>
    <w:rsid w:val="00937C66"/>
    <w:rsid w:val="0095667E"/>
    <w:rsid w:val="00963928"/>
    <w:rsid w:val="00970265"/>
    <w:rsid w:val="00973822"/>
    <w:rsid w:val="009846A4"/>
    <w:rsid w:val="0099227F"/>
    <w:rsid w:val="009959F3"/>
    <w:rsid w:val="009A38F0"/>
    <w:rsid w:val="009A4947"/>
    <w:rsid w:val="009C77D0"/>
    <w:rsid w:val="009D03D2"/>
    <w:rsid w:val="009D4DD7"/>
    <w:rsid w:val="009E4804"/>
    <w:rsid w:val="009F4CFB"/>
    <w:rsid w:val="00A00C4F"/>
    <w:rsid w:val="00A12377"/>
    <w:rsid w:val="00A15E01"/>
    <w:rsid w:val="00A2182D"/>
    <w:rsid w:val="00A35417"/>
    <w:rsid w:val="00A5415F"/>
    <w:rsid w:val="00A6667A"/>
    <w:rsid w:val="00A752E1"/>
    <w:rsid w:val="00A75B2B"/>
    <w:rsid w:val="00A92974"/>
    <w:rsid w:val="00AB396F"/>
    <w:rsid w:val="00AC0B01"/>
    <w:rsid w:val="00AC5F31"/>
    <w:rsid w:val="00AD54E3"/>
    <w:rsid w:val="00B018ED"/>
    <w:rsid w:val="00B075E5"/>
    <w:rsid w:val="00B12FFA"/>
    <w:rsid w:val="00B20FF2"/>
    <w:rsid w:val="00B341C5"/>
    <w:rsid w:val="00B43849"/>
    <w:rsid w:val="00B45063"/>
    <w:rsid w:val="00B554BA"/>
    <w:rsid w:val="00B60A3C"/>
    <w:rsid w:val="00B63C0B"/>
    <w:rsid w:val="00B649FD"/>
    <w:rsid w:val="00B73E2D"/>
    <w:rsid w:val="00BB35A8"/>
    <w:rsid w:val="00BE025C"/>
    <w:rsid w:val="00BE32E4"/>
    <w:rsid w:val="00BE6DCF"/>
    <w:rsid w:val="00BF7105"/>
    <w:rsid w:val="00BF78CB"/>
    <w:rsid w:val="00C02B22"/>
    <w:rsid w:val="00C15C03"/>
    <w:rsid w:val="00C41358"/>
    <w:rsid w:val="00C63B35"/>
    <w:rsid w:val="00C640BA"/>
    <w:rsid w:val="00C6445A"/>
    <w:rsid w:val="00C650E8"/>
    <w:rsid w:val="00C75621"/>
    <w:rsid w:val="00C8006C"/>
    <w:rsid w:val="00CC6CA8"/>
    <w:rsid w:val="00CE2F09"/>
    <w:rsid w:val="00CF0117"/>
    <w:rsid w:val="00D06B7F"/>
    <w:rsid w:val="00D11E2B"/>
    <w:rsid w:val="00D12657"/>
    <w:rsid w:val="00D15FE0"/>
    <w:rsid w:val="00D35297"/>
    <w:rsid w:val="00D36E59"/>
    <w:rsid w:val="00D50920"/>
    <w:rsid w:val="00D70028"/>
    <w:rsid w:val="00D71AA9"/>
    <w:rsid w:val="00D83FD4"/>
    <w:rsid w:val="00D83FFD"/>
    <w:rsid w:val="00D917D3"/>
    <w:rsid w:val="00D978FE"/>
    <w:rsid w:val="00DA493B"/>
    <w:rsid w:val="00DB153D"/>
    <w:rsid w:val="00DC3303"/>
    <w:rsid w:val="00DC3A87"/>
    <w:rsid w:val="00DE022C"/>
    <w:rsid w:val="00DE50E2"/>
    <w:rsid w:val="00DE5746"/>
    <w:rsid w:val="00DF00C8"/>
    <w:rsid w:val="00E1175C"/>
    <w:rsid w:val="00E3323A"/>
    <w:rsid w:val="00E4118E"/>
    <w:rsid w:val="00E55D3F"/>
    <w:rsid w:val="00E612B7"/>
    <w:rsid w:val="00E628CE"/>
    <w:rsid w:val="00E7436C"/>
    <w:rsid w:val="00E96ECE"/>
    <w:rsid w:val="00EC11D6"/>
    <w:rsid w:val="00EC2A1D"/>
    <w:rsid w:val="00ED1736"/>
    <w:rsid w:val="00ED3D60"/>
    <w:rsid w:val="00EF5498"/>
    <w:rsid w:val="00EF5822"/>
    <w:rsid w:val="00F07F3B"/>
    <w:rsid w:val="00F2015D"/>
    <w:rsid w:val="00F26B2D"/>
    <w:rsid w:val="00F4460D"/>
    <w:rsid w:val="00F447AC"/>
    <w:rsid w:val="00F4792D"/>
    <w:rsid w:val="00F73F63"/>
    <w:rsid w:val="00F850FE"/>
    <w:rsid w:val="00F97E49"/>
    <w:rsid w:val="00FB3E28"/>
    <w:rsid w:val="00FC07BA"/>
    <w:rsid w:val="00FC5911"/>
    <w:rsid w:val="00FD09E6"/>
    <w:rsid w:val="00FE08D1"/>
    <w:rsid w:val="00FE2351"/>
    <w:rsid w:val="00FE5377"/>
    <w:rsid w:val="00FF26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240D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FFA"/>
    <w:pPr>
      <w:spacing w:after="200" w:line="276" w:lineRule="auto"/>
    </w:pPr>
    <w:rPr>
      <w:rFonts w:ascii="Calibri" w:eastAsia="Calibri" w:hAnsi="Calibri" w:cs="Times New Roman"/>
    </w:rPr>
  </w:style>
  <w:style w:type="paragraph" w:styleId="Heading7">
    <w:name w:val="heading 7"/>
    <w:basedOn w:val="Normal"/>
    <w:next w:val="Normal"/>
    <w:link w:val="Heading7Char"/>
    <w:qFormat/>
    <w:rsid w:val="00B12FFA"/>
    <w:pPr>
      <w:keepNext/>
      <w:spacing w:after="0" w:line="240" w:lineRule="auto"/>
      <w:jc w:val="center"/>
      <w:outlineLvl w:val="6"/>
    </w:pPr>
    <w:rPr>
      <w:rFonts w:ascii="Times New Roman" w:eastAsia="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B12FFA"/>
    <w:rPr>
      <w:rFonts w:ascii="Times New Roman" w:eastAsia="Times New Roman" w:hAnsi="Times New Roman" w:cs="Times New Roman"/>
      <w:b/>
      <w:bCs/>
      <w:sz w:val="28"/>
      <w:szCs w:val="28"/>
    </w:rPr>
  </w:style>
  <w:style w:type="paragraph" w:styleId="NormalWeb">
    <w:name w:val="Normal (Web)"/>
    <w:basedOn w:val="Normal"/>
    <w:rsid w:val="00B12FFA"/>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B12FFA"/>
    <w:pPr>
      <w:spacing w:after="120" w:line="240" w:lineRule="auto"/>
      <w:jc w:val="center"/>
    </w:pPr>
    <w:rPr>
      <w:rFonts w:ascii="Times New Roman" w:eastAsia="Times New Roman" w:hAnsi="Times New Roman"/>
      <w:b/>
      <w:bCs/>
      <w:sz w:val="28"/>
      <w:szCs w:val="28"/>
    </w:rPr>
  </w:style>
  <w:style w:type="character" w:customStyle="1" w:styleId="TitleChar">
    <w:name w:val="Title Char"/>
    <w:basedOn w:val="DefaultParagraphFont"/>
    <w:link w:val="Title"/>
    <w:rsid w:val="00B12FFA"/>
    <w:rPr>
      <w:rFonts w:ascii="Times New Roman" w:eastAsia="Times New Roman" w:hAnsi="Times New Roman" w:cs="Times New Roman"/>
      <w:b/>
      <w:bCs/>
      <w:sz w:val="28"/>
      <w:szCs w:val="28"/>
    </w:rPr>
  </w:style>
  <w:style w:type="paragraph" w:styleId="BalloonText">
    <w:name w:val="Balloon Text"/>
    <w:basedOn w:val="Normal"/>
    <w:link w:val="BalloonTextChar"/>
    <w:uiPriority w:val="99"/>
    <w:semiHidden/>
    <w:unhideWhenUsed/>
    <w:rsid w:val="00B12F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2FFA"/>
    <w:rPr>
      <w:rFonts w:ascii="Segoe UI" w:eastAsia="Calibri" w:hAnsi="Segoe UI" w:cs="Segoe UI"/>
      <w:sz w:val="18"/>
      <w:szCs w:val="18"/>
    </w:rPr>
  </w:style>
  <w:style w:type="paragraph" w:styleId="ListParagraph">
    <w:name w:val="List Paragraph"/>
    <w:basedOn w:val="Normal"/>
    <w:uiPriority w:val="34"/>
    <w:qFormat/>
    <w:rsid w:val="00EF5498"/>
    <w:pPr>
      <w:ind w:left="720"/>
      <w:contextualSpacing/>
    </w:pPr>
  </w:style>
  <w:style w:type="character" w:styleId="Hyperlink">
    <w:name w:val="Hyperlink"/>
    <w:basedOn w:val="DefaultParagraphFont"/>
    <w:uiPriority w:val="99"/>
    <w:unhideWhenUsed/>
    <w:rsid w:val="00EF5498"/>
    <w:rPr>
      <w:color w:val="0563C1" w:themeColor="hyperlink"/>
      <w:u w:val="single"/>
    </w:rPr>
  </w:style>
  <w:style w:type="paragraph" w:styleId="BodyTextIndent">
    <w:name w:val="Body Text Indent"/>
    <w:basedOn w:val="Normal"/>
    <w:link w:val="BodyTextIndentChar"/>
    <w:rsid w:val="004A3971"/>
    <w:pPr>
      <w:spacing w:after="0" w:line="240" w:lineRule="auto"/>
      <w:ind w:firstLine="720"/>
      <w:jc w:val="both"/>
    </w:pPr>
    <w:rPr>
      <w:rFonts w:ascii="Times New Roman" w:eastAsia="Times New Roman" w:hAnsi="Times New Roman"/>
      <w:sz w:val="28"/>
      <w:szCs w:val="24"/>
    </w:rPr>
  </w:style>
  <w:style w:type="character" w:customStyle="1" w:styleId="BodyTextIndentChar">
    <w:name w:val="Body Text Indent Char"/>
    <w:basedOn w:val="DefaultParagraphFont"/>
    <w:link w:val="BodyTextIndent"/>
    <w:rsid w:val="004A3971"/>
    <w:rPr>
      <w:rFonts w:ascii="Times New Roman" w:eastAsia="Times New Roman" w:hAnsi="Times New Roman" w:cs="Times New Roman"/>
      <w:sz w:val="28"/>
      <w:szCs w:val="24"/>
    </w:rPr>
  </w:style>
  <w:style w:type="character" w:styleId="CommentReference">
    <w:name w:val="annotation reference"/>
    <w:basedOn w:val="DefaultParagraphFont"/>
    <w:uiPriority w:val="99"/>
    <w:semiHidden/>
    <w:unhideWhenUsed/>
    <w:rsid w:val="005F5FEA"/>
    <w:rPr>
      <w:sz w:val="16"/>
      <w:szCs w:val="16"/>
    </w:rPr>
  </w:style>
  <w:style w:type="paragraph" w:styleId="CommentText">
    <w:name w:val="annotation text"/>
    <w:basedOn w:val="Normal"/>
    <w:link w:val="CommentTextChar"/>
    <w:uiPriority w:val="99"/>
    <w:semiHidden/>
    <w:unhideWhenUsed/>
    <w:rsid w:val="005F5FEA"/>
    <w:pPr>
      <w:spacing w:line="240" w:lineRule="auto"/>
    </w:pPr>
    <w:rPr>
      <w:sz w:val="20"/>
      <w:szCs w:val="20"/>
    </w:rPr>
  </w:style>
  <w:style w:type="character" w:customStyle="1" w:styleId="CommentTextChar">
    <w:name w:val="Comment Text Char"/>
    <w:basedOn w:val="DefaultParagraphFont"/>
    <w:link w:val="CommentText"/>
    <w:uiPriority w:val="99"/>
    <w:semiHidden/>
    <w:rsid w:val="005F5FEA"/>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5F5FEA"/>
    <w:rPr>
      <w:b/>
      <w:bCs/>
    </w:rPr>
  </w:style>
  <w:style w:type="character" w:customStyle="1" w:styleId="CommentSubjectChar">
    <w:name w:val="Comment Subject Char"/>
    <w:basedOn w:val="CommentTextChar"/>
    <w:link w:val="CommentSubject"/>
    <w:uiPriority w:val="99"/>
    <w:semiHidden/>
    <w:rsid w:val="005F5FEA"/>
    <w:rPr>
      <w:rFonts w:ascii="Calibri" w:eastAsia="Calibri" w:hAnsi="Calibri"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FFA"/>
    <w:pPr>
      <w:spacing w:after="200" w:line="276" w:lineRule="auto"/>
    </w:pPr>
    <w:rPr>
      <w:rFonts w:ascii="Calibri" w:eastAsia="Calibri" w:hAnsi="Calibri" w:cs="Times New Roman"/>
    </w:rPr>
  </w:style>
  <w:style w:type="paragraph" w:styleId="Heading7">
    <w:name w:val="heading 7"/>
    <w:basedOn w:val="Normal"/>
    <w:next w:val="Normal"/>
    <w:link w:val="Heading7Char"/>
    <w:qFormat/>
    <w:rsid w:val="00B12FFA"/>
    <w:pPr>
      <w:keepNext/>
      <w:spacing w:after="0" w:line="240" w:lineRule="auto"/>
      <w:jc w:val="center"/>
      <w:outlineLvl w:val="6"/>
    </w:pPr>
    <w:rPr>
      <w:rFonts w:ascii="Times New Roman" w:eastAsia="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B12FFA"/>
    <w:rPr>
      <w:rFonts w:ascii="Times New Roman" w:eastAsia="Times New Roman" w:hAnsi="Times New Roman" w:cs="Times New Roman"/>
      <w:b/>
      <w:bCs/>
      <w:sz w:val="28"/>
      <w:szCs w:val="28"/>
    </w:rPr>
  </w:style>
  <w:style w:type="paragraph" w:styleId="NormalWeb">
    <w:name w:val="Normal (Web)"/>
    <w:basedOn w:val="Normal"/>
    <w:rsid w:val="00B12FFA"/>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B12FFA"/>
    <w:pPr>
      <w:spacing w:after="120" w:line="240" w:lineRule="auto"/>
      <w:jc w:val="center"/>
    </w:pPr>
    <w:rPr>
      <w:rFonts w:ascii="Times New Roman" w:eastAsia="Times New Roman" w:hAnsi="Times New Roman"/>
      <w:b/>
      <w:bCs/>
      <w:sz w:val="28"/>
      <w:szCs w:val="28"/>
    </w:rPr>
  </w:style>
  <w:style w:type="character" w:customStyle="1" w:styleId="TitleChar">
    <w:name w:val="Title Char"/>
    <w:basedOn w:val="DefaultParagraphFont"/>
    <w:link w:val="Title"/>
    <w:rsid w:val="00B12FFA"/>
    <w:rPr>
      <w:rFonts w:ascii="Times New Roman" w:eastAsia="Times New Roman" w:hAnsi="Times New Roman" w:cs="Times New Roman"/>
      <w:b/>
      <w:bCs/>
      <w:sz w:val="28"/>
      <w:szCs w:val="28"/>
    </w:rPr>
  </w:style>
  <w:style w:type="paragraph" w:styleId="BalloonText">
    <w:name w:val="Balloon Text"/>
    <w:basedOn w:val="Normal"/>
    <w:link w:val="BalloonTextChar"/>
    <w:uiPriority w:val="99"/>
    <w:semiHidden/>
    <w:unhideWhenUsed/>
    <w:rsid w:val="00B12F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2FFA"/>
    <w:rPr>
      <w:rFonts w:ascii="Segoe UI" w:eastAsia="Calibri" w:hAnsi="Segoe UI" w:cs="Segoe UI"/>
      <w:sz w:val="18"/>
      <w:szCs w:val="18"/>
    </w:rPr>
  </w:style>
  <w:style w:type="paragraph" w:styleId="ListParagraph">
    <w:name w:val="List Paragraph"/>
    <w:basedOn w:val="Normal"/>
    <w:uiPriority w:val="34"/>
    <w:qFormat/>
    <w:rsid w:val="00EF5498"/>
    <w:pPr>
      <w:ind w:left="720"/>
      <w:contextualSpacing/>
    </w:pPr>
  </w:style>
  <w:style w:type="character" w:styleId="Hyperlink">
    <w:name w:val="Hyperlink"/>
    <w:basedOn w:val="DefaultParagraphFont"/>
    <w:uiPriority w:val="99"/>
    <w:unhideWhenUsed/>
    <w:rsid w:val="00EF5498"/>
    <w:rPr>
      <w:color w:val="0563C1" w:themeColor="hyperlink"/>
      <w:u w:val="single"/>
    </w:rPr>
  </w:style>
  <w:style w:type="paragraph" w:styleId="BodyTextIndent">
    <w:name w:val="Body Text Indent"/>
    <w:basedOn w:val="Normal"/>
    <w:link w:val="BodyTextIndentChar"/>
    <w:rsid w:val="004A3971"/>
    <w:pPr>
      <w:spacing w:after="0" w:line="240" w:lineRule="auto"/>
      <w:ind w:firstLine="720"/>
      <w:jc w:val="both"/>
    </w:pPr>
    <w:rPr>
      <w:rFonts w:ascii="Times New Roman" w:eastAsia="Times New Roman" w:hAnsi="Times New Roman"/>
      <w:sz w:val="28"/>
      <w:szCs w:val="24"/>
    </w:rPr>
  </w:style>
  <w:style w:type="character" w:customStyle="1" w:styleId="BodyTextIndentChar">
    <w:name w:val="Body Text Indent Char"/>
    <w:basedOn w:val="DefaultParagraphFont"/>
    <w:link w:val="BodyTextIndent"/>
    <w:rsid w:val="004A3971"/>
    <w:rPr>
      <w:rFonts w:ascii="Times New Roman" w:eastAsia="Times New Roman" w:hAnsi="Times New Roman" w:cs="Times New Roman"/>
      <w:sz w:val="28"/>
      <w:szCs w:val="24"/>
    </w:rPr>
  </w:style>
  <w:style w:type="character" w:styleId="CommentReference">
    <w:name w:val="annotation reference"/>
    <w:basedOn w:val="DefaultParagraphFont"/>
    <w:uiPriority w:val="99"/>
    <w:semiHidden/>
    <w:unhideWhenUsed/>
    <w:rsid w:val="005F5FEA"/>
    <w:rPr>
      <w:sz w:val="16"/>
      <w:szCs w:val="16"/>
    </w:rPr>
  </w:style>
  <w:style w:type="paragraph" w:styleId="CommentText">
    <w:name w:val="annotation text"/>
    <w:basedOn w:val="Normal"/>
    <w:link w:val="CommentTextChar"/>
    <w:uiPriority w:val="99"/>
    <w:semiHidden/>
    <w:unhideWhenUsed/>
    <w:rsid w:val="005F5FEA"/>
    <w:pPr>
      <w:spacing w:line="240" w:lineRule="auto"/>
    </w:pPr>
    <w:rPr>
      <w:sz w:val="20"/>
      <w:szCs w:val="20"/>
    </w:rPr>
  </w:style>
  <w:style w:type="character" w:customStyle="1" w:styleId="CommentTextChar">
    <w:name w:val="Comment Text Char"/>
    <w:basedOn w:val="DefaultParagraphFont"/>
    <w:link w:val="CommentText"/>
    <w:uiPriority w:val="99"/>
    <w:semiHidden/>
    <w:rsid w:val="005F5FEA"/>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5F5FEA"/>
    <w:rPr>
      <w:b/>
      <w:bCs/>
    </w:rPr>
  </w:style>
  <w:style w:type="character" w:customStyle="1" w:styleId="CommentSubjectChar">
    <w:name w:val="Comment Subject Char"/>
    <w:basedOn w:val="CommentTextChar"/>
    <w:link w:val="CommentSubject"/>
    <w:uiPriority w:val="99"/>
    <w:semiHidden/>
    <w:rsid w:val="005F5FEA"/>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072016">
      <w:bodyDiv w:val="1"/>
      <w:marLeft w:val="0"/>
      <w:marRight w:val="0"/>
      <w:marTop w:val="0"/>
      <w:marBottom w:val="0"/>
      <w:divBdr>
        <w:top w:val="none" w:sz="0" w:space="0" w:color="auto"/>
        <w:left w:val="none" w:sz="0" w:space="0" w:color="auto"/>
        <w:bottom w:val="none" w:sz="0" w:space="0" w:color="auto"/>
        <w:right w:val="none" w:sz="0" w:space="0" w:color="auto"/>
      </w:divBdr>
    </w:div>
    <w:div w:id="1127120679">
      <w:bodyDiv w:val="1"/>
      <w:marLeft w:val="0"/>
      <w:marRight w:val="0"/>
      <w:marTop w:val="0"/>
      <w:marBottom w:val="0"/>
      <w:divBdr>
        <w:top w:val="none" w:sz="0" w:space="0" w:color="auto"/>
        <w:left w:val="none" w:sz="0" w:space="0" w:color="auto"/>
        <w:bottom w:val="none" w:sz="0" w:space="0" w:color="auto"/>
        <w:right w:val="none" w:sz="0" w:space="0" w:color="auto"/>
      </w:divBdr>
    </w:div>
    <w:div w:id="1439182172">
      <w:bodyDiv w:val="1"/>
      <w:marLeft w:val="0"/>
      <w:marRight w:val="0"/>
      <w:marTop w:val="0"/>
      <w:marBottom w:val="0"/>
      <w:divBdr>
        <w:top w:val="none" w:sz="0" w:space="0" w:color="auto"/>
        <w:left w:val="none" w:sz="0" w:space="0" w:color="auto"/>
        <w:bottom w:val="none" w:sz="0" w:space="0" w:color="auto"/>
        <w:right w:val="none" w:sz="0" w:space="0" w:color="auto"/>
      </w:divBdr>
    </w:div>
    <w:div w:id="1739942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nangluongvietnam.vn/news/vn/than-khoang-san-viet-nam/than-ha-lam-du-an-muc--300-se-ra-than-vao-quy-22015.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0" Type="http://schemas.openxmlformats.org/officeDocument/2006/relationships/hyperlink" Target="http://nangluongvietnam.vn/news/vn/than-khoang-san-viet-nam/than-ha-lam-du-an-muc--300-se-ra-than-vao-quy-22015.htm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68FC883C702FB4FA4C4E7816013D264" ma:contentTypeVersion="0" ma:contentTypeDescription="Create a new document." ma:contentTypeScope="" ma:versionID="aec2e380931986a88509f8089346aaf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91ED1-88A3-4805-B297-7FB53E0279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754B50-BB5A-4C03-BE46-D6B04885B09A}">
  <ds:schemaRefs>
    <ds:schemaRef ds:uri="http://schemas.microsoft.com/sharepoint/v3/contenttype/forms"/>
  </ds:schemaRefs>
</ds:datastoreItem>
</file>

<file path=customXml/itemProps3.xml><?xml version="1.0" encoding="utf-8"?>
<ds:datastoreItem xmlns:ds="http://schemas.openxmlformats.org/officeDocument/2006/customXml" ds:itemID="{A98117EB-2C1D-42F3-9FB3-0CAC90C66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43BD884-CA44-4D2A-922A-301075F42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3437</TotalTime>
  <Pages>1</Pages>
  <Words>5405</Words>
  <Characters>30815</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 Khoa hoc Cong nghe HUMG</dc:creator>
  <cp:lastModifiedBy>Windows User</cp:lastModifiedBy>
  <cp:revision>290</cp:revision>
  <cp:lastPrinted>2020-02-17T07:58:00Z</cp:lastPrinted>
  <dcterms:created xsi:type="dcterms:W3CDTF">2020-02-06T06:01:00Z</dcterms:created>
  <dcterms:modified xsi:type="dcterms:W3CDTF">2020-04-26T07:31:00Z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0x010100C68FC883C702FB4FA4C4E7816013D264</vt:lpwstr>
  </property>
</Properties>
</file>